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78" w:rsidRPr="00613B78" w:rsidRDefault="00613B78" w:rsidP="00613B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B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необходимо сделать для восстановления родительских прав?</w:t>
      </w:r>
    </w:p>
    <w:p w:rsidR="00613B78" w:rsidRDefault="00613B78" w:rsidP="00613B78">
      <w:pPr>
        <w:jc w:val="both"/>
        <w:rPr>
          <w:sz w:val="28"/>
          <w:szCs w:val="28"/>
        </w:rPr>
      </w:pPr>
      <w:r w:rsidRPr="00613B78">
        <w:rPr>
          <w:sz w:val="28"/>
          <w:szCs w:val="28"/>
        </w:rPr>
        <w:t xml:space="preserve">Для восстановления в родительских правах необходимо устойчивое изменение поведения родителей, лишенных родительских прав (ст. 72 Семейного кодекса Российской Федерации). </w:t>
      </w:r>
    </w:p>
    <w:p w:rsidR="00613B78" w:rsidRDefault="00613B78" w:rsidP="00613B78">
      <w:pPr>
        <w:jc w:val="both"/>
        <w:rPr>
          <w:sz w:val="28"/>
          <w:szCs w:val="28"/>
        </w:rPr>
      </w:pPr>
      <w:r w:rsidRPr="00613B78">
        <w:rPr>
          <w:sz w:val="28"/>
          <w:szCs w:val="28"/>
        </w:rPr>
        <w:t>Изменение в лучшую сторону поведения родителей, а также образа их жизни само по себе еще недостаточны для восстановления родительских прав.</w:t>
      </w:r>
    </w:p>
    <w:p w:rsidR="0050368B" w:rsidRPr="00613B78" w:rsidRDefault="00613B78" w:rsidP="00613B78">
      <w:pPr>
        <w:jc w:val="both"/>
        <w:rPr>
          <w:sz w:val="28"/>
          <w:szCs w:val="28"/>
        </w:rPr>
      </w:pPr>
      <w:r w:rsidRPr="00613B78">
        <w:rPr>
          <w:sz w:val="28"/>
          <w:szCs w:val="28"/>
        </w:rPr>
        <w:t>Необходимо доказать факт, свидетельствующий о стабильном материальном положении, что свидетельствует о том, что родитель может самостоятельно создать для своего ребенка должный уровень развития и имеет материальную возможность воспитывать и содержать своего ребенка.</w:t>
      </w:r>
      <w:r w:rsidRPr="00613B78">
        <w:rPr>
          <w:sz w:val="28"/>
          <w:szCs w:val="28"/>
        </w:rPr>
        <w:br/>
        <w:t>Помимо этого, необходимо предпринять меры по погашению задолженности по алиментам, в случае если она имеется, изменить образ жизни, отношение к детям и их воспитанию, быть готов</w:t>
      </w:r>
      <w:r>
        <w:rPr>
          <w:sz w:val="28"/>
          <w:szCs w:val="28"/>
        </w:rPr>
        <w:t>ыми исполнять свои родительские </w:t>
      </w:r>
      <w:bookmarkStart w:id="0" w:name="_GoBack"/>
      <w:bookmarkEnd w:id="0"/>
      <w:r w:rsidRPr="00613B78">
        <w:rPr>
          <w:sz w:val="28"/>
          <w:szCs w:val="28"/>
        </w:rPr>
        <w:t>обязанности.</w:t>
      </w:r>
      <w:r w:rsidRPr="00613B78">
        <w:rPr>
          <w:sz w:val="28"/>
          <w:szCs w:val="28"/>
        </w:rPr>
        <w:br/>
        <w:t>Кроме того, необходимо обеспечить надлежащие жилищно-бытовые условия для ребенка, продукты питания, одежду по сезону, игрушки по возрасту.</w:t>
      </w:r>
      <w:r w:rsidRPr="00613B78">
        <w:rPr>
          <w:sz w:val="28"/>
          <w:szCs w:val="28"/>
        </w:rPr>
        <w:br/>
        <w:t>Таким образом, в случае если собраны все необходимее доказательства, подтверждающие факт того, что основания послужившие поводом для лишения в родительских правах отпали, родитель имеет право обратиться в суд с исковым заявлением о восстановлении в родительских правах.</w:t>
      </w:r>
      <w:r w:rsidRPr="00613B78">
        <w:rPr>
          <w:sz w:val="28"/>
          <w:szCs w:val="28"/>
        </w:rPr>
        <w:br/>
        <w:t>Дела о восстановлении в родительских правах рассматриваются с участием органа опеки и попечительства, а также прокурора.</w:t>
      </w:r>
    </w:p>
    <w:sectPr w:rsidR="0050368B" w:rsidRPr="006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E5"/>
    <w:rsid w:val="00137FE5"/>
    <w:rsid w:val="0050368B"/>
    <w:rsid w:val="006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2018-10-22T12:46:00Z</dcterms:created>
  <dcterms:modified xsi:type="dcterms:W3CDTF">2018-10-22T12:48:00Z</dcterms:modified>
</cp:coreProperties>
</file>