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5" w:type="dxa"/>
        <w:tblInd w:w="-318" w:type="dxa"/>
        <w:tblLook w:val="01E0" w:firstRow="1" w:lastRow="1" w:firstColumn="1" w:lastColumn="1" w:noHBand="0" w:noVBand="0"/>
      </w:tblPr>
      <w:tblGrid>
        <w:gridCol w:w="142"/>
        <w:gridCol w:w="2607"/>
        <w:gridCol w:w="8592"/>
        <w:gridCol w:w="284"/>
      </w:tblGrid>
      <w:tr w:rsidR="004916AA" w:rsidRPr="004916AA" w:rsidTr="00C0602F">
        <w:trPr>
          <w:trHeight w:val="4111"/>
        </w:trPr>
        <w:tc>
          <w:tcPr>
            <w:tcW w:w="11625" w:type="dxa"/>
            <w:gridSpan w:val="4"/>
            <w:shd w:val="clear" w:color="auto" w:fill="auto"/>
          </w:tcPr>
          <w:p w:rsidR="00F36D83" w:rsidRDefault="00A02572" w:rsidP="00EC1EE9">
            <w:pPr>
              <w:tabs>
                <w:tab w:val="left" w:pos="6130"/>
              </w:tabs>
              <w:spacing w:line="180" w:lineRule="auto"/>
              <w:ind w:right="176"/>
              <w:jc w:val="both"/>
              <w:rPr>
                <w:rFonts w:ascii="Calibri" w:hAnsi="Calibri" w:cs="Arial"/>
                <w:iCs/>
                <w:w w:val="80"/>
                <w:sz w:val="22"/>
              </w:rPr>
            </w:pPr>
            <w:r w:rsidRPr="004916AA">
              <w:rPr>
                <w:rStyle w:val="Tahoma"/>
                <w:rFonts w:ascii="Arial Narrow" w:hAnsi="Arial Narrow" w:cs="Calibri"/>
                <w:w w:val="85"/>
                <w:sz w:val="32"/>
                <w:szCs w:val="34"/>
              </w:rPr>
              <w:t xml:space="preserve"> </w:t>
            </w:r>
            <w:r w:rsidR="00CF3E6F" w:rsidRPr="004916AA">
              <w:rPr>
                <w:rFonts w:ascii="Calibri" w:hAnsi="Calibri" w:cs="Arial"/>
                <w:b/>
                <w:bCs/>
                <w:iCs/>
                <w:sz w:val="28"/>
                <w:u w:val="single"/>
              </w:rPr>
              <w:t>БЕЛОВА ЕЛЕНА АЛЕКСЕЕВНА</w:t>
            </w:r>
            <w:r w:rsidR="00CF3E6F" w:rsidRPr="004916AA">
              <w:rPr>
                <w:rFonts w:ascii="Calibri" w:hAnsi="Calibri"/>
                <w:b/>
                <w:spacing w:val="34"/>
                <w:sz w:val="28"/>
              </w:rPr>
              <w:t xml:space="preserve"> </w:t>
            </w:r>
            <w:r w:rsidR="00CF3E6F" w:rsidRPr="004916AA">
              <w:rPr>
                <w:rFonts w:ascii="Calibri" w:hAnsi="Calibri"/>
                <w:b/>
                <w:sz w:val="28"/>
              </w:rPr>
              <w:t xml:space="preserve">– </w:t>
            </w:r>
            <w:r w:rsidR="00CF3E6F" w:rsidRPr="004916AA">
              <w:rPr>
                <w:rFonts w:ascii="Calibri" w:hAnsi="Calibri" w:cs="Arial"/>
                <w:iCs/>
                <w:w w:val="80"/>
                <w:sz w:val="22"/>
              </w:rPr>
              <w:t>руководитель аналитического департамента Межрегиональной консалтинговой группы ICGM, преподаватель Финансовой академии при Правительстве РФ, Государственной академии специалистов инвестиционной сферы, практикующий специалист с многолетним опытом работы, автор ряда статей по методологии налогообложения и налоговым спорам, опубликованных в журналах «Консультант», «Новое в бухгалтерском учете и отчетности в РФ» (г. Москва).</w:t>
            </w:r>
          </w:p>
          <w:p w:rsidR="00B1193B" w:rsidRPr="004916AA" w:rsidRDefault="00B1193B" w:rsidP="00EC1EE9">
            <w:pPr>
              <w:tabs>
                <w:tab w:val="left" w:pos="6130"/>
              </w:tabs>
              <w:spacing w:line="180" w:lineRule="auto"/>
              <w:ind w:right="176"/>
              <w:jc w:val="both"/>
              <w:rPr>
                <w:rFonts w:ascii="Calibri" w:hAnsi="Calibri" w:cs="Arial"/>
                <w:iCs/>
                <w:w w:val="80"/>
                <w:sz w:val="22"/>
              </w:rPr>
            </w:pPr>
            <w:bookmarkStart w:id="0" w:name="_GoBack"/>
            <w:bookmarkEnd w:id="0"/>
          </w:p>
          <w:p w:rsidR="00B1193B" w:rsidRDefault="00B1193B" w:rsidP="00B1193B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</w:rPr>
            </w:pPr>
            <w:r w:rsidRPr="00AA5519"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</w:rPr>
              <w:t>ЗАРАБОТНАЯ ПЛАТА</w:t>
            </w:r>
            <w:r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</w:rPr>
              <w:t xml:space="preserve"> в 2020 году</w:t>
            </w:r>
            <w:r w:rsidRPr="00AA5519"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</w:rPr>
              <w:t>.</w:t>
            </w:r>
          </w:p>
          <w:p w:rsidR="00B1193B" w:rsidRPr="00AA5519" w:rsidRDefault="00B1193B" w:rsidP="00B1193B">
            <w:pPr>
              <w:spacing w:line="216" w:lineRule="auto"/>
              <w:jc w:val="center"/>
              <w:rPr>
                <w:rStyle w:val="aa"/>
                <w:rFonts w:ascii="Arial" w:hAnsi="Arial" w:cs="Arial"/>
                <w:sz w:val="28"/>
                <w:szCs w:val="28"/>
              </w:rPr>
            </w:pPr>
            <w:r w:rsidRPr="00AA551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Электронные трудовые книжки и новая отчетность в ПФР с 2020 года. </w:t>
            </w:r>
            <w:r w:rsidRPr="00AA5519">
              <w:rPr>
                <w:rStyle w:val="aa"/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1193B" w:rsidRDefault="00B1193B" w:rsidP="00B1193B">
            <w:pPr>
              <w:spacing w:line="216" w:lineRule="auto"/>
              <w:jc w:val="center"/>
              <w:rPr>
                <w:rStyle w:val="aa"/>
                <w:rFonts w:ascii="Arial" w:hAnsi="Arial" w:cs="Arial"/>
                <w:w w:val="90"/>
                <w:sz w:val="28"/>
                <w:szCs w:val="28"/>
              </w:rPr>
            </w:pPr>
            <w:r w:rsidRPr="00AA5519">
              <w:rPr>
                <w:rStyle w:val="aa"/>
                <w:rFonts w:ascii="Arial" w:hAnsi="Arial" w:cs="Arial"/>
                <w:w w:val="90"/>
                <w:sz w:val="28"/>
                <w:szCs w:val="28"/>
              </w:rPr>
              <w:t>Изменение состава выплат, не облагаемых НДФЛ. Новый вид страхования с 2020 года.</w:t>
            </w:r>
          </w:p>
          <w:p w:rsidR="00B1193B" w:rsidRPr="00C274CF" w:rsidRDefault="00B1193B" w:rsidP="00B1193B">
            <w:pPr>
              <w:spacing w:line="216" w:lineRule="auto"/>
              <w:jc w:val="center"/>
              <w:rPr>
                <w:rStyle w:val="aa"/>
                <w:rFonts w:ascii="Arial" w:hAnsi="Arial" w:cs="Arial"/>
                <w:w w:val="90"/>
                <w:sz w:val="6"/>
                <w:szCs w:val="16"/>
              </w:rPr>
            </w:pPr>
          </w:p>
          <w:p w:rsidR="00B1193B" w:rsidRPr="00C274CF" w:rsidRDefault="00B1193B" w:rsidP="00B1193B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w w:val="90"/>
                <w:szCs w:val="28"/>
                <w:u w:val="single"/>
              </w:rPr>
            </w:pPr>
            <w:r w:rsidRPr="00C274CF">
              <w:rPr>
                <w:rFonts w:ascii="Arial" w:hAnsi="Arial" w:cs="Arial"/>
                <w:b/>
                <w:bCs/>
                <w:color w:val="000000" w:themeColor="text1"/>
                <w:w w:val="90"/>
                <w:szCs w:val="28"/>
                <w:u w:val="single"/>
              </w:rPr>
              <w:t>Пилотный проект по «прямым выплатам» из ФСС РФ в Ленинградской области с 01 июля 2020 года!</w:t>
            </w:r>
          </w:p>
          <w:p w:rsidR="00B1193B" w:rsidRPr="00C274CF" w:rsidRDefault="00B1193B" w:rsidP="00B1193B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w w:val="90"/>
                <w:sz w:val="14"/>
                <w:szCs w:val="28"/>
              </w:rPr>
            </w:pPr>
          </w:p>
          <w:p w:rsidR="00B1193B" w:rsidRPr="00D02B08" w:rsidRDefault="00B1193B" w:rsidP="00B1193B">
            <w:pPr>
              <w:ind w:right="176"/>
              <w:jc w:val="both"/>
              <w:rPr>
                <w:rStyle w:val="q"/>
                <w:rFonts w:ascii="Arial" w:hAnsi="Arial" w:cs="Arial"/>
                <w:bCs/>
                <w:color w:val="000000" w:themeColor="text1"/>
                <w:sz w:val="22"/>
                <w:szCs w:val="20"/>
                <w:lang w:bidi="ru-RU"/>
              </w:rPr>
            </w:pPr>
            <w:r w:rsidRPr="00D02B08">
              <w:rPr>
                <w:rStyle w:val="q"/>
                <w:rFonts w:ascii="Arial" w:hAnsi="Arial" w:cs="Arial"/>
                <w:b/>
                <w:bCs/>
                <w:color w:val="000000" w:themeColor="text1"/>
                <w:sz w:val="22"/>
                <w:szCs w:val="20"/>
                <w:lang w:bidi="ru-RU"/>
              </w:rPr>
              <w:t>1.</w:t>
            </w:r>
            <w:r w:rsidRPr="00D02B08">
              <w:rPr>
                <w:rStyle w:val="q"/>
                <w:rFonts w:ascii="Arial" w:hAnsi="Arial" w:cs="Arial"/>
                <w:bCs/>
                <w:color w:val="000000" w:themeColor="text1"/>
                <w:sz w:val="22"/>
                <w:szCs w:val="20"/>
                <w:lang w:bidi="ru-RU"/>
              </w:rPr>
              <w:t xml:space="preserve"> </w:t>
            </w:r>
            <w:r w:rsidRPr="00D02B08">
              <w:rPr>
                <w:rStyle w:val="q"/>
                <w:rFonts w:ascii="Arial" w:hAnsi="Arial" w:cs="Arial"/>
                <w:b/>
                <w:bCs/>
                <w:color w:val="000000" w:themeColor="text1"/>
                <w:sz w:val="22"/>
                <w:szCs w:val="20"/>
                <w:lang w:bidi="ru-RU"/>
              </w:rPr>
              <w:t>Новые требования трудового законодательства об оплате труда</w:t>
            </w:r>
          </w:p>
          <w:p w:rsidR="00B1193B" w:rsidRDefault="00B1193B" w:rsidP="00B1193B">
            <w:pPr>
              <w:ind w:right="17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q"/>
                <w:rFonts w:ascii="Arial" w:hAnsi="Arial" w:cs="Arial"/>
                <w:bCs/>
                <w:color w:val="000000" w:themeColor="text1"/>
                <w:sz w:val="20"/>
                <w:szCs w:val="20"/>
                <w:lang w:bidi="ru-RU"/>
              </w:rPr>
              <w:t xml:space="preserve">- </w:t>
            </w:r>
            <w:r w:rsidRPr="004C0FC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Выплата аванса (зарплаты за первую половину месяца) – особенности расчета, выбор срока выплаты, применение фиксированного размера аванса, минимальный размер аванса, надо ли выплачивать аванс и зарплату примерно ра</w:t>
            </w:r>
            <w:r w:rsidRPr="004C0FC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в</w:t>
            </w:r>
            <w:r w:rsidRPr="004C0FC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ными частями, </w:t>
            </w:r>
            <w:r w:rsidRPr="004C0FC7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полноценный расчет заработка за первую половину месяца, досрочная выплата зарплаты</w:t>
            </w:r>
            <w:r w:rsidRPr="008F20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:rsidR="00B1193B" w:rsidRDefault="00B1193B" w:rsidP="00B1193B">
            <w:pPr>
              <w:ind w:right="176"/>
              <w:jc w:val="both"/>
              <w:rPr>
                <w:rStyle w:val="-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r w:rsidRPr="004C0FC7">
              <w:rPr>
                <w:rStyle w:val="-"/>
                <w:rFonts w:ascii="Arial" w:hAnsi="Arial" w:cs="Arial"/>
                <w:color w:val="000000" w:themeColor="text1"/>
                <w:sz w:val="20"/>
                <w:szCs w:val="20"/>
              </w:rPr>
              <w:t>Новый порядок оплаты за работу в выходные и праздничные дни – позиция Конституционного Суда РФ и разъясн</w:t>
            </w:r>
            <w:r w:rsidRPr="004C0FC7">
              <w:rPr>
                <w:rStyle w:val="-"/>
                <w:rFonts w:ascii="Arial" w:hAnsi="Arial" w:cs="Arial"/>
                <w:color w:val="000000" w:themeColor="text1"/>
                <w:sz w:val="20"/>
                <w:szCs w:val="20"/>
              </w:rPr>
              <w:t>е</w:t>
            </w:r>
            <w:r w:rsidRPr="004C0FC7">
              <w:rPr>
                <w:rStyle w:val="-"/>
                <w:rFonts w:ascii="Arial" w:hAnsi="Arial" w:cs="Arial"/>
                <w:color w:val="000000" w:themeColor="text1"/>
                <w:sz w:val="20"/>
                <w:szCs w:val="20"/>
              </w:rPr>
              <w:t xml:space="preserve">ния контролирующих органов. </w:t>
            </w:r>
          </w:p>
          <w:p w:rsidR="00B1193B" w:rsidRDefault="00B1193B" w:rsidP="00B1193B">
            <w:pPr>
              <w:ind w:right="176"/>
              <w:jc w:val="both"/>
              <w:rPr>
                <w:rStyle w:val="q"/>
                <w:rFonts w:ascii="Arial" w:hAnsi="Arial" w:cs="Arial"/>
                <w:bCs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Style w:val="-"/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r w:rsidRPr="004C0FC7">
              <w:rPr>
                <w:rStyle w:val="q"/>
                <w:rFonts w:ascii="Arial" w:hAnsi="Arial" w:cs="Arial"/>
                <w:bCs/>
                <w:color w:val="000000" w:themeColor="text1"/>
                <w:sz w:val="20"/>
                <w:szCs w:val="20"/>
                <w:lang w:bidi="ru-RU"/>
              </w:rPr>
              <w:t>Изменение правил оплаты сверхурочной работы и работы в ночное время.</w:t>
            </w:r>
          </w:p>
          <w:p w:rsidR="00B1193B" w:rsidRPr="00D02B08" w:rsidRDefault="00B1193B" w:rsidP="00B1193B">
            <w:pPr>
              <w:ind w:right="176"/>
              <w:jc w:val="both"/>
              <w:rPr>
                <w:rStyle w:val="q"/>
                <w:rFonts w:ascii="Arial" w:hAnsi="Arial" w:cs="Arial"/>
                <w:b/>
                <w:bCs/>
                <w:i/>
                <w:sz w:val="22"/>
                <w:szCs w:val="20"/>
                <w:lang w:bidi="ru-RU"/>
              </w:rPr>
            </w:pPr>
            <w:r>
              <w:rPr>
                <w:rStyle w:val="q"/>
                <w:rFonts w:ascii="Arial" w:hAnsi="Arial" w:cs="Arial"/>
                <w:bCs/>
                <w:color w:val="000000" w:themeColor="text1"/>
                <w:sz w:val="20"/>
                <w:szCs w:val="20"/>
                <w:lang w:bidi="ru-RU"/>
              </w:rPr>
              <w:t xml:space="preserve"> </w:t>
            </w:r>
            <w:r w:rsidRPr="00D02B08">
              <w:rPr>
                <w:rStyle w:val="q"/>
                <w:rFonts w:ascii="Arial" w:hAnsi="Arial" w:cs="Arial"/>
                <w:b/>
                <w:bCs/>
                <w:i/>
                <w:sz w:val="22"/>
                <w:szCs w:val="20"/>
                <w:lang w:bidi="ru-RU"/>
              </w:rPr>
              <w:t>- Особенности оплаты дежурств медицинским работникам</w:t>
            </w:r>
          </w:p>
          <w:p w:rsidR="00B1193B" w:rsidRPr="00D02B08" w:rsidRDefault="00B1193B" w:rsidP="00B1193B">
            <w:pPr>
              <w:ind w:right="176"/>
              <w:jc w:val="both"/>
              <w:rPr>
                <w:rStyle w:val="q"/>
                <w:rFonts w:ascii="Arial" w:hAnsi="Arial" w:cs="Arial"/>
                <w:b/>
                <w:bCs/>
                <w:i/>
                <w:sz w:val="22"/>
                <w:szCs w:val="20"/>
                <w:lang w:bidi="ru-RU"/>
              </w:rPr>
            </w:pPr>
            <w:r w:rsidRPr="00D02B08">
              <w:rPr>
                <w:rStyle w:val="q"/>
                <w:rFonts w:ascii="Arial" w:hAnsi="Arial" w:cs="Arial"/>
                <w:b/>
                <w:bCs/>
                <w:i/>
                <w:sz w:val="22"/>
                <w:szCs w:val="20"/>
                <w:lang w:bidi="ru-RU"/>
              </w:rPr>
              <w:t>- Как выплачивать средний заработок за время прохождения диспансеризации?</w:t>
            </w:r>
          </w:p>
          <w:p w:rsidR="00B1193B" w:rsidRDefault="00B1193B" w:rsidP="00B1193B">
            <w:pPr>
              <w:ind w:right="176"/>
              <w:jc w:val="both"/>
              <w:rPr>
                <w:rStyle w:val="q"/>
                <w:rFonts w:ascii="Arial" w:hAnsi="Arial" w:cs="Arial"/>
                <w:b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Style w:val="q"/>
                <w:rFonts w:ascii="Arial" w:hAnsi="Arial" w:cs="Arial"/>
                <w:bCs/>
                <w:color w:val="00B050"/>
                <w:sz w:val="20"/>
                <w:szCs w:val="20"/>
                <w:lang w:bidi="ru-RU"/>
              </w:rPr>
              <w:t xml:space="preserve"> </w:t>
            </w:r>
            <w:r>
              <w:rPr>
                <w:rStyle w:val="q"/>
                <w:rFonts w:ascii="Arial" w:hAnsi="Arial" w:cs="Arial"/>
                <w:bCs/>
                <w:color w:val="000000" w:themeColor="text1"/>
                <w:sz w:val="20"/>
                <w:szCs w:val="20"/>
                <w:lang w:bidi="ru-RU"/>
              </w:rPr>
              <w:t xml:space="preserve">- </w:t>
            </w:r>
            <w:r w:rsidRPr="004C0FC7">
              <w:rPr>
                <w:rStyle w:val="q"/>
                <w:rFonts w:ascii="Arial" w:hAnsi="Arial" w:cs="Arial"/>
                <w:b/>
                <w:color w:val="000000" w:themeColor="text1"/>
                <w:sz w:val="20"/>
                <w:szCs w:val="20"/>
                <w:lang w:bidi="ru-RU"/>
              </w:rPr>
              <w:t>Право на смену «зарплатного банка», сроки смены банка и новые штрафы - изменения в ТК РФ (ФЗ №221-ФЗ, 231-ФЗ).</w:t>
            </w:r>
          </w:p>
          <w:p w:rsidR="00B1193B" w:rsidRPr="00D02B08" w:rsidRDefault="00B1193B" w:rsidP="00B1193B">
            <w:pPr>
              <w:ind w:right="17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44D2">
              <w:rPr>
                <w:rStyle w:val="q"/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 xml:space="preserve"> -</w:t>
            </w:r>
            <w:r>
              <w:rPr>
                <w:rStyle w:val="q"/>
                <w:rFonts w:ascii="Arial" w:hAnsi="Arial" w:cs="Arial"/>
                <w:b/>
                <w:color w:val="000000" w:themeColor="text1"/>
                <w:sz w:val="20"/>
                <w:szCs w:val="20"/>
                <w:lang w:bidi="ru-RU"/>
              </w:rPr>
              <w:t xml:space="preserve"> </w:t>
            </w:r>
            <w:r w:rsidRPr="004C0FC7">
              <w:rPr>
                <w:rStyle w:val="q"/>
                <w:rFonts w:ascii="Arial" w:hAnsi="Arial" w:cs="Arial"/>
                <w:color w:val="000000" w:themeColor="text1"/>
                <w:sz w:val="20"/>
                <w:szCs w:val="20"/>
              </w:rPr>
              <w:t xml:space="preserve">Статус разъяснений </w:t>
            </w:r>
            <w:proofErr w:type="spellStart"/>
            <w:r w:rsidRPr="004C0FC7">
              <w:rPr>
                <w:rStyle w:val="q"/>
                <w:rFonts w:ascii="Arial" w:hAnsi="Arial" w:cs="Arial"/>
                <w:color w:val="000000" w:themeColor="text1"/>
                <w:sz w:val="20"/>
                <w:szCs w:val="20"/>
              </w:rPr>
              <w:t>Роструда</w:t>
            </w:r>
            <w:proofErr w:type="spellEnd"/>
            <w:r w:rsidRPr="004C0FC7">
              <w:rPr>
                <w:rStyle w:val="q"/>
                <w:rFonts w:ascii="Arial" w:hAnsi="Arial" w:cs="Arial"/>
                <w:color w:val="000000" w:themeColor="text1"/>
                <w:sz w:val="20"/>
                <w:szCs w:val="20"/>
              </w:rPr>
              <w:t xml:space="preserve"> на портале</w:t>
            </w:r>
            <w:r w:rsidRPr="004C0F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4C0FC7">
              <w:rPr>
                <w:rFonts w:ascii="Arial" w:hAnsi="Arial" w:cs="Arial"/>
                <w:color w:val="000000" w:themeColor="text1"/>
                <w:sz w:val="20"/>
                <w:szCs w:val="20"/>
              </w:rPr>
              <w:t>Онлайнинспекция</w:t>
            </w:r>
            <w:proofErr w:type="gramStart"/>
            <w:r w:rsidRPr="004C0FC7">
              <w:rPr>
                <w:rFonts w:ascii="Arial" w:hAnsi="Arial" w:cs="Arial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4C0FC7">
              <w:rPr>
                <w:rFonts w:ascii="Arial" w:hAnsi="Arial" w:cs="Arial"/>
                <w:color w:val="000000" w:themeColor="text1"/>
                <w:sz w:val="20"/>
                <w:szCs w:val="20"/>
              </w:rPr>
              <w:t>ф</w:t>
            </w:r>
            <w:proofErr w:type="spellEnd"/>
            <w:r w:rsidRPr="004C0FC7">
              <w:rPr>
                <w:rFonts w:ascii="Arial" w:hAnsi="Arial" w:cs="Arial"/>
                <w:color w:val="000000" w:themeColor="text1"/>
                <w:sz w:val="20"/>
                <w:szCs w:val="20"/>
              </w:rPr>
              <w:t>».</w:t>
            </w:r>
          </w:p>
          <w:p w:rsidR="00B1193B" w:rsidRPr="00D02B08" w:rsidRDefault="00B1193B" w:rsidP="00B1193B">
            <w:pPr>
              <w:ind w:right="176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0"/>
              </w:rPr>
            </w:pPr>
            <w:r w:rsidRPr="00D02B08">
              <w:rPr>
                <w:rFonts w:ascii="Arial" w:hAnsi="Arial" w:cs="Arial"/>
                <w:b/>
                <w:bCs/>
                <w:color w:val="000000" w:themeColor="text1"/>
                <w:sz w:val="22"/>
                <w:szCs w:val="20"/>
              </w:rPr>
              <w:t xml:space="preserve">2. Важные проекты изменений в трудовом законодательстве, электронные трудовые книжки </w:t>
            </w:r>
          </w:p>
          <w:p w:rsidR="00B1193B" w:rsidRPr="001D46E6" w:rsidRDefault="00B1193B" w:rsidP="00B1193B">
            <w:pPr>
              <w:ind w:right="176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A34B7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Перенос выходных дней в 2020 году</w:t>
            </w:r>
          </w:p>
          <w:p w:rsidR="00B1193B" w:rsidRPr="00ED0278" w:rsidRDefault="00B1193B" w:rsidP="00B1193B">
            <w:pPr>
              <w:ind w:right="176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D027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Изменение срока на оплату отпусков в ТК РФ </w:t>
            </w:r>
          </w:p>
          <w:p w:rsidR="00B1193B" w:rsidRDefault="00B1193B" w:rsidP="00B1193B">
            <w:pPr>
              <w:ind w:right="176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D027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Новые сроки на оплату отпусков, предоставленных вне графика (по заявлению работника)</w:t>
            </w:r>
          </w:p>
          <w:p w:rsidR="00B1193B" w:rsidRPr="00D02B08" w:rsidRDefault="00B1193B" w:rsidP="00B1193B">
            <w:pPr>
              <w:ind w:right="176"/>
              <w:jc w:val="both"/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D02B08"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 xml:space="preserve">- Новая </w:t>
            </w:r>
            <w:r w:rsidRPr="00D02B08">
              <w:rPr>
                <w:rFonts w:ascii="Arial" w:hAnsi="Arial" w:cs="Arial"/>
                <w:b/>
                <w:i/>
                <w:sz w:val="22"/>
                <w:szCs w:val="20"/>
              </w:rPr>
              <w:t>обязанность сотрудницы предупредить о досрочном выходе из отпуска по уходу за р</w:t>
            </w:r>
            <w:r w:rsidRPr="00D02B08">
              <w:rPr>
                <w:rFonts w:ascii="Arial" w:hAnsi="Arial" w:cs="Arial"/>
                <w:b/>
                <w:i/>
                <w:sz w:val="22"/>
                <w:szCs w:val="20"/>
              </w:rPr>
              <w:t>е</w:t>
            </w:r>
            <w:r w:rsidRPr="00D02B08">
              <w:rPr>
                <w:rFonts w:ascii="Arial" w:hAnsi="Arial" w:cs="Arial"/>
                <w:b/>
                <w:i/>
                <w:sz w:val="22"/>
                <w:szCs w:val="20"/>
              </w:rPr>
              <w:t>бенком</w:t>
            </w:r>
          </w:p>
          <w:p w:rsidR="00B1193B" w:rsidRPr="00D02B08" w:rsidRDefault="00B1193B" w:rsidP="00B1193B">
            <w:pPr>
              <w:ind w:right="176"/>
              <w:jc w:val="both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 w:rsidRPr="00D02B08">
              <w:rPr>
                <w:rFonts w:ascii="Arial" w:hAnsi="Arial" w:cs="Arial"/>
                <w:b/>
                <w:i/>
                <w:sz w:val="22"/>
                <w:szCs w:val="20"/>
              </w:rPr>
              <w:t>- Принудительное взыскание с работодателя невыплаченной зарплаты при обращении в ГИТ</w:t>
            </w:r>
          </w:p>
          <w:p w:rsidR="00B1193B" w:rsidRDefault="00B1193B" w:rsidP="00B1193B">
            <w:pPr>
              <w:ind w:right="176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4C0FC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Электронный документооборот в трудовом законодательстве </w:t>
            </w:r>
          </w:p>
          <w:p w:rsidR="00B1193B" w:rsidRDefault="00B1193B" w:rsidP="00B1193B">
            <w:pPr>
              <w:ind w:right="176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5474C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Электронные трудовые книжки с 2020 года</w:t>
            </w:r>
          </w:p>
          <w:p w:rsidR="00B1193B" w:rsidRPr="00530783" w:rsidRDefault="00B1193B" w:rsidP="00B1193B">
            <w:pPr>
              <w:ind w:right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783">
              <w:rPr>
                <w:rFonts w:ascii="Arial" w:hAnsi="Arial" w:cs="Arial"/>
                <w:bCs/>
                <w:sz w:val="20"/>
                <w:szCs w:val="20"/>
              </w:rPr>
              <w:t xml:space="preserve">- Переход на проведение дистанционных проверок соблюдения требований трудового законодательства  </w:t>
            </w:r>
          </w:p>
          <w:p w:rsidR="00B1193B" w:rsidRDefault="00B1193B" w:rsidP="00B1193B">
            <w:pPr>
              <w:ind w:right="176"/>
              <w:jc w:val="both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022979">
              <w:rPr>
                <w:rFonts w:ascii="Arial" w:hAnsi="Arial" w:cs="Arial"/>
                <w:b/>
                <w:kern w:val="36"/>
                <w:sz w:val="20"/>
                <w:szCs w:val="20"/>
              </w:rPr>
              <w:t>Новый ежемесячный отчет в ПФР “Сведения о трудовой деятельности” СЗВ-ТД с 01.01.2020</w:t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t>, особенности его заполнения и сроки сдачи</w:t>
            </w:r>
          </w:p>
          <w:p w:rsidR="00B1193B" w:rsidRPr="00D02B08" w:rsidRDefault="00B1193B" w:rsidP="00B1193B">
            <w:pPr>
              <w:ind w:right="176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34B76">
              <w:rPr>
                <w:rFonts w:ascii="Arial" w:hAnsi="Arial" w:cs="Arial"/>
                <w:color w:val="000000" w:themeColor="text1"/>
                <w:kern w:val="36"/>
                <w:sz w:val="20"/>
                <w:szCs w:val="20"/>
              </w:rPr>
              <w:t>- Новая форма СЗИ-ТД с 01.01.2020, ее назначение и порядок заполнения</w:t>
            </w:r>
          </w:p>
          <w:p w:rsidR="00B1193B" w:rsidRPr="00D02B08" w:rsidRDefault="00B1193B" w:rsidP="00B1193B">
            <w:pPr>
              <w:ind w:right="176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D02B08">
              <w:rPr>
                <w:rFonts w:ascii="Arial" w:hAnsi="Arial" w:cs="Arial"/>
                <w:b/>
                <w:sz w:val="22"/>
                <w:szCs w:val="20"/>
              </w:rPr>
              <w:t>3. Новшества в системе оплаты труда в государственных и муниципальных учреждениях</w:t>
            </w:r>
          </w:p>
          <w:p w:rsidR="00B1193B" w:rsidRDefault="00B1193B" w:rsidP="00B1193B">
            <w:pPr>
              <w:ind w:right="176"/>
              <w:jc w:val="both"/>
              <w:rPr>
                <w:rStyle w:val="q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0D7">
              <w:rPr>
                <w:rStyle w:val="q"/>
                <w:rFonts w:ascii="Arial" w:hAnsi="Arial" w:cs="Arial"/>
                <w:sz w:val="20"/>
                <w:szCs w:val="20"/>
              </w:rPr>
              <w:t>-</w:t>
            </w:r>
            <w:r>
              <w:rPr>
                <w:rStyle w:val="q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20D7">
              <w:rPr>
                <w:rStyle w:val="q"/>
                <w:rFonts w:ascii="Arial" w:hAnsi="Arial" w:cs="Arial"/>
                <w:color w:val="000000" w:themeColor="text1"/>
                <w:sz w:val="20"/>
                <w:szCs w:val="20"/>
              </w:rPr>
              <w:t>Новый МРОТ с 01.01.2020</w:t>
            </w:r>
            <w:r w:rsidRPr="004C0FC7">
              <w:rPr>
                <w:rStyle w:val="q"/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B1193B" w:rsidRDefault="00B1193B" w:rsidP="00B1193B">
            <w:pPr>
              <w:ind w:right="176"/>
              <w:jc w:val="both"/>
              <w:rPr>
                <w:rStyle w:val="q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Style w:val="q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q"/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8F20D7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Расчет среднего заработка из МРОТ:</w:t>
            </w:r>
            <w:r w:rsidRPr="004C0F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что надо доводить до МРОТ – средний заработок или размер выплат, как учесть</w:t>
            </w:r>
            <w:r w:rsidRPr="004C0FC7">
              <w:rPr>
                <w:rStyle w:val="q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ru-RU"/>
              </w:rPr>
              <w:t xml:space="preserve"> </w:t>
            </w:r>
            <w:r w:rsidRPr="004C0FC7">
              <w:rPr>
                <w:rStyle w:val="q"/>
                <w:rFonts w:ascii="Arial" w:hAnsi="Arial" w:cs="Arial"/>
                <w:bCs/>
                <w:color w:val="000000" w:themeColor="text1"/>
                <w:sz w:val="20"/>
                <w:szCs w:val="20"/>
                <w:lang w:bidi="ru-RU"/>
              </w:rPr>
              <w:t>изменение МРОТ в расчетном периоде</w:t>
            </w:r>
            <w:r w:rsidRPr="004C0FC7">
              <w:rPr>
                <w:rStyle w:val="q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ru-RU"/>
              </w:rPr>
              <w:t xml:space="preserve">. </w:t>
            </w:r>
            <w:proofErr w:type="gramEnd"/>
          </w:p>
          <w:p w:rsidR="00B1193B" w:rsidRDefault="00B1193B" w:rsidP="00B1193B">
            <w:pPr>
              <w:ind w:right="176"/>
              <w:jc w:val="both"/>
              <w:rPr>
                <w:rStyle w:val="q"/>
                <w:rFonts w:ascii="Arial" w:hAnsi="Arial" w:cs="Arial"/>
                <w:bCs/>
                <w:color w:val="000000" w:themeColor="text1"/>
                <w:sz w:val="20"/>
                <w:szCs w:val="20"/>
                <w:lang w:bidi="ru-RU"/>
              </w:rPr>
            </w:pPr>
            <w:r w:rsidRPr="00F5792D">
              <w:rPr>
                <w:rFonts w:ascii="Arial" w:eastAsia="Microsoft YaHei" w:hAnsi="Arial" w:cs="Arial"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F5792D">
              <w:rPr>
                <w:rStyle w:val="q"/>
                <w:rFonts w:ascii="Arial" w:hAnsi="Arial" w:cs="Arial"/>
                <w:bCs/>
                <w:color w:val="000000" w:themeColor="text1"/>
                <w:sz w:val="20"/>
                <w:szCs w:val="20"/>
                <w:lang w:bidi="ru-RU"/>
              </w:rPr>
              <w:t>Когда материальная помощь к отпуску включается в расчет среднего заработка? Позиция Верховного Суда РФ.</w:t>
            </w:r>
          </w:p>
          <w:p w:rsidR="00B1193B" w:rsidRDefault="00B1193B" w:rsidP="00B1193B">
            <w:pPr>
              <w:ind w:right="176"/>
              <w:jc w:val="both"/>
              <w:rPr>
                <w:rStyle w:val="q"/>
                <w:rFonts w:ascii="Arial" w:hAnsi="Arial" w:cs="Arial"/>
                <w:bCs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Style w:val="q"/>
                <w:rFonts w:ascii="Arial" w:hAnsi="Arial" w:cs="Arial"/>
                <w:bCs/>
                <w:color w:val="000000" w:themeColor="text1"/>
                <w:sz w:val="20"/>
                <w:szCs w:val="20"/>
                <w:lang w:bidi="ru-RU"/>
              </w:rPr>
              <w:t xml:space="preserve"> - </w:t>
            </w:r>
            <w:r w:rsidRPr="008332A6">
              <w:rPr>
                <w:rStyle w:val="q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ru-RU"/>
              </w:rPr>
              <w:t>Перечень выплат, не включаемых в МРОТ, с учетом новых изменений</w:t>
            </w:r>
            <w:r>
              <w:rPr>
                <w:rStyle w:val="q"/>
                <w:rFonts w:ascii="Arial" w:hAnsi="Arial" w:cs="Arial"/>
                <w:bCs/>
                <w:color w:val="000000" w:themeColor="text1"/>
                <w:sz w:val="20"/>
                <w:szCs w:val="20"/>
                <w:lang w:bidi="ru-RU"/>
              </w:rPr>
              <w:t xml:space="preserve">. </w:t>
            </w:r>
            <w:r w:rsidRPr="00F5792D">
              <w:rPr>
                <w:rStyle w:val="q"/>
                <w:rFonts w:ascii="Arial" w:hAnsi="Arial" w:cs="Arial"/>
                <w:bCs/>
                <w:color w:val="000000" w:themeColor="text1"/>
                <w:sz w:val="20"/>
                <w:szCs w:val="20"/>
                <w:lang w:bidi="ru-RU"/>
              </w:rPr>
              <w:t xml:space="preserve"> </w:t>
            </w:r>
          </w:p>
          <w:p w:rsidR="00B1193B" w:rsidRDefault="00B1193B" w:rsidP="00B1193B">
            <w:pPr>
              <w:ind w:right="176"/>
              <w:jc w:val="both"/>
              <w:rPr>
                <w:rStyle w:val="q"/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Style w:val="q"/>
                <w:rFonts w:ascii="Arial" w:hAnsi="Arial" w:cs="Arial"/>
                <w:bCs/>
                <w:color w:val="000000" w:themeColor="text1"/>
                <w:sz w:val="20"/>
                <w:szCs w:val="20"/>
                <w:lang w:bidi="ru-RU"/>
              </w:rPr>
              <w:t xml:space="preserve"> - </w:t>
            </w:r>
            <w:r w:rsidRPr="009B0A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Постановление Конституционн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ого Суда РФ от 11.04.2019 №17-П и особенности его применения при расчете зар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ботной платы,</w:t>
            </w:r>
            <w:r w:rsidRPr="009B0A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отличия от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прежней</w:t>
            </w:r>
            <w:r w:rsidRPr="009B0A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позиции Минтруда России</w:t>
            </w:r>
            <w:r w:rsidRPr="004C0FC7">
              <w:rPr>
                <w:rStyle w:val="q"/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.</w:t>
            </w:r>
          </w:p>
          <w:p w:rsidR="00B1193B" w:rsidRDefault="00B1193B" w:rsidP="00B1193B">
            <w:pPr>
              <w:ind w:right="176"/>
              <w:jc w:val="both"/>
              <w:rPr>
                <w:rStyle w:val="q"/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Style w:val="q"/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 xml:space="preserve">- </w:t>
            </w:r>
            <w:r w:rsidRPr="004C0FC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ar-SA"/>
              </w:rPr>
              <w:t xml:space="preserve">Расчёт стоимости часа работы в целях оплаты сверхурочной работы, работы в выходные и праздничные дни (в </w:t>
            </w:r>
            <w:proofErr w:type="spellStart"/>
            <w:r w:rsidRPr="004C0FC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ar-SA"/>
              </w:rPr>
              <w:t>т.ч</w:t>
            </w:r>
            <w:proofErr w:type="spellEnd"/>
            <w:r w:rsidRPr="004C0FC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ar-SA"/>
              </w:rPr>
              <w:t>. для стандартного и сменного графика работы, при суммированном учете)</w:t>
            </w:r>
            <w:r w:rsidRPr="004C0FC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– варианты расчета с уч</w:t>
            </w:r>
            <w:r w:rsidRPr="004C0FC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е</w:t>
            </w:r>
            <w:r w:rsidRPr="004C0FC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том новых требований, примеры и разъяснения.</w:t>
            </w:r>
          </w:p>
          <w:p w:rsidR="00B1193B" w:rsidRPr="00D02B08" w:rsidRDefault="00B1193B" w:rsidP="00B1193B">
            <w:pPr>
              <w:ind w:right="176"/>
              <w:jc w:val="both"/>
              <w:rPr>
                <w:rStyle w:val="q"/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- Перечисление заработной платы и пособий из ФСС РФ на карты «МИР».</w:t>
            </w:r>
          </w:p>
          <w:p w:rsidR="00B1193B" w:rsidRPr="00D02B08" w:rsidRDefault="00B1193B" w:rsidP="00B1193B">
            <w:pPr>
              <w:ind w:right="176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0"/>
              </w:rPr>
            </w:pPr>
            <w:r w:rsidRPr="00D02B08">
              <w:rPr>
                <w:rFonts w:ascii="Arial" w:hAnsi="Arial" w:cs="Arial"/>
                <w:b/>
                <w:bCs/>
                <w:color w:val="000000" w:themeColor="text1"/>
                <w:sz w:val="22"/>
                <w:szCs w:val="20"/>
              </w:rPr>
              <w:t>4. Страховые взносы и отчетность в ПФР</w:t>
            </w:r>
          </w:p>
          <w:p w:rsidR="00B1193B" w:rsidRPr="00D02B08" w:rsidRDefault="00B1193B" w:rsidP="00B1193B">
            <w:pPr>
              <w:ind w:right="176"/>
              <w:jc w:val="both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 w:rsidRPr="00D02B08"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- Дополнительные контрольные соотношения для расчета по страховым взносам в целях ко</w:t>
            </w:r>
            <w:r w:rsidRPr="00D02B08"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н</w:t>
            </w:r>
            <w:r w:rsidRPr="00D02B08"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троля выплат работникам на соответствие МРОТ и МЗП</w:t>
            </w:r>
          </w:p>
          <w:p w:rsidR="00B1193B" w:rsidRPr="00FA4DF4" w:rsidRDefault="00B1193B" w:rsidP="00B1193B">
            <w:pPr>
              <w:ind w:right="1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DF4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FA4DF4">
              <w:rPr>
                <w:rFonts w:ascii="Arial" w:hAnsi="Arial" w:cs="Arial"/>
                <w:b/>
                <w:bCs/>
                <w:sz w:val="20"/>
                <w:szCs w:val="20"/>
              </w:rPr>
              <w:t>Новые величины предельной базы по страховым взносам на 2020 год (проект)</w:t>
            </w:r>
          </w:p>
          <w:p w:rsidR="00B1193B" w:rsidRDefault="00B1193B" w:rsidP="00B1193B">
            <w:pPr>
              <w:pStyle w:val="af5"/>
              <w:shd w:val="clear" w:color="auto" w:fill="auto"/>
              <w:spacing w:line="216" w:lineRule="auto"/>
              <w:ind w:right="176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CD0166">
              <w:rPr>
                <w:rFonts w:ascii="Arial" w:hAnsi="Arial" w:cs="Arial"/>
                <w:sz w:val="20"/>
                <w:szCs w:val="20"/>
              </w:rPr>
              <w:t>Изменение правил сдачи расчётов по страховым взносам с 01.01.2020</w:t>
            </w:r>
            <w:r w:rsidRPr="0042388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1193B" w:rsidRPr="00D02B08" w:rsidRDefault="00B1193B" w:rsidP="00B1193B">
            <w:pPr>
              <w:pStyle w:val="af5"/>
              <w:shd w:val="clear" w:color="auto" w:fill="auto"/>
              <w:spacing w:line="216" w:lineRule="auto"/>
              <w:ind w:right="176" w:firstLine="0"/>
              <w:jc w:val="both"/>
              <w:rPr>
                <w:rFonts w:ascii="Arial" w:hAnsi="Arial" w:cs="Arial"/>
                <w:b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D02B08">
              <w:rPr>
                <w:rFonts w:ascii="Arial" w:hAnsi="Arial" w:cs="Arial"/>
                <w:b/>
                <w:i/>
                <w:sz w:val="22"/>
                <w:szCs w:val="20"/>
              </w:rPr>
              <w:t>Подтверждение присвоения СНИЛС: электронная форма АДИ-РЕГ вместо карточки СНИЛС</w:t>
            </w:r>
          </w:p>
          <w:p w:rsidR="00B1193B" w:rsidRPr="00D02B08" w:rsidRDefault="00B1193B" w:rsidP="00B1193B">
            <w:pPr>
              <w:pStyle w:val="af5"/>
              <w:shd w:val="clear" w:color="auto" w:fill="auto"/>
              <w:spacing w:line="216" w:lineRule="auto"/>
              <w:ind w:right="176" w:firstLine="0"/>
              <w:jc w:val="both"/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D02B08">
              <w:rPr>
                <w:b/>
                <w:i/>
                <w:sz w:val="28"/>
              </w:rPr>
              <w:t xml:space="preserve">- </w:t>
            </w:r>
            <w:r w:rsidRPr="00D02B08">
              <w:rPr>
                <w:rFonts w:ascii="Arial" w:hAnsi="Arial" w:cs="Arial"/>
                <w:b/>
                <w:i/>
                <w:sz w:val="22"/>
                <w:szCs w:val="20"/>
              </w:rPr>
              <w:t xml:space="preserve">Новая форма РСВ с отчета за 1 квартал 2020 года. </w:t>
            </w:r>
          </w:p>
          <w:p w:rsidR="00B1193B" w:rsidRDefault="00B1193B" w:rsidP="00B1193B">
            <w:pPr>
              <w:ind w:right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 </w:t>
            </w:r>
            <w:r w:rsidRPr="006810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Верховный Суд РФ подтвердил незаконность штрафа за дополнение СЗВ-М после уведомления ПФР 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запретил ПФР штрафовать организации,</w:t>
            </w:r>
            <w:r w:rsidRPr="00681084">
              <w:rPr>
                <w:rFonts w:ascii="Arial" w:hAnsi="Arial" w:cs="Arial"/>
                <w:bCs/>
                <w:sz w:val="20"/>
                <w:szCs w:val="20"/>
              </w:rPr>
              <w:t xml:space="preserve"> которые сам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остоятельно</w:t>
            </w:r>
            <w:r w:rsidRPr="00681084">
              <w:rPr>
                <w:rFonts w:ascii="Arial" w:hAnsi="Arial" w:cs="Arial"/>
                <w:bCs/>
                <w:sz w:val="20"/>
                <w:szCs w:val="20"/>
              </w:rPr>
              <w:t xml:space="preserve"> находят ошибки в СЗВ-М.</w:t>
            </w:r>
          </w:p>
          <w:p w:rsidR="00B1193B" w:rsidRDefault="00B1193B" w:rsidP="00B1193B">
            <w:pPr>
              <w:ind w:right="176"/>
              <w:jc w:val="both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022979">
              <w:rPr>
                <w:rFonts w:ascii="Arial" w:hAnsi="Arial" w:cs="Arial"/>
                <w:b/>
                <w:kern w:val="36"/>
                <w:sz w:val="20"/>
                <w:szCs w:val="20"/>
              </w:rPr>
              <w:t>Новый ежемесячный отчет в ПФР “Сведения о трудовой деятельности” СЗВ-ТД с 01.01.2020</w:t>
            </w:r>
            <w:r w:rsidRPr="00AB0819">
              <w:rPr>
                <w:rFonts w:ascii="Arial" w:hAnsi="Arial" w:cs="Arial"/>
                <w:kern w:val="36"/>
                <w:sz w:val="20"/>
                <w:szCs w:val="20"/>
              </w:rPr>
              <w:t>.</w:t>
            </w:r>
          </w:p>
          <w:p w:rsidR="00B1193B" w:rsidRPr="00FA4DF4" w:rsidRDefault="00B1193B" w:rsidP="00B1193B">
            <w:pPr>
              <w:ind w:right="176"/>
              <w:jc w:val="both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FA4DF4">
              <w:rPr>
                <w:rFonts w:ascii="Arial" w:hAnsi="Arial" w:cs="Arial"/>
                <w:kern w:val="36"/>
                <w:sz w:val="20"/>
                <w:szCs w:val="20"/>
              </w:rPr>
              <w:t>- Перечень документов, выдаваемых работнику при увольнении</w:t>
            </w:r>
          </w:p>
          <w:p w:rsidR="00B1193B" w:rsidRDefault="00B1193B" w:rsidP="00B1193B">
            <w:pPr>
              <w:ind w:right="176"/>
              <w:jc w:val="both"/>
              <w:rPr>
                <w:rFonts w:ascii="Arial" w:hAnsi="Arial" w:cs="Arial"/>
                <w:kern w:val="36"/>
                <w:sz w:val="20"/>
                <w:szCs w:val="20"/>
              </w:rPr>
            </w:pPr>
          </w:p>
          <w:p w:rsidR="00B1193B" w:rsidRDefault="00B1193B" w:rsidP="00B1193B">
            <w:pPr>
              <w:ind w:right="176"/>
              <w:jc w:val="both"/>
              <w:rPr>
                <w:rFonts w:ascii="Arial" w:hAnsi="Arial" w:cs="Arial"/>
                <w:b/>
                <w:kern w:val="36"/>
                <w:sz w:val="20"/>
                <w:szCs w:val="20"/>
              </w:rPr>
            </w:pPr>
          </w:p>
          <w:p w:rsidR="00B1193B" w:rsidRDefault="00B1193B" w:rsidP="00B1193B">
            <w:pPr>
              <w:ind w:right="176"/>
              <w:jc w:val="both"/>
              <w:rPr>
                <w:rFonts w:ascii="Arial" w:hAnsi="Arial" w:cs="Arial"/>
                <w:b/>
                <w:kern w:val="36"/>
                <w:sz w:val="20"/>
                <w:szCs w:val="20"/>
              </w:rPr>
            </w:pPr>
          </w:p>
          <w:p w:rsidR="00B1193B" w:rsidRDefault="00B1193B" w:rsidP="00B1193B">
            <w:pPr>
              <w:ind w:right="176"/>
              <w:jc w:val="both"/>
              <w:rPr>
                <w:rFonts w:ascii="Arial" w:hAnsi="Arial" w:cs="Arial"/>
                <w:b/>
                <w:kern w:val="36"/>
                <w:sz w:val="20"/>
                <w:szCs w:val="20"/>
              </w:rPr>
            </w:pPr>
          </w:p>
          <w:p w:rsidR="00B1193B" w:rsidRDefault="00B1193B" w:rsidP="00B1193B">
            <w:pPr>
              <w:ind w:right="176"/>
              <w:jc w:val="both"/>
              <w:rPr>
                <w:rFonts w:ascii="Arial" w:hAnsi="Arial" w:cs="Arial"/>
                <w:b/>
                <w:kern w:val="36"/>
                <w:sz w:val="20"/>
                <w:szCs w:val="20"/>
              </w:rPr>
            </w:pPr>
          </w:p>
          <w:p w:rsidR="00B1193B" w:rsidRDefault="00B1193B" w:rsidP="00B1193B">
            <w:pPr>
              <w:ind w:right="176"/>
              <w:jc w:val="both"/>
              <w:rPr>
                <w:rFonts w:ascii="Arial" w:hAnsi="Arial" w:cs="Arial"/>
                <w:b/>
                <w:kern w:val="36"/>
                <w:sz w:val="22"/>
                <w:szCs w:val="20"/>
              </w:rPr>
            </w:pPr>
          </w:p>
          <w:p w:rsidR="00B1193B" w:rsidRDefault="00B1193B" w:rsidP="00B1193B">
            <w:pPr>
              <w:ind w:right="176"/>
              <w:jc w:val="both"/>
              <w:rPr>
                <w:rFonts w:ascii="Arial" w:hAnsi="Arial" w:cs="Arial"/>
                <w:b/>
                <w:kern w:val="36"/>
                <w:sz w:val="22"/>
                <w:szCs w:val="20"/>
              </w:rPr>
            </w:pPr>
          </w:p>
          <w:p w:rsidR="00B1193B" w:rsidRDefault="00B1193B" w:rsidP="00B1193B">
            <w:pPr>
              <w:spacing w:line="180" w:lineRule="auto"/>
              <w:jc w:val="both"/>
              <w:rPr>
                <w:rFonts w:ascii="Arial" w:hAnsi="Arial" w:cs="Arial"/>
                <w:b/>
                <w:kern w:val="36"/>
                <w:sz w:val="22"/>
                <w:szCs w:val="20"/>
              </w:rPr>
            </w:pPr>
          </w:p>
          <w:p w:rsidR="00B1193B" w:rsidRPr="00C274CF" w:rsidRDefault="00B1193B" w:rsidP="00B1193B">
            <w:pPr>
              <w:spacing w:line="1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B08">
              <w:rPr>
                <w:rFonts w:ascii="Arial" w:hAnsi="Arial" w:cs="Arial"/>
                <w:b/>
                <w:kern w:val="36"/>
                <w:sz w:val="22"/>
                <w:szCs w:val="20"/>
              </w:rPr>
              <w:t>5.</w:t>
            </w:r>
            <w:r w:rsidRPr="0088430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274CF">
              <w:rPr>
                <w:rFonts w:ascii="Arial" w:hAnsi="Arial" w:cs="Arial"/>
                <w:b/>
                <w:sz w:val="22"/>
                <w:szCs w:val="20"/>
              </w:rPr>
              <w:t>Пилотный проект по «прямым выплатам» из ФСС РФ.</w:t>
            </w:r>
            <w:r w:rsidRPr="0088430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C274CF">
              <w:rPr>
                <w:rFonts w:ascii="Arial" w:hAnsi="Arial" w:cs="Arial"/>
                <w:sz w:val="20"/>
                <w:szCs w:val="20"/>
              </w:rPr>
              <w:t>Участники пилотного проекта и регионы, присоедин</w:t>
            </w:r>
            <w:r w:rsidRPr="00C274CF">
              <w:rPr>
                <w:rFonts w:ascii="Arial" w:hAnsi="Arial" w:cs="Arial"/>
                <w:sz w:val="20"/>
                <w:szCs w:val="20"/>
              </w:rPr>
              <w:t>я</w:t>
            </w:r>
            <w:r w:rsidRPr="00C274CF">
              <w:rPr>
                <w:rFonts w:ascii="Arial" w:hAnsi="Arial" w:cs="Arial"/>
                <w:sz w:val="20"/>
                <w:szCs w:val="20"/>
              </w:rPr>
              <w:t>ющиеся к пилотному проекту с 01.07.2020. Цели и задачи пилотного проекта. Нормативные документы, регламентиру</w:t>
            </w:r>
            <w:r w:rsidRPr="00C274CF">
              <w:rPr>
                <w:rFonts w:ascii="Arial" w:hAnsi="Arial" w:cs="Arial"/>
                <w:sz w:val="20"/>
                <w:szCs w:val="20"/>
              </w:rPr>
              <w:t>ю</w:t>
            </w:r>
            <w:r w:rsidRPr="00C274CF">
              <w:rPr>
                <w:rFonts w:ascii="Arial" w:hAnsi="Arial" w:cs="Arial"/>
                <w:sz w:val="20"/>
                <w:szCs w:val="20"/>
              </w:rPr>
              <w:t>щие порядок реализации пилотного проекта «Прямые выплаты». Ключевые особенности пилотного прое</w:t>
            </w:r>
            <w:r w:rsidRPr="00C274CF">
              <w:rPr>
                <w:rFonts w:ascii="Arial" w:hAnsi="Arial" w:cs="Arial"/>
                <w:sz w:val="20"/>
                <w:szCs w:val="20"/>
              </w:rPr>
              <w:t>к</w:t>
            </w:r>
            <w:r w:rsidRPr="00C274CF">
              <w:rPr>
                <w:rFonts w:ascii="Arial" w:hAnsi="Arial" w:cs="Arial"/>
                <w:sz w:val="20"/>
                <w:szCs w:val="20"/>
              </w:rPr>
              <w:t>та. Перечень пособий, которые будут выплачиваться ФСС  работающим гражданам напрямую - на счет в банке или почтовым перев</w:t>
            </w:r>
            <w:r w:rsidRPr="00C274CF">
              <w:rPr>
                <w:rFonts w:ascii="Arial" w:hAnsi="Arial" w:cs="Arial"/>
                <w:sz w:val="20"/>
                <w:szCs w:val="20"/>
              </w:rPr>
              <w:t>о</w:t>
            </w:r>
            <w:r w:rsidRPr="00C274CF">
              <w:rPr>
                <w:rFonts w:ascii="Arial" w:hAnsi="Arial" w:cs="Arial"/>
                <w:sz w:val="20"/>
                <w:szCs w:val="20"/>
              </w:rPr>
              <w:t>дом и схема выплаты этих пособий. Схема взаимодействия при выплате пособий между работником, работодателем и отделением ФСС РФ. Особенности заполнения работниками заявления на выплату пособия. Порядок обращения за в</w:t>
            </w:r>
            <w:r w:rsidRPr="00C274CF">
              <w:rPr>
                <w:rFonts w:ascii="Arial" w:hAnsi="Arial" w:cs="Arial"/>
                <w:sz w:val="20"/>
                <w:szCs w:val="20"/>
              </w:rPr>
              <w:t>ы</w:t>
            </w:r>
            <w:r w:rsidRPr="00C274CF">
              <w:rPr>
                <w:rFonts w:ascii="Arial" w:hAnsi="Arial" w:cs="Arial"/>
                <w:sz w:val="20"/>
                <w:szCs w:val="20"/>
              </w:rPr>
              <w:t>платами и алгоритм действий субъектов обязательного социального страхования. Подготовка и о</w:t>
            </w:r>
            <w:r w:rsidRPr="00C274CF">
              <w:rPr>
                <w:rFonts w:ascii="Arial" w:hAnsi="Arial" w:cs="Arial"/>
                <w:sz w:val="20"/>
                <w:szCs w:val="20"/>
              </w:rPr>
              <w:t>т</w:t>
            </w:r>
            <w:r w:rsidRPr="00C274CF">
              <w:rPr>
                <w:rFonts w:ascii="Arial" w:hAnsi="Arial" w:cs="Arial"/>
                <w:sz w:val="20"/>
                <w:szCs w:val="20"/>
              </w:rPr>
              <w:t>правка в РО ФСС РФ реестра сведений о выплате пособий в электронном виде. Особенности назначения и выплаты пособия  в связи с несчастным случаем и оплаты отпуска застрахованного лица. Перечень выплат, которые при пилотном проекте работ</w:t>
            </w:r>
            <w:r w:rsidRPr="00C274CF">
              <w:rPr>
                <w:rFonts w:ascii="Arial" w:hAnsi="Arial" w:cs="Arial"/>
                <w:sz w:val="20"/>
                <w:szCs w:val="20"/>
              </w:rPr>
              <w:t>о</w:t>
            </w:r>
            <w:r w:rsidRPr="00C274CF">
              <w:rPr>
                <w:rFonts w:ascii="Arial" w:hAnsi="Arial" w:cs="Arial"/>
                <w:sz w:val="20"/>
                <w:szCs w:val="20"/>
              </w:rPr>
              <w:t>датель д</w:t>
            </w:r>
            <w:r w:rsidRPr="00C274CF">
              <w:rPr>
                <w:rFonts w:ascii="Arial" w:hAnsi="Arial" w:cs="Arial"/>
                <w:sz w:val="20"/>
                <w:szCs w:val="20"/>
              </w:rPr>
              <w:t>е</w:t>
            </w:r>
            <w:r w:rsidRPr="00C274CF">
              <w:rPr>
                <w:rFonts w:ascii="Arial" w:hAnsi="Arial" w:cs="Arial"/>
                <w:sz w:val="20"/>
                <w:szCs w:val="20"/>
              </w:rPr>
              <w:t>лает только за счет собственных средств, а также за счет собственных сре</w:t>
            </w:r>
            <w:proofErr w:type="gramStart"/>
            <w:r w:rsidRPr="00C274CF">
              <w:rPr>
                <w:rFonts w:ascii="Arial" w:hAnsi="Arial" w:cs="Arial"/>
                <w:sz w:val="20"/>
                <w:szCs w:val="20"/>
              </w:rPr>
              <w:t>дств с п</w:t>
            </w:r>
            <w:proofErr w:type="gramEnd"/>
            <w:r w:rsidRPr="00C274CF">
              <w:rPr>
                <w:rFonts w:ascii="Arial" w:hAnsi="Arial" w:cs="Arial"/>
                <w:sz w:val="20"/>
                <w:szCs w:val="20"/>
              </w:rPr>
              <w:t>оследующим возмещением из ФСС РФ. Порядок возмещения расходов страхователю на выплату социального пособия на погреб</w:t>
            </w:r>
            <w:r w:rsidRPr="00C274CF">
              <w:rPr>
                <w:rFonts w:ascii="Arial" w:hAnsi="Arial" w:cs="Arial"/>
                <w:sz w:val="20"/>
                <w:szCs w:val="20"/>
              </w:rPr>
              <w:t>е</w:t>
            </w:r>
            <w:r w:rsidRPr="00C274CF">
              <w:rPr>
                <w:rFonts w:ascii="Arial" w:hAnsi="Arial" w:cs="Arial"/>
                <w:sz w:val="20"/>
                <w:szCs w:val="20"/>
              </w:rPr>
              <w:t>ние. Хранение оригиналов документов. Порядок предоставления информации, необходимой для выплаты пособий. Особенности де</w:t>
            </w:r>
            <w:r w:rsidRPr="00C274CF">
              <w:rPr>
                <w:rFonts w:ascii="Arial" w:hAnsi="Arial" w:cs="Arial"/>
                <w:sz w:val="20"/>
                <w:szCs w:val="20"/>
              </w:rPr>
              <w:t>й</w:t>
            </w:r>
            <w:r w:rsidRPr="00C274CF">
              <w:rPr>
                <w:rFonts w:ascii="Arial" w:hAnsi="Arial" w:cs="Arial"/>
                <w:sz w:val="20"/>
                <w:szCs w:val="20"/>
              </w:rPr>
              <w:t>ствий в подготовительный и перехо</w:t>
            </w:r>
            <w:r w:rsidRPr="00C274CF">
              <w:rPr>
                <w:rFonts w:ascii="Arial" w:hAnsi="Arial" w:cs="Arial"/>
                <w:sz w:val="20"/>
                <w:szCs w:val="20"/>
              </w:rPr>
              <w:t>д</w:t>
            </w:r>
            <w:r w:rsidRPr="00C274CF">
              <w:rPr>
                <w:rFonts w:ascii="Arial" w:hAnsi="Arial" w:cs="Arial"/>
                <w:sz w:val="20"/>
                <w:szCs w:val="20"/>
              </w:rPr>
              <w:t>ный период. Получение справок по НДФЛ из ФСС.</w:t>
            </w:r>
          </w:p>
          <w:p w:rsidR="00B1193B" w:rsidRPr="00D02B08" w:rsidRDefault="00B1193B" w:rsidP="00B1193B">
            <w:pPr>
              <w:spacing w:line="216" w:lineRule="auto"/>
              <w:ind w:right="176"/>
              <w:jc w:val="both"/>
              <w:rPr>
                <w:rFonts w:ascii="Arial" w:hAnsi="Arial" w:cs="Arial"/>
                <w:b/>
                <w:i/>
                <w:sz w:val="22"/>
                <w:szCs w:val="21"/>
              </w:rPr>
            </w:pPr>
            <w:r w:rsidRPr="00D02B08">
              <w:rPr>
                <w:rStyle w:val="q"/>
                <w:rFonts w:ascii="Arial" w:hAnsi="Arial" w:cs="Arial"/>
                <w:b/>
                <w:i/>
                <w:sz w:val="22"/>
                <w:szCs w:val="20"/>
              </w:rPr>
              <w:t xml:space="preserve">- </w:t>
            </w:r>
            <w:r w:rsidRPr="00D02B08">
              <w:rPr>
                <w:rFonts w:ascii="Arial" w:hAnsi="Arial" w:cs="Arial"/>
                <w:b/>
                <w:i/>
                <w:sz w:val="22"/>
                <w:szCs w:val="21"/>
              </w:rPr>
              <w:t xml:space="preserve">Планируемые изменения правил оформления и выдачи больничных листов (появление новых сроков для выдачи больничных по беременности и родам, </w:t>
            </w:r>
            <w:r w:rsidRPr="00D02B08">
              <w:rPr>
                <w:rFonts w:ascii="Arial" w:hAnsi="Arial" w:cs="Arial"/>
                <w:b/>
                <w:i/>
                <w:sz w:val="22"/>
                <w:szCs w:val="20"/>
              </w:rPr>
              <w:t xml:space="preserve">право продлевать </w:t>
            </w:r>
            <w:proofErr w:type="gramStart"/>
            <w:r w:rsidRPr="00D02B08">
              <w:rPr>
                <w:rFonts w:ascii="Arial" w:hAnsi="Arial" w:cs="Arial"/>
                <w:b/>
                <w:i/>
                <w:sz w:val="22"/>
                <w:szCs w:val="20"/>
              </w:rPr>
              <w:t>бумажный</w:t>
            </w:r>
            <w:proofErr w:type="gramEnd"/>
            <w:r w:rsidRPr="00D02B08">
              <w:rPr>
                <w:rFonts w:ascii="Arial" w:hAnsi="Arial" w:cs="Arial"/>
                <w:b/>
                <w:i/>
                <w:sz w:val="22"/>
                <w:szCs w:val="20"/>
              </w:rPr>
              <w:t xml:space="preserve"> больни</w:t>
            </w:r>
            <w:r w:rsidRPr="00D02B08">
              <w:rPr>
                <w:rFonts w:ascii="Arial" w:hAnsi="Arial" w:cs="Arial"/>
                <w:b/>
                <w:i/>
                <w:sz w:val="22"/>
                <w:szCs w:val="20"/>
              </w:rPr>
              <w:t>ч</w:t>
            </w:r>
            <w:r w:rsidRPr="00D02B08">
              <w:rPr>
                <w:rFonts w:ascii="Arial" w:hAnsi="Arial" w:cs="Arial"/>
                <w:b/>
                <w:i/>
                <w:sz w:val="22"/>
                <w:szCs w:val="20"/>
              </w:rPr>
              <w:t>ный в электронном виде и наоборот, сокращение максимального срока больничного по травме и реконструктивным операциям, дополнение правил выдачи дубликатов больничных листов</w:t>
            </w:r>
            <w:r w:rsidRPr="00D02B08">
              <w:rPr>
                <w:rFonts w:ascii="Arial" w:hAnsi="Arial" w:cs="Arial"/>
                <w:b/>
                <w:i/>
                <w:sz w:val="22"/>
                <w:szCs w:val="21"/>
              </w:rPr>
              <w:t>)</w:t>
            </w:r>
          </w:p>
          <w:p w:rsidR="00B1193B" w:rsidRPr="00D02B08" w:rsidRDefault="00B1193B" w:rsidP="00B1193B">
            <w:pPr>
              <w:spacing w:line="216" w:lineRule="auto"/>
              <w:ind w:right="176"/>
              <w:jc w:val="both"/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D02B08">
              <w:rPr>
                <w:rFonts w:ascii="Arial" w:hAnsi="Arial" w:cs="Arial"/>
                <w:b/>
                <w:i/>
                <w:sz w:val="22"/>
                <w:szCs w:val="21"/>
              </w:rPr>
              <w:t xml:space="preserve">- </w:t>
            </w:r>
            <w:r w:rsidRPr="00502138">
              <w:rPr>
                <w:b/>
                <w:i/>
              </w:rPr>
              <w:t>Проект Порядка формирования листков нетрудоспособности в форме электронного документа</w:t>
            </w:r>
          </w:p>
          <w:p w:rsidR="00B1193B" w:rsidRPr="00D02B08" w:rsidRDefault="00B1193B" w:rsidP="00B1193B">
            <w:pPr>
              <w:spacing w:line="216" w:lineRule="auto"/>
              <w:ind w:right="176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D02B08">
              <w:rPr>
                <w:rFonts w:ascii="Arial" w:hAnsi="Arial" w:cs="Arial"/>
                <w:b/>
                <w:sz w:val="22"/>
                <w:szCs w:val="20"/>
              </w:rPr>
              <w:t>6. Принятые и планируемые изменения по НДФЛ, сложные вопросы исчисления НДФЛ</w:t>
            </w:r>
          </w:p>
          <w:p w:rsidR="00B1193B" w:rsidRDefault="00B1193B" w:rsidP="00B1193B">
            <w:pPr>
              <w:spacing w:line="216" w:lineRule="auto"/>
              <w:ind w:right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F3F14">
              <w:rPr>
                <w:rFonts w:ascii="Arial" w:hAnsi="Arial" w:cs="Arial"/>
                <w:sz w:val="20"/>
                <w:szCs w:val="20"/>
              </w:rPr>
              <w:t xml:space="preserve">Новая </w:t>
            </w:r>
            <w:r w:rsidRPr="000F3F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дата фактического получения дохода и новые правила обложения НДФЛ при списании безнадежного долга </w:t>
            </w:r>
          </w:p>
          <w:p w:rsidR="00B1193B" w:rsidRDefault="00B1193B" w:rsidP="00B1193B">
            <w:pPr>
              <w:spacing w:line="216" w:lineRule="auto"/>
              <w:ind w:right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F23B9">
              <w:rPr>
                <w:rFonts w:ascii="Arial" w:hAnsi="Arial" w:cs="Arial"/>
                <w:b/>
                <w:sz w:val="20"/>
                <w:szCs w:val="20"/>
              </w:rPr>
              <w:t>Изменения по социальным вычетам на лечение в части приобретения лекарственных средств с 01.01.2019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1193B" w:rsidRDefault="00B1193B" w:rsidP="00B1193B">
            <w:pPr>
              <w:spacing w:line="216" w:lineRule="auto"/>
              <w:ind w:right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A40BB">
              <w:rPr>
                <w:rFonts w:ascii="Arial" w:hAnsi="Arial" w:cs="Arial"/>
                <w:b/>
                <w:sz w:val="20"/>
                <w:szCs w:val="20"/>
              </w:rPr>
              <w:t>Изменение состава выплат, не облагаемых НДФЛ, с 01.01.2020</w:t>
            </w:r>
          </w:p>
          <w:p w:rsidR="00B1193B" w:rsidRDefault="00B1193B" w:rsidP="00B1193B">
            <w:pPr>
              <w:spacing w:line="216" w:lineRule="auto"/>
              <w:ind w:right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</w:t>
            </w:r>
            <w:r w:rsidRPr="00A536EA">
              <w:rPr>
                <w:rFonts w:ascii="Arial" w:hAnsi="Arial" w:cs="Arial"/>
                <w:sz w:val="20"/>
                <w:szCs w:val="20"/>
              </w:rPr>
              <w:t xml:space="preserve">свобождение от НДФЛ единовременной компенсационной выплаты </w:t>
            </w:r>
            <w:r>
              <w:rPr>
                <w:rFonts w:ascii="Arial" w:hAnsi="Arial" w:cs="Arial"/>
                <w:sz w:val="20"/>
                <w:szCs w:val="20"/>
              </w:rPr>
              <w:t xml:space="preserve">медработникам </w:t>
            </w:r>
            <w:r w:rsidRPr="00D02B08">
              <w:rPr>
                <w:rFonts w:ascii="Arial" w:hAnsi="Arial" w:cs="Arial"/>
                <w:b/>
                <w:i/>
                <w:sz w:val="22"/>
                <w:szCs w:val="20"/>
              </w:rPr>
              <w:t>и педагогам</w:t>
            </w:r>
          </w:p>
          <w:p w:rsidR="00B1193B" w:rsidRPr="00C274CF" w:rsidRDefault="00B1193B" w:rsidP="00B1193B">
            <w:pPr>
              <w:spacing w:line="216" w:lineRule="auto"/>
              <w:ind w:right="176"/>
              <w:jc w:val="both"/>
              <w:rPr>
                <w:sz w:val="18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274CF">
              <w:rPr>
                <w:rFonts w:ascii="Arial" w:hAnsi="Arial" w:cs="Arial"/>
                <w:sz w:val="18"/>
                <w:szCs w:val="20"/>
              </w:rPr>
              <w:t xml:space="preserve">Изменения по имущественным вычетам, </w:t>
            </w:r>
            <w:r w:rsidRPr="00C274CF">
              <w:rPr>
                <w:rFonts w:ascii="Arial" w:hAnsi="Arial" w:cs="Arial"/>
                <w:b/>
                <w:i/>
                <w:sz w:val="20"/>
                <w:szCs w:val="20"/>
              </w:rPr>
              <w:t>новые правила расчета цены сделки при реализации недвиж</w:t>
            </w:r>
            <w:r w:rsidRPr="00C274CF">
              <w:rPr>
                <w:rFonts w:ascii="Arial" w:hAnsi="Arial" w:cs="Arial"/>
                <w:b/>
                <w:i/>
                <w:sz w:val="20"/>
                <w:szCs w:val="20"/>
              </w:rPr>
              <w:t>и</w:t>
            </w:r>
            <w:r w:rsidRPr="00C274CF">
              <w:rPr>
                <w:rFonts w:ascii="Arial" w:hAnsi="Arial" w:cs="Arial"/>
                <w:b/>
                <w:i/>
                <w:sz w:val="20"/>
                <w:szCs w:val="20"/>
              </w:rPr>
              <w:t>мости</w:t>
            </w:r>
            <w:r w:rsidRPr="00C274CF">
              <w:rPr>
                <w:sz w:val="18"/>
                <w:szCs w:val="19"/>
              </w:rPr>
              <w:t xml:space="preserve"> </w:t>
            </w:r>
          </w:p>
          <w:p w:rsidR="00B1193B" w:rsidRPr="00D02B08" w:rsidRDefault="00B1193B" w:rsidP="00B1193B">
            <w:pPr>
              <w:spacing w:line="216" w:lineRule="auto"/>
              <w:ind w:right="176"/>
              <w:jc w:val="both"/>
              <w:rPr>
                <w:rFonts w:ascii="Arial" w:hAnsi="Arial" w:cs="Arial"/>
                <w:b/>
                <w:i/>
                <w:sz w:val="22"/>
                <w:szCs w:val="20"/>
                <w:bdr w:val="none" w:sz="0" w:space="0" w:color="auto" w:frame="1"/>
              </w:rPr>
            </w:pPr>
            <w:r w:rsidRPr="00D02B08">
              <w:rPr>
                <w:rFonts w:ascii="Arial" w:hAnsi="Arial" w:cs="Arial"/>
                <w:b/>
                <w:i/>
                <w:sz w:val="22"/>
                <w:szCs w:val="20"/>
                <w:bdr w:val="none" w:sz="0" w:space="0" w:color="auto" w:frame="1"/>
              </w:rPr>
              <w:t>- Изменение правил сдачи форм 2-НДФЛ и 6-НДФЛ и порядка уплаты НДФЛ организациями, име</w:t>
            </w:r>
            <w:r w:rsidRPr="00D02B08">
              <w:rPr>
                <w:rFonts w:ascii="Arial" w:hAnsi="Arial" w:cs="Arial"/>
                <w:b/>
                <w:i/>
                <w:sz w:val="22"/>
                <w:szCs w:val="20"/>
                <w:bdr w:val="none" w:sz="0" w:space="0" w:color="auto" w:frame="1"/>
              </w:rPr>
              <w:t>ю</w:t>
            </w:r>
            <w:r w:rsidRPr="00D02B08">
              <w:rPr>
                <w:rFonts w:ascii="Arial" w:hAnsi="Arial" w:cs="Arial"/>
                <w:b/>
                <w:i/>
                <w:sz w:val="22"/>
                <w:szCs w:val="20"/>
                <w:bdr w:val="none" w:sz="0" w:space="0" w:color="auto" w:frame="1"/>
              </w:rPr>
              <w:t>щими обособленные подразделения.</w:t>
            </w:r>
          </w:p>
          <w:p w:rsidR="00B1193B" w:rsidRDefault="00B1193B" w:rsidP="00B1193B">
            <w:pPr>
              <w:spacing w:line="216" w:lineRule="auto"/>
              <w:ind w:right="176"/>
              <w:jc w:val="both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530783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- </w:t>
            </w:r>
            <w:r w:rsidRPr="00530783"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Уменьшение сроков сдачи годовых форм 2-НДФЛ и 6-НДФЛ с 01.01.2020</w:t>
            </w:r>
            <w:r w:rsidRPr="00530783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.</w:t>
            </w:r>
          </w:p>
          <w:p w:rsidR="00B1193B" w:rsidRPr="00D02B08" w:rsidRDefault="00B1193B" w:rsidP="00B1193B">
            <w:pPr>
              <w:spacing w:line="216" w:lineRule="auto"/>
              <w:ind w:right="176"/>
              <w:jc w:val="both"/>
              <w:rPr>
                <w:rFonts w:ascii="Arial" w:hAnsi="Arial" w:cs="Arial"/>
                <w:b/>
                <w:i/>
                <w:sz w:val="22"/>
                <w:szCs w:val="20"/>
                <w:bdr w:val="none" w:sz="0" w:space="0" w:color="auto" w:frame="1"/>
              </w:rPr>
            </w:pPr>
            <w:r w:rsidRPr="00D02B08">
              <w:rPr>
                <w:rFonts w:ascii="Arial" w:hAnsi="Arial" w:cs="Arial"/>
                <w:b/>
                <w:i/>
                <w:sz w:val="22"/>
                <w:szCs w:val="20"/>
                <w:bdr w:val="none" w:sz="0" w:space="0" w:color="auto" w:frame="1"/>
              </w:rPr>
              <w:t>- Изменение критерия численности для сдачи форм 2-НДФЛ и 6-НДФЛ в электронной форме</w:t>
            </w:r>
          </w:p>
          <w:p w:rsidR="00B1193B" w:rsidRPr="00D02B08" w:rsidRDefault="00B1193B" w:rsidP="00B1193B">
            <w:pPr>
              <w:spacing w:line="216" w:lineRule="auto"/>
              <w:ind w:right="176"/>
              <w:jc w:val="both"/>
              <w:rPr>
                <w:rFonts w:ascii="Arial" w:hAnsi="Arial" w:cs="Arial"/>
                <w:b/>
                <w:i/>
                <w:sz w:val="22"/>
                <w:szCs w:val="20"/>
                <w:bdr w:val="none" w:sz="0" w:space="0" w:color="auto" w:frame="1"/>
              </w:rPr>
            </w:pPr>
            <w:r w:rsidRPr="00D02B08">
              <w:rPr>
                <w:rFonts w:ascii="Arial" w:hAnsi="Arial" w:cs="Arial"/>
                <w:b/>
                <w:i/>
                <w:sz w:val="22"/>
                <w:szCs w:val="20"/>
                <w:bdr w:val="none" w:sz="0" w:space="0" w:color="auto" w:frame="1"/>
              </w:rPr>
              <w:t>- Объединение форм 2-НДФЛ и 6-НДФЛ с 2021 года</w:t>
            </w:r>
          </w:p>
          <w:p w:rsidR="00B1193B" w:rsidRPr="00D02B08" w:rsidRDefault="00B1193B" w:rsidP="00B1193B">
            <w:pPr>
              <w:shd w:val="clear" w:color="auto" w:fill="FFFFFF"/>
              <w:tabs>
                <w:tab w:val="left" w:pos="425"/>
              </w:tabs>
              <w:spacing w:line="216" w:lineRule="auto"/>
              <w:ind w:right="176"/>
              <w:jc w:val="both"/>
              <w:outlineLvl w:val="0"/>
              <w:rPr>
                <w:b/>
                <w:i/>
                <w:sz w:val="28"/>
              </w:rPr>
            </w:pPr>
            <w:r w:rsidRPr="00D02B08">
              <w:rPr>
                <w:rFonts w:ascii="Arial" w:hAnsi="Arial" w:cs="Arial"/>
                <w:b/>
                <w:i/>
                <w:sz w:val="22"/>
                <w:szCs w:val="20"/>
                <w:bdr w:val="none" w:sz="0" w:space="0" w:color="auto" w:frame="1"/>
              </w:rPr>
              <w:t xml:space="preserve">- </w:t>
            </w:r>
            <w:r w:rsidRPr="00D02B08">
              <w:rPr>
                <w:rFonts w:ascii="Arial" w:hAnsi="Arial" w:cs="Arial"/>
                <w:b/>
                <w:i/>
                <w:sz w:val="22"/>
                <w:szCs w:val="20"/>
              </w:rPr>
              <w:t>Новое контрольное соотношение для форм 2-НДФЛ и 6-НДФЛ в целях контроля соответствия выплат размеру МРОТ (МЗП)</w:t>
            </w:r>
          </w:p>
          <w:p w:rsidR="00B1193B" w:rsidRPr="006B4F6B" w:rsidRDefault="00B1193B" w:rsidP="00B1193B">
            <w:pPr>
              <w:spacing w:line="216" w:lineRule="auto"/>
              <w:ind w:righ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F6B">
              <w:rPr>
                <w:rFonts w:ascii="Arial" w:hAnsi="Arial" w:cs="Arial"/>
                <w:sz w:val="20"/>
                <w:szCs w:val="20"/>
              </w:rPr>
              <w:t>- Перечень документов для предоставления стандартных вычетов на детей</w:t>
            </w:r>
          </w:p>
          <w:p w:rsidR="00B1193B" w:rsidRPr="00D02B08" w:rsidRDefault="00B1193B" w:rsidP="00B1193B">
            <w:pPr>
              <w:spacing w:line="216" w:lineRule="auto"/>
              <w:ind w:right="176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Pr="00A87E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C4FD5">
              <w:rPr>
                <w:rFonts w:ascii="Arial" w:hAnsi="Arial" w:cs="Arial"/>
                <w:sz w:val="20"/>
                <w:szCs w:val="20"/>
              </w:rPr>
              <w:t>Особенности заполнения формы 6-НДФЛ при перерасчете сумм зарплаты, отпускных и НДФЛ в случае представл</w:t>
            </w:r>
            <w:r w:rsidRPr="005C4FD5">
              <w:rPr>
                <w:rFonts w:ascii="Arial" w:hAnsi="Arial" w:cs="Arial"/>
                <w:sz w:val="20"/>
                <w:szCs w:val="20"/>
              </w:rPr>
              <w:t>е</w:t>
            </w:r>
            <w:r w:rsidRPr="005C4FD5">
              <w:rPr>
                <w:rFonts w:ascii="Arial" w:hAnsi="Arial" w:cs="Arial"/>
                <w:sz w:val="20"/>
                <w:szCs w:val="20"/>
              </w:rPr>
              <w:t>ния работником больничного листа</w:t>
            </w:r>
          </w:p>
          <w:p w:rsidR="00B1193B" w:rsidRDefault="00B1193B" w:rsidP="00B1193B">
            <w:pPr>
              <w:spacing w:line="21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6DD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7.</w:t>
            </w:r>
            <w:r w:rsidRPr="005F6D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F6DDA">
              <w:rPr>
                <w:rFonts w:ascii="Arial" w:hAnsi="Arial" w:cs="Arial"/>
                <w:b/>
                <w:sz w:val="20"/>
                <w:szCs w:val="20"/>
              </w:rPr>
              <w:t>Ответы на вопросы и практические рекомендации.</w:t>
            </w:r>
          </w:p>
          <w:p w:rsidR="00C5138E" w:rsidRPr="004916AA" w:rsidRDefault="00C5138E" w:rsidP="005F6DDA">
            <w:pPr>
              <w:spacing w:line="228" w:lineRule="auto"/>
              <w:ind w:right="176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C1EE9" w:rsidRPr="00B901FC" w:rsidTr="00EC1EE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284" w:type="dxa"/>
        </w:trPr>
        <w:tc>
          <w:tcPr>
            <w:tcW w:w="2607" w:type="dxa"/>
            <w:shd w:val="clear" w:color="auto" w:fill="auto"/>
          </w:tcPr>
          <w:p w:rsidR="00EC1EE9" w:rsidRPr="00C12A59" w:rsidRDefault="00EC1EE9" w:rsidP="002056BE">
            <w:pPr>
              <w:pStyle w:val="revann"/>
              <w:tabs>
                <w:tab w:val="left" w:pos="190"/>
                <w:tab w:val="left" w:pos="340"/>
              </w:tabs>
              <w:spacing w:before="0" w:beforeAutospacing="0" w:after="0" w:afterAutospacing="0" w:line="192" w:lineRule="auto"/>
              <w:ind w:left="43" w:right="218"/>
              <w:rPr>
                <w:rFonts w:ascii="Cambria" w:hAnsi="Cambria" w:cs="Calibri"/>
                <w:b/>
                <w:color w:val="000000"/>
                <w:spacing w:val="-4"/>
                <w:w w:val="76"/>
                <w:sz w:val="25"/>
                <w:szCs w:val="25"/>
              </w:rPr>
            </w:pPr>
            <w:r w:rsidRPr="00C12A59">
              <w:rPr>
                <w:rFonts w:ascii="Cambria" w:hAnsi="Cambria" w:cs="Calibri"/>
                <w:b/>
                <w:color w:val="000000"/>
                <w:spacing w:val="-4"/>
                <w:w w:val="76"/>
                <w:sz w:val="25"/>
                <w:szCs w:val="25"/>
              </w:rPr>
              <w:lastRenderedPageBreak/>
              <w:t xml:space="preserve">Стоимость участия:   </w:t>
            </w:r>
          </w:p>
        </w:tc>
        <w:tc>
          <w:tcPr>
            <w:tcW w:w="8592" w:type="dxa"/>
            <w:shd w:val="clear" w:color="auto" w:fill="auto"/>
          </w:tcPr>
          <w:p w:rsidR="00447974" w:rsidRPr="007F7D2E" w:rsidRDefault="005F6DDA" w:rsidP="002056BE">
            <w:pPr>
              <w:pStyle w:val="revann"/>
              <w:tabs>
                <w:tab w:val="left" w:pos="190"/>
                <w:tab w:val="left" w:pos="340"/>
              </w:tabs>
              <w:spacing w:before="0" w:beforeAutospacing="0" w:after="0" w:afterAutospacing="0" w:line="192" w:lineRule="auto"/>
              <w:ind w:right="215"/>
              <w:rPr>
                <w:rFonts w:ascii="Cambria" w:hAnsi="Cambria" w:cs="Calibri"/>
                <w:color w:val="000000"/>
                <w:w w:val="8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w w:val="80"/>
                <w:sz w:val="26"/>
                <w:szCs w:val="26"/>
              </w:rPr>
              <w:t>550</w:t>
            </w:r>
            <w:r w:rsidR="00EC1EE9">
              <w:rPr>
                <w:rFonts w:ascii="Cambria" w:hAnsi="Cambria" w:cs="Calibri"/>
                <w:color w:val="000000"/>
                <w:w w:val="80"/>
                <w:sz w:val="26"/>
                <w:szCs w:val="26"/>
              </w:rPr>
              <w:t xml:space="preserve">0 рублей. </w:t>
            </w:r>
          </w:p>
        </w:tc>
      </w:tr>
      <w:tr w:rsidR="00EC1EE9" w:rsidRPr="00286E86" w:rsidTr="00EC1EE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284" w:type="dxa"/>
        </w:trPr>
        <w:tc>
          <w:tcPr>
            <w:tcW w:w="2607" w:type="dxa"/>
            <w:shd w:val="clear" w:color="auto" w:fill="auto"/>
          </w:tcPr>
          <w:p w:rsidR="00EC1EE9" w:rsidRPr="00B901FC" w:rsidRDefault="00EC1EE9" w:rsidP="002056BE">
            <w:pPr>
              <w:pStyle w:val="revann"/>
              <w:tabs>
                <w:tab w:val="left" w:pos="190"/>
                <w:tab w:val="left" w:pos="340"/>
              </w:tabs>
              <w:spacing w:before="0" w:beforeAutospacing="0" w:after="0" w:afterAutospacing="0" w:line="192" w:lineRule="auto"/>
              <w:ind w:left="43" w:right="218"/>
              <w:rPr>
                <w:rFonts w:ascii="Cambria" w:hAnsi="Cambria" w:cs="Calibri"/>
                <w:b/>
                <w:color w:val="000000"/>
                <w:spacing w:val="-4"/>
                <w:w w:val="76"/>
                <w:sz w:val="26"/>
                <w:szCs w:val="26"/>
              </w:rPr>
            </w:pPr>
            <w:r w:rsidRPr="00B901FC">
              <w:rPr>
                <w:rFonts w:ascii="Cambria" w:hAnsi="Cambria" w:cs="Calibri"/>
                <w:b/>
                <w:color w:val="000000"/>
                <w:spacing w:val="-4"/>
                <w:w w:val="76"/>
                <w:sz w:val="26"/>
                <w:szCs w:val="26"/>
              </w:rPr>
              <w:t>Назначение платежа:</w:t>
            </w:r>
          </w:p>
        </w:tc>
        <w:tc>
          <w:tcPr>
            <w:tcW w:w="8592" w:type="dxa"/>
            <w:shd w:val="clear" w:color="auto" w:fill="auto"/>
          </w:tcPr>
          <w:p w:rsidR="00EC1EE9" w:rsidRPr="00286E86" w:rsidRDefault="00EC1EE9" w:rsidP="002056BE">
            <w:pPr>
              <w:pStyle w:val="revann"/>
              <w:tabs>
                <w:tab w:val="left" w:pos="190"/>
                <w:tab w:val="left" w:pos="340"/>
              </w:tabs>
              <w:spacing w:before="0" w:beforeAutospacing="0" w:after="0" w:afterAutospacing="0" w:line="192" w:lineRule="auto"/>
              <w:ind w:right="218"/>
              <w:rPr>
                <w:rFonts w:ascii="Cambria" w:hAnsi="Cambria" w:cs="Calibri"/>
                <w:b/>
                <w:color w:val="000000"/>
                <w:w w:val="70"/>
                <w:sz w:val="25"/>
                <w:szCs w:val="25"/>
              </w:rPr>
            </w:pPr>
            <w:r w:rsidRPr="00286E86">
              <w:rPr>
                <w:rFonts w:ascii="Cambria" w:hAnsi="Cambria" w:cs="Calibri"/>
                <w:b/>
                <w:color w:val="000000"/>
                <w:w w:val="70"/>
                <w:sz w:val="25"/>
                <w:szCs w:val="25"/>
              </w:rPr>
              <w:t>«За информационно-консультационные услуги (семинар)</w:t>
            </w:r>
            <w:r w:rsidR="007F7D2E">
              <w:rPr>
                <w:rFonts w:ascii="Cambria" w:hAnsi="Cambria" w:cs="Calibri"/>
                <w:b/>
                <w:color w:val="000000"/>
                <w:w w:val="70"/>
                <w:sz w:val="25"/>
                <w:szCs w:val="25"/>
              </w:rPr>
              <w:t xml:space="preserve"> 17.12</w:t>
            </w:r>
            <w:r>
              <w:rPr>
                <w:rFonts w:ascii="Cambria" w:hAnsi="Cambria" w:cs="Calibri"/>
                <w:b/>
                <w:color w:val="000000"/>
                <w:w w:val="70"/>
                <w:sz w:val="25"/>
                <w:szCs w:val="25"/>
              </w:rPr>
              <w:t>.2019</w:t>
            </w:r>
            <w:r w:rsidRPr="00286E86">
              <w:rPr>
                <w:rFonts w:ascii="Cambria" w:hAnsi="Cambria" w:cs="Calibri"/>
                <w:b/>
                <w:color w:val="000000"/>
                <w:w w:val="70"/>
                <w:sz w:val="25"/>
                <w:szCs w:val="25"/>
              </w:rPr>
              <w:t>.</w:t>
            </w:r>
            <w:r>
              <w:rPr>
                <w:rFonts w:ascii="Cambria" w:hAnsi="Cambria" w:cs="Calibri"/>
                <w:b/>
                <w:color w:val="000000"/>
                <w:w w:val="70"/>
                <w:sz w:val="25"/>
                <w:szCs w:val="25"/>
              </w:rPr>
              <w:t xml:space="preserve"> </w:t>
            </w:r>
            <w:r w:rsidRPr="00286E86">
              <w:rPr>
                <w:rFonts w:ascii="Cambria" w:hAnsi="Cambria" w:cs="Calibri"/>
                <w:b/>
                <w:color w:val="000000"/>
                <w:w w:val="70"/>
                <w:sz w:val="25"/>
                <w:szCs w:val="25"/>
              </w:rPr>
              <w:t xml:space="preserve"> НДС не облагается».</w:t>
            </w:r>
          </w:p>
        </w:tc>
      </w:tr>
      <w:tr w:rsidR="00EC1EE9" w:rsidRPr="00286E86" w:rsidTr="00EC1EE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284" w:type="dxa"/>
          <w:trHeight w:val="490"/>
        </w:trPr>
        <w:tc>
          <w:tcPr>
            <w:tcW w:w="2607" w:type="dxa"/>
            <w:shd w:val="clear" w:color="auto" w:fill="auto"/>
          </w:tcPr>
          <w:p w:rsidR="00EC1EE9" w:rsidRPr="00B901FC" w:rsidRDefault="00EC1EE9" w:rsidP="002056BE">
            <w:pPr>
              <w:tabs>
                <w:tab w:val="center" w:pos="4677"/>
              </w:tabs>
              <w:spacing w:line="192" w:lineRule="auto"/>
              <w:ind w:left="43" w:right="218"/>
              <w:rPr>
                <w:rFonts w:ascii="Cambria" w:hAnsi="Cambria" w:cs="Calibri"/>
                <w:b/>
                <w:spacing w:val="-4"/>
                <w:w w:val="76"/>
                <w:sz w:val="26"/>
                <w:szCs w:val="26"/>
              </w:rPr>
            </w:pPr>
            <w:r w:rsidRPr="00B901FC">
              <w:rPr>
                <w:rFonts w:ascii="Cambria" w:hAnsi="Cambria" w:cs="Calibri"/>
                <w:b/>
                <w:spacing w:val="-4"/>
                <w:w w:val="76"/>
                <w:sz w:val="26"/>
                <w:szCs w:val="26"/>
              </w:rPr>
              <w:t>Каждому слушателю будет выдано:</w:t>
            </w:r>
          </w:p>
        </w:tc>
        <w:tc>
          <w:tcPr>
            <w:tcW w:w="8592" w:type="dxa"/>
            <w:shd w:val="clear" w:color="auto" w:fill="auto"/>
          </w:tcPr>
          <w:p w:rsidR="00EC1EE9" w:rsidRPr="00286E86" w:rsidRDefault="00EC1EE9" w:rsidP="002056BE">
            <w:pPr>
              <w:tabs>
                <w:tab w:val="left" w:pos="0"/>
                <w:tab w:val="center" w:pos="4677"/>
              </w:tabs>
              <w:spacing w:line="168" w:lineRule="auto"/>
              <w:ind w:right="215"/>
              <w:rPr>
                <w:rFonts w:ascii="Cambria" w:hAnsi="Cambria" w:cs="Calibri"/>
                <w:w w:val="70"/>
                <w:sz w:val="25"/>
                <w:szCs w:val="25"/>
              </w:rPr>
            </w:pPr>
            <w:r w:rsidRPr="00286E86">
              <w:rPr>
                <w:rFonts w:ascii="Cambria" w:hAnsi="Cambria" w:cs="Calibri"/>
                <w:spacing w:val="-8"/>
                <w:w w:val="70"/>
                <w:sz w:val="25"/>
                <w:szCs w:val="25"/>
              </w:rPr>
              <w:t xml:space="preserve">– </w:t>
            </w:r>
            <w:r w:rsidRPr="00286E86">
              <w:rPr>
                <w:rFonts w:ascii="Cambria" w:hAnsi="Cambria" w:cs="Calibri"/>
                <w:w w:val="70"/>
                <w:sz w:val="25"/>
                <w:szCs w:val="25"/>
              </w:rPr>
              <w:t xml:space="preserve">комплект информационно-справочных материалов, на электронном носителе или по </w:t>
            </w:r>
            <w:r w:rsidRPr="00286E86">
              <w:rPr>
                <w:rFonts w:ascii="Cambria" w:hAnsi="Cambria" w:cs="Calibri"/>
                <w:w w:val="70"/>
                <w:sz w:val="25"/>
                <w:szCs w:val="25"/>
                <w:lang w:val="en-US"/>
              </w:rPr>
              <w:t>E</w:t>
            </w:r>
            <w:r w:rsidRPr="00286E86">
              <w:rPr>
                <w:rFonts w:ascii="Cambria" w:hAnsi="Cambria" w:cs="Calibri"/>
                <w:w w:val="70"/>
                <w:sz w:val="25"/>
                <w:szCs w:val="25"/>
              </w:rPr>
              <w:t>-</w:t>
            </w:r>
            <w:r w:rsidRPr="00286E86">
              <w:rPr>
                <w:rFonts w:ascii="Cambria" w:hAnsi="Cambria" w:cs="Calibri"/>
                <w:w w:val="70"/>
                <w:sz w:val="25"/>
                <w:szCs w:val="25"/>
                <w:lang w:val="en-US"/>
              </w:rPr>
              <w:t>mail</w:t>
            </w:r>
            <w:r w:rsidRPr="00286E86">
              <w:rPr>
                <w:rFonts w:ascii="Cambria" w:hAnsi="Cambria" w:cs="Calibri"/>
                <w:w w:val="70"/>
                <w:sz w:val="25"/>
                <w:szCs w:val="25"/>
              </w:rPr>
              <w:t>;</w:t>
            </w:r>
          </w:p>
          <w:p w:rsidR="00EC1EE9" w:rsidRPr="00286E86" w:rsidRDefault="00EC1EE9" w:rsidP="002056BE">
            <w:pPr>
              <w:tabs>
                <w:tab w:val="left" w:pos="0"/>
                <w:tab w:val="center" w:pos="4677"/>
              </w:tabs>
              <w:spacing w:line="168" w:lineRule="auto"/>
              <w:ind w:right="215"/>
              <w:rPr>
                <w:rFonts w:ascii="Cambria" w:hAnsi="Cambria" w:cs="Calibri"/>
                <w:noProof/>
                <w:w w:val="68"/>
                <w:sz w:val="25"/>
                <w:szCs w:val="25"/>
                <w:u w:val="single"/>
              </w:rPr>
            </w:pPr>
            <w:r w:rsidRPr="00286E86">
              <w:rPr>
                <w:rFonts w:ascii="Cambria" w:hAnsi="Cambria" w:cs="Calibri"/>
                <w:w w:val="70"/>
                <w:sz w:val="25"/>
                <w:szCs w:val="25"/>
              </w:rPr>
              <w:t>- канцелярские принадлежности;</w:t>
            </w:r>
          </w:p>
          <w:p w:rsidR="00EC1EE9" w:rsidRPr="00286E86" w:rsidRDefault="00EC1EE9" w:rsidP="002056BE">
            <w:pPr>
              <w:tabs>
                <w:tab w:val="left" w:pos="0"/>
                <w:tab w:val="center" w:pos="4677"/>
              </w:tabs>
              <w:spacing w:line="168" w:lineRule="auto"/>
              <w:ind w:right="215"/>
              <w:rPr>
                <w:rFonts w:ascii="Cambria" w:hAnsi="Cambria" w:cs="Calibri"/>
                <w:spacing w:val="-8"/>
                <w:w w:val="70"/>
                <w:sz w:val="25"/>
                <w:szCs w:val="25"/>
              </w:rPr>
            </w:pPr>
            <w:r w:rsidRPr="00286E86">
              <w:rPr>
                <w:rFonts w:ascii="Cambria" w:hAnsi="Cambria" w:cs="Calibri"/>
                <w:noProof/>
                <w:w w:val="68"/>
                <w:sz w:val="25"/>
                <w:szCs w:val="25"/>
              </w:rPr>
              <w:t>– сертификат</w:t>
            </w:r>
          </w:p>
        </w:tc>
      </w:tr>
      <w:tr w:rsidR="00EC1EE9" w:rsidRPr="00286E86" w:rsidTr="00EC1EE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284" w:type="dxa"/>
          <w:trHeight w:val="240"/>
        </w:trPr>
        <w:tc>
          <w:tcPr>
            <w:tcW w:w="2607" w:type="dxa"/>
            <w:shd w:val="clear" w:color="auto" w:fill="auto"/>
          </w:tcPr>
          <w:p w:rsidR="00EC1EE9" w:rsidRPr="00F76319" w:rsidRDefault="00EC1EE9" w:rsidP="002056BE">
            <w:pPr>
              <w:tabs>
                <w:tab w:val="center" w:pos="4677"/>
              </w:tabs>
              <w:spacing w:line="240" w:lineRule="exact"/>
              <w:ind w:left="43" w:right="218"/>
              <w:rPr>
                <w:rFonts w:ascii="Cambria" w:hAnsi="Cambria" w:cs="Calibri"/>
                <w:b/>
                <w:w w:val="85"/>
              </w:rPr>
            </w:pPr>
            <w:r w:rsidRPr="00F76319">
              <w:rPr>
                <w:rFonts w:ascii="Cambria" w:hAnsi="Cambria" w:cs="Calibri"/>
                <w:b/>
                <w:spacing w:val="-4"/>
                <w:w w:val="76"/>
                <w:sz w:val="26"/>
                <w:szCs w:val="26"/>
              </w:rPr>
              <w:t>Форма обучения:</w:t>
            </w:r>
          </w:p>
        </w:tc>
        <w:tc>
          <w:tcPr>
            <w:tcW w:w="8592" w:type="dxa"/>
          </w:tcPr>
          <w:p w:rsidR="00EC1EE9" w:rsidRPr="00286E86" w:rsidRDefault="00EC1EE9" w:rsidP="002056BE">
            <w:pPr>
              <w:tabs>
                <w:tab w:val="left" w:pos="0"/>
                <w:tab w:val="center" w:pos="4677"/>
              </w:tabs>
              <w:spacing w:line="240" w:lineRule="exact"/>
              <w:ind w:right="218"/>
              <w:rPr>
                <w:rFonts w:ascii="Cambria" w:hAnsi="Cambria" w:cs="Calibri"/>
                <w:b/>
                <w:w w:val="85"/>
                <w:sz w:val="25"/>
                <w:szCs w:val="25"/>
              </w:rPr>
            </w:pPr>
            <w:r w:rsidRPr="00286E86">
              <w:rPr>
                <w:rFonts w:ascii="Cambria" w:hAnsi="Cambria" w:cs="Calibri"/>
                <w:b/>
                <w:noProof/>
                <w:w w:val="68"/>
                <w:sz w:val="25"/>
                <w:szCs w:val="25"/>
              </w:rPr>
              <w:t xml:space="preserve"> – очная</w:t>
            </w:r>
          </w:p>
        </w:tc>
      </w:tr>
      <w:tr w:rsidR="00EC1EE9" w:rsidRPr="00B901FC" w:rsidTr="00EC1EE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284" w:type="dxa"/>
          <w:trHeight w:val="263"/>
        </w:trPr>
        <w:tc>
          <w:tcPr>
            <w:tcW w:w="11199" w:type="dxa"/>
            <w:gridSpan w:val="2"/>
            <w:shd w:val="clear" w:color="auto" w:fill="auto"/>
          </w:tcPr>
          <w:p w:rsidR="00EC1EE9" w:rsidRPr="00B901FC" w:rsidRDefault="00EC1EE9" w:rsidP="002056BE">
            <w:pPr>
              <w:spacing w:line="192" w:lineRule="auto"/>
              <w:ind w:right="218"/>
              <w:jc w:val="center"/>
              <w:rPr>
                <w:rFonts w:ascii="Cambria" w:hAnsi="Cambria" w:cs="Calibri"/>
                <w:b/>
                <w:w w:val="85"/>
              </w:rPr>
            </w:pPr>
            <w:r w:rsidRPr="00B901FC">
              <w:rPr>
                <w:rFonts w:ascii="Cambria" w:hAnsi="Cambria" w:cs="Calibri"/>
                <w:b/>
                <w:w w:val="85"/>
              </w:rPr>
              <w:t>РЕГИСТРАЦИЯ ОБЯЗАТЕЛЬНА!</w:t>
            </w:r>
          </w:p>
        </w:tc>
      </w:tr>
      <w:tr w:rsidR="00EC1EE9" w:rsidRPr="004604C1" w:rsidTr="00EC1EE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284" w:type="dxa"/>
          <w:trHeight w:val="334"/>
        </w:trPr>
        <w:tc>
          <w:tcPr>
            <w:tcW w:w="11199" w:type="dxa"/>
            <w:gridSpan w:val="2"/>
            <w:shd w:val="clear" w:color="auto" w:fill="auto"/>
          </w:tcPr>
          <w:p w:rsidR="00EC1EE9" w:rsidRPr="004604C1" w:rsidRDefault="007F7D2E" w:rsidP="002056BE">
            <w:pPr>
              <w:pStyle w:val="revann"/>
              <w:tabs>
                <w:tab w:val="left" w:pos="190"/>
                <w:tab w:val="left" w:pos="340"/>
              </w:tabs>
              <w:spacing w:before="0" w:beforeAutospacing="0" w:after="0" w:afterAutospacing="0" w:line="192" w:lineRule="auto"/>
              <w:ind w:left="142"/>
              <w:jc w:val="center"/>
              <w:rPr>
                <w:rFonts w:ascii="Cambria" w:hAnsi="Cambria" w:cs="Calibri"/>
                <w:b/>
                <w:w w:val="83"/>
              </w:rPr>
            </w:pPr>
            <w:r w:rsidRPr="00AE1F3B">
              <w:rPr>
                <w:rFonts w:ascii="Cambria" w:hAnsi="Cambria" w:cs="Calibri"/>
                <w:b/>
                <w:w w:val="73"/>
                <w:szCs w:val="25"/>
              </w:rPr>
              <w:t>Вед</w:t>
            </w:r>
            <w:proofErr w:type="gramStart"/>
            <w:r w:rsidRPr="00AE1F3B">
              <w:rPr>
                <w:rFonts w:ascii="Cambria" w:hAnsi="Cambria" w:cs="Calibri"/>
                <w:b/>
                <w:w w:val="73"/>
                <w:szCs w:val="25"/>
              </w:rPr>
              <w:t>.</w:t>
            </w:r>
            <w:proofErr w:type="gramEnd"/>
            <w:r w:rsidRPr="00AE1F3B">
              <w:rPr>
                <w:rFonts w:ascii="Cambria" w:hAnsi="Cambria" w:cs="Calibri"/>
                <w:b/>
                <w:w w:val="73"/>
                <w:szCs w:val="25"/>
              </w:rPr>
              <w:t xml:space="preserve">  </w:t>
            </w:r>
            <w:proofErr w:type="gramStart"/>
            <w:r w:rsidRPr="00AE1F3B">
              <w:rPr>
                <w:rFonts w:ascii="Cambria" w:hAnsi="Cambria" w:cs="Calibri"/>
                <w:b/>
                <w:w w:val="73"/>
                <w:szCs w:val="25"/>
              </w:rPr>
              <w:t>м</w:t>
            </w:r>
            <w:proofErr w:type="gramEnd"/>
            <w:r w:rsidRPr="00AE1F3B">
              <w:rPr>
                <w:rFonts w:ascii="Cambria" w:hAnsi="Cambria" w:cs="Calibri"/>
                <w:b/>
                <w:w w:val="73"/>
                <w:szCs w:val="25"/>
              </w:rPr>
              <w:t>енеджер МАРИНА АЛЕКСАНДРОВНА сот. 8-910-970-71-42; тел./факс: 8(4852)59-48-15  E-</w:t>
            </w:r>
            <w:proofErr w:type="spellStart"/>
            <w:r w:rsidRPr="00AE1F3B">
              <w:rPr>
                <w:rFonts w:ascii="Cambria" w:hAnsi="Cambria" w:cs="Calibri"/>
                <w:b/>
                <w:w w:val="73"/>
                <w:szCs w:val="25"/>
              </w:rPr>
              <w:t>mail</w:t>
            </w:r>
            <w:proofErr w:type="spellEnd"/>
            <w:r w:rsidRPr="00AE1F3B">
              <w:rPr>
                <w:rFonts w:ascii="Cambria" w:hAnsi="Cambria" w:cs="Calibri"/>
                <w:b/>
                <w:w w:val="73"/>
                <w:szCs w:val="25"/>
              </w:rPr>
              <w:t xml:space="preserve">: </w:t>
            </w:r>
            <w:proofErr w:type="spellStart"/>
            <w:r w:rsidRPr="00AE1F3B">
              <w:rPr>
                <w:rFonts w:ascii="Cambria" w:hAnsi="Cambria" w:cs="Calibri"/>
                <w:b/>
                <w:w w:val="73"/>
                <w:szCs w:val="25"/>
              </w:rPr>
              <w:t>ooo_prof</w:t>
            </w:r>
            <w:proofErr w:type="spellEnd"/>
            <w:r w:rsidRPr="00AE1F3B">
              <w:rPr>
                <w:rFonts w:ascii="Cambria" w:hAnsi="Cambria" w:cs="Calibri"/>
                <w:b/>
                <w:w w:val="73"/>
                <w:szCs w:val="25"/>
                <w:lang w:val="en-US"/>
              </w:rPr>
              <w:t>center</w:t>
            </w:r>
            <w:r w:rsidRPr="00AE1F3B">
              <w:rPr>
                <w:rFonts w:ascii="Cambria" w:hAnsi="Cambria" w:cs="Calibri"/>
                <w:b/>
                <w:w w:val="73"/>
                <w:szCs w:val="25"/>
              </w:rPr>
              <w:t>@mail.ru</w:t>
            </w:r>
          </w:p>
        </w:tc>
      </w:tr>
    </w:tbl>
    <w:p w:rsidR="00C0602F" w:rsidRPr="00502138" w:rsidRDefault="00C0602F" w:rsidP="00EC1EE9">
      <w:pPr>
        <w:tabs>
          <w:tab w:val="left" w:pos="11000"/>
        </w:tabs>
        <w:ind w:right="-57"/>
        <w:rPr>
          <w:b/>
          <w:w w:val="95"/>
          <w:sz w:val="2"/>
        </w:rPr>
      </w:pPr>
    </w:p>
    <w:p w:rsidR="00C0602F" w:rsidRDefault="00C0602F" w:rsidP="00EC1EE9">
      <w:pPr>
        <w:tabs>
          <w:tab w:val="left" w:pos="11000"/>
        </w:tabs>
        <w:ind w:right="-57"/>
        <w:rPr>
          <w:b/>
          <w:w w:val="95"/>
          <w:sz w:val="2"/>
        </w:rPr>
      </w:pPr>
    </w:p>
    <w:p w:rsidR="00C0602F" w:rsidRDefault="00C0602F" w:rsidP="00EC1EE9">
      <w:pPr>
        <w:tabs>
          <w:tab w:val="left" w:pos="11000"/>
        </w:tabs>
        <w:ind w:right="-57"/>
        <w:rPr>
          <w:b/>
          <w:w w:val="95"/>
          <w:sz w:val="2"/>
        </w:rPr>
      </w:pPr>
    </w:p>
    <w:p w:rsidR="00C0602F" w:rsidRDefault="00C0602F" w:rsidP="00EC1EE9">
      <w:pPr>
        <w:tabs>
          <w:tab w:val="left" w:pos="11000"/>
        </w:tabs>
        <w:ind w:right="-57"/>
        <w:rPr>
          <w:b/>
          <w:w w:val="95"/>
          <w:sz w:val="2"/>
        </w:rPr>
      </w:pPr>
    </w:p>
    <w:p w:rsidR="00C0602F" w:rsidRDefault="00C0602F" w:rsidP="00C0602F"/>
    <w:p w:rsidR="00C0602F" w:rsidRDefault="00C0602F" w:rsidP="00C0602F"/>
    <w:p w:rsidR="00C0602F" w:rsidRPr="004916AA" w:rsidRDefault="00C0602F" w:rsidP="00EC1EE9">
      <w:pPr>
        <w:tabs>
          <w:tab w:val="left" w:pos="11000"/>
        </w:tabs>
        <w:ind w:right="-57"/>
        <w:rPr>
          <w:b/>
          <w:w w:val="95"/>
          <w:sz w:val="2"/>
        </w:rPr>
      </w:pPr>
    </w:p>
    <w:sectPr w:rsidR="00C0602F" w:rsidRPr="004916AA" w:rsidSect="00C0602F">
      <w:headerReference w:type="default" r:id="rId9"/>
      <w:type w:val="continuous"/>
      <w:pgSz w:w="11906" w:h="16838" w:code="9"/>
      <w:pgMar w:top="0" w:right="1133" w:bottom="60" w:left="62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A1" w:rsidRDefault="00F343A1">
      <w:r>
        <w:separator/>
      </w:r>
    </w:p>
  </w:endnote>
  <w:endnote w:type="continuationSeparator" w:id="0">
    <w:p w:rsidR="00F343A1" w:rsidRDefault="00F3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A1" w:rsidRDefault="00F343A1">
      <w:r>
        <w:separator/>
      </w:r>
    </w:p>
  </w:footnote>
  <w:footnote w:type="continuationSeparator" w:id="0">
    <w:p w:rsidR="00F343A1" w:rsidRDefault="00F34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48" w:type="dxa"/>
      <w:tblLook w:val="01E0" w:firstRow="1" w:lastRow="1" w:firstColumn="1" w:lastColumn="1" w:noHBand="0" w:noVBand="0"/>
    </w:tblPr>
    <w:tblGrid>
      <w:gridCol w:w="2457"/>
      <w:gridCol w:w="5002"/>
      <w:gridCol w:w="3989"/>
    </w:tblGrid>
    <w:tr w:rsidR="00956F6F" w:rsidRPr="00252DE6" w:rsidTr="00466C78">
      <w:trPr>
        <w:trHeight w:val="1134"/>
      </w:trPr>
      <w:tc>
        <w:tcPr>
          <w:tcW w:w="2235" w:type="dxa"/>
          <w:shd w:val="clear" w:color="auto" w:fill="auto"/>
        </w:tcPr>
        <w:p w:rsidR="00956F6F" w:rsidRPr="00D72114" w:rsidRDefault="00D72114" w:rsidP="00D72114">
          <w:pPr>
            <w:tabs>
              <w:tab w:val="right" w:pos="4572"/>
            </w:tabs>
            <w:ind w:left="-392" w:right="-108"/>
            <w:rPr>
              <w:rFonts w:ascii="Arial Narrow" w:hAnsi="Arial Narrow"/>
              <w:sz w:val="32"/>
              <w:szCs w:val="32"/>
              <w:lang w:val="en-US"/>
            </w:rPr>
          </w:pPr>
          <w:r>
            <w:rPr>
              <w:rFonts w:ascii="Arial Narrow" w:hAnsi="Arial Narrow"/>
              <w:noProof/>
              <w:sz w:val="32"/>
              <w:szCs w:val="32"/>
            </w:rPr>
            <w:drawing>
              <wp:inline distT="0" distB="0" distL="0" distR="0" wp14:anchorId="4B38F119" wp14:editId="62862C83">
                <wp:extent cx="1740877" cy="738422"/>
                <wp:effectExtent l="0" t="0" r="0" b="508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8001" cy="745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center"/>
        </w:tcPr>
        <w:p w:rsidR="00A02572" w:rsidRDefault="00A02572" w:rsidP="00D72114">
          <w:pPr>
            <w:spacing w:line="192" w:lineRule="auto"/>
            <w:rPr>
              <w:rFonts w:ascii="Arial Narrow" w:hAnsi="Arial Narrow"/>
              <w:b/>
              <w:bCs/>
              <w:iCs/>
              <w:caps/>
              <w:spacing w:val="20"/>
              <w:w w:val="66"/>
              <w:sz w:val="40"/>
              <w:szCs w:val="28"/>
            </w:rPr>
          </w:pPr>
          <w:r>
            <w:rPr>
              <w:rFonts w:ascii="Arial Narrow" w:hAnsi="Arial Narrow"/>
              <w:b/>
              <w:bCs/>
              <w:iCs/>
              <w:caps/>
              <w:noProof/>
              <w:spacing w:val="20"/>
              <w:sz w:val="40"/>
              <w:szCs w:val="28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0669506" wp14:editId="0A6FF58D">
                    <wp:simplePos x="0" y="0"/>
                    <wp:positionH relativeFrom="column">
                      <wp:posOffset>2038985</wp:posOffset>
                    </wp:positionH>
                    <wp:positionV relativeFrom="paragraph">
                      <wp:posOffset>-3175</wp:posOffset>
                    </wp:positionV>
                    <wp:extent cx="3032125" cy="755650"/>
                    <wp:effectExtent l="0" t="0" r="15875" b="2540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32125" cy="755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2572" w:rsidRDefault="007F7D2E" w:rsidP="005B5378">
                                <w:pPr>
                                  <w:spacing w:line="192" w:lineRule="auto"/>
                                  <w:jc w:val="center"/>
                                  <w:rPr>
                                    <w:rFonts w:ascii="Calibri" w:hAnsi="Calibri"/>
                                    <w:b/>
                                    <w:w w:val="90"/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w w:val="90"/>
                                    <w:sz w:val="32"/>
                                    <w:szCs w:val="28"/>
                                  </w:rPr>
                                  <w:t>17 дека</w:t>
                                </w:r>
                                <w:r w:rsidR="00EC1EE9">
                                  <w:rPr>
                                    <w:rFonts w:ascii="Calibri" w:hAnsi="Calibri"/>
                                    <w:b/>
                                    <w:w w:val="90"/>
                                    <w:sz w:val="32"/>
                                    <w:szCs w:val="28"/>
                                  </w:rPr>
                                  <w:t xml:space="preserve">бря 2019       </w:t>
                                </w:r>
                                <w:r w:rsidR="00C53942">
                                  <w:rPr>
                                    <w:rFonts w:ascii="Calibri" w:hAnsi="Calibri"/>
                                    <w:b/>
                                    <w:w w:val="90"/>
                                    <w:sz w:val="32"/>
                                    <w:szCs w:val="28"/>
                                  </w:rPr>
                                  <w:t>10.00-16</w:t>
                                </w:r>
                                <w:r w:rsidR="00C53942" w:rsidRPr="00C53942">
                                  <w:rPr>
                                    <w:rFonts w:ascii="Calibri" w:hAnsi="Calibri"/>
                                    <w:b/>
                                    <w:w w:val="90"/>
                                    <w:sz w:val="32"/>
                                    <w:szCs w:val="28"/>
                                  </w:rPr>
                                  <w:t>.00</w:t>
                                </w:r>
                              </w:p>
                              <w:p w:rsidR="005F6DDA" w:rsidRPr="005F6DDA" w:rsidRDefault="005F6DDA" w:rsidP="005F6DDA">
                                <w:pPr>
                                  <w:spacing w:line="216" w:lineRule="aut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3"/>
                                    <w:szCs w:val="23"/>
                                  </w:rPr>
                                </w:pPr>
                                <w:r w:rsidRPr="005F6DDA">
                                  <w:rPr>
                                    <w:rFonts w:ascii="Arial Narrow" w:hAnsi="Arial Narrow"/>
                                    <w:b/>
                                    <w:sz w:val="23"/>
                                    <w:szCs w:val="23"/>
                                  </w:rPr>
                                  <w:t xml:space="preserve">г. Санкт-Петербург, ул. </w:t>
                                </w:r>
                                <w:proofErr w:type="gramStart"/>
                                <w:r w:rsidRPr="005F6DDA">
                                  <w:rPr>
                                    <w:rFonts w:ascii="Arial Narrow" w:hAnsi="Arial Narrow"/>
                                    <w:b/>
                                    <w:sz w:val="23"/>
                                    <w:szCs w:val="23"/>
                                  </w:rPr>
                                  <w:t>Кирилловская</w:t>
                                </w:r>
                                <w:proofErr w:type="gramEnd"/>
                                <w:r w:rsidRPr="005F6DDA">
                                  <w:rPr>
                                    <w:rFonts w:ascii="Arial Narrow" w:hAnsi="Arial Narrow"/>
                                    <w:b/>
                                    <w:sz w:val="23"/>
                                    <w:szCs w:val="23"/>
                                  </w:rPr>
                                  <w:t xml:space="preserve">, д.19, </w:t>
                                </w:r>
                              </w:p>
                              <w:p w:rsidR="005F6DDA" w:rsidRPr="005F6DDA" w:rsidRDefault="005F6DDA" w:rsidP="005F6DDA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w w:val="85"/>
                                    <w:sz w:val="23"/>
                                    <w:szCs w:val="23"/>
                                  </w:rPr>
                                </w:pPr>
                                <w:r w:rsidRPr="005F6DDA">
                                  <w:rPr>
                                    <w:rFonts w:ascii="Arial Narrow" w:hAnsi="Arial Narrow"/>
                                    <w:b/>
                                    <w:sz w:val="23"/>
                                    <w:szCs w:val="23"/>
                                  </w:rPr>
                                  <w:t xml:space="preserve"> «Ленинградская обл. универсальная научная библиотека» 2 этаж, читальный зал</w:t>
                                </w:r>
                              </w:p>
                              <w:p w:rsidR="00DA0335" w:rsidRPr="002771D4" w:rsidRDefault="00DA0335" w:rsidP="005F6DDA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hAnsi="Calibri"/>
                                    <w:b/>
                                    <w:w w:val="85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160.55pt;margin-top:-.25pt;width:238.75pt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">
                    <v:textbox>
                      <w:txbxContent>
                        <w:p w:rsidR="00A02572" w:rsidRDefault="007F7D2E" w:rsidP="005B5378">
                          <w:pPr>
                            <w:spacing w:line="192" w:lineRule="auto"/>
                            <w:jc w:val="center"/>
                            <w:rPr>
                              <w:rFonts w:ascii="Calibri" w:hAnsi="Calibri"/>
                              <w:b/>
                              <w:w w:val="90"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w w:val="90"/>
                              <w:sz w:val="32"/>
                              <w:szCs w:val="28"/>
                            </w:rPr>
                            <w:t>17 дека</w:t>
                          </w:r>
                          <w:r w:rsidR="00EC1EE9">
                            <w:rPr>
                              <w:rFonts w:ascii="Calibri" w:hAnsi="Calibri"/>
                              <w:b/>
                              <w:w w:val="90"/>
                              <w:sz w:val="32"/>
                              <w:szCs w:val="28"/>
                            </w:rPr>
                            <w:t xml:space="preserve">бря 2019       </w:t>
                          </w:r>
                          <w:r w:rsidR="00C53942">
                            <w:rPr>
                              <w:rFonts w:ascii="Calibri" w:hAnsi="Calibri"/>
                              <w:b/>
                              <w:w w:val="90"/>
                              <w:sz w:val="32"/>
                              <w:szCs w:val="28"/>
                            </w:rPr>
                            <w:t>10.00-16</w:t>
                          </w:r>
                          <w:r w:rsidR="00C53942" w:rsidRPr="00C53942">
                            <w:rPr>
                              <w:rFonts w:ascii="Calibri" w:hAnsi="Calibri"/>
                              <w:b/>
                              <w:w w:val="90"/>
                              <w:sz w:val="32"/>
                              <w:szCs w:val="28"/>
                            </w:rPr>
                            <w:t>.00</w:t>
                          </w:r>
                        </w:p>
                        <w:p w:rsidR="005F6DDA" w:rsidRPr="005F6DDA" w:rsidRDefault="005F6DDA" w:rsidP="005F6DDA">
                          <w:pPr>
                            <w:spacing w:line="216" w:lineRule="auto"/>
                            <w:jc w:val="center"/>
                            <w:rPr>
                              <w:rFonts w:ascii="Arial Narrow" w:hAnsi="Arial Narrow"/>
                              <w:b/>
                              <w:sz w:val="23"/>
                              <w:szCs w:val="23"/>
                            </w:rPr>
                          </w:pPr>
                          <w:r w:rsidRPr="005F6DDA">
                            <w:rPr>
                              <w:rFonts w:ascii="Arial Narrow" w:hAnsi="Arial Narrow"/>
                              <w:b/>
                              <w:sz w:val="23"/>
                              <w:szCs w:val="23"/>
                            </w:rPr>
                            <w:t xml:space="preserve">г. Санкт-Петербург, ул. </w:t>
                          </w:r>
                          <w:proofErr w:type="gramStart"/>
                          <w:r w:rsidRPr="005F6DDA">
                            <w:rPr>
                              <w:rFonts w:ascii="Arial Narrow" w:hAnsi="Arial Narrow"/>
                              <w:b/>
                              <w:sz w:val="23"/>
                              <w:szCs w:val="23"/>
                            </w:rPr>
                            <w:t>Кирилловская</w:t>
                          </w:r>
                          <w:proofErr w:type="gramEnd"/>
                          <w:r w:rsidRPr="005F6DDA">
                            <w:rPr>
                              <w:rFonts w:ascii="Arial Narrow" w:hAnsi="Arial Narrow"/>
                              <w:b/>
                              <w:sz w:val="23"/>
                              <w:szCs w:val="23"/>
                            </w:rPr>
                            <w:t xml:space="preserve">, д.19, </w:t>
                          </w:r>
                        </w:p>
                        <w:p w:rsidR="005F6DDA" w:rsidRPr="005F6DDA" w:rsidRDefault="005F6DDA" w:rsidP="005F6DDA">
                          <w:pPr>
                            <w:jc w:val="center"/>
                            <w:rPr>
                              <w:rFonts w:ascii="Calibri" w:hAnsi="Calibri"/>
                              <w:b/>
                              <w:w w:val="85"/>
                              <w:sz w:val="23"/>
                              <w:szCs w:val="23"/>
                            </w:rPr>
                          </w:pPr>
                          <w:r w:rsidRPr="005F6DDA">
                            <w:rPr>
                              <w:rFonts w:ascii="Arial Narrow" w:hAnsi="Arial Narrow"/>
                              <w:b/>
                              <w:sz w:val="23"/>
                              <w:szCs w:val="23"/>
                            </w:rPr>
                            <w:t xml:space="preserve"> «Ленинградская обл. универсальная научная библиотека» 2 этаж, читальный зал</w:t>
                          </w:r>
                        </w:p>
                        <w:p w:rsidR="00DA0335" w:rsidRPr="002771D4" w:rsidRDefault="00DA0335" w:rsidP="005F6DDA">
                          <w:pPr>
                            <w:spacing w:line="216" w:lineRule="auto"/>
                            <w:jc w:val="center"/>
                            <w:rPr>
                              <w:rFonts w:ascii="Calibri" w:hAnsi="Calibri"/>
                              <w:b/>
                              <w:w w:val="85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956F6F" w:rsidRPr="00CF3E6F" w:rsidRDefault="001B4906" w:rsidP="00D72114">
          <w:pPr>
            <w:spacing w:line="192" w:lineRule="auto"/>
            <w:rPr>
              <w:rFonts w:ascii="Arial Narrow" w:hAnsi="Arial Narrow"/>
              <w:b/>
              <w:bCs/>
              <w:iCs/>
              <w:caps/>
              <w:spacing w:val="20"/>
              <w:w w:val="66"/>
              <w:sz w:val="40"/>
              <w:szCs w:val="28"/>
            </w:rPr>
          </w:pPr>
          <w:r w:rsidRPr="00E90159">
            <w:rPr>
              <w:rFonts w:ascii="Arial Narrow" w:hAnsi="Arial Narrow"/>
              <w:b/>
              <w:bCs/>
              <w:iCs/>
              <w:caps/>
              <w:spacing w:val="20"/>
              <w:w w:val="66"/>
              <w:sz w:val="40"/>
              <w:szCs w:val="28"/>
            </w:rPr>
            <w:t>Главному бухгалтеру</w:t>
          </w:r>
        </w:p>
      </w:tc>
      <w:tc>
        <w:tcPr>
          <w:tcW w:w="4110" w:type="dxa"/>
        </w:tcPr>
        <w:p w:rsidR="00956F6F" w:rsidRPr="00E90159" w:rsidRDefault="00956F6F" w:rsidP="00252DE6">
          <w:pPr>
            <w:spacing w:line="360" w:lineRule="auto"/>
            <w:rPr>
              <w:rFonts w:ascii="Arial Narrow" w:hAnsi="Arial Narrow"/>
              <w:b/>
              <w:bCs/>
              <w:iCs/>
              <w:caps/>
              <w:spacing w:val="20"/>
              <w:w w:val="66"/>
              <w:sz w:val="40"/>
              <w:szCs w:val="28"/>
            </w:rPr>
          </w:pPr>
        </w:p>
      </w:tc>
    </w:tr>
  </w:tbl>
  <w:p w:rsidR="00956F6F" w:rsidRPr="001B4906" w:rsidRDefault="00956F6F" w:rsidP="00AB1C8C">
    <w:pPr>
      <w:rPr>
        <w:rFonts w:ascii="Arial Narrow" w:hAnsi="Arial Narrow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05pt;height:11.05pt" o:bullet="t">
        <v:imagedata r:id="rId1" o:title="mso24"/>
      </v:shape>
    </w:pict>
  </w:numPicBullet>
  <w:abstractNum w:abstractNumId="0">
    <w:nsid w:val="06C84815"/>
    <w:multiLevelType w:val="hybridMultilevel"/>
    <w:tmpl w:val="09DA6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6DCB"/>
    <w:multiLevelType w:val="hybridMultilevel"/>
    <w:tmpl w:val="C102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129DD"/>
    <w:multiLevelType w:val="multilevel"/>
    <w:tmpl w:val="A1C22EAE"/>
    <w:lvl w:ilvl="0">
      <w:start w:val="1"/>
      <w:numFmt w:val="upperRoman"/>
      <w:lvlText w:val="%1."/>
      <w:lvlJc w:val="left"/>
      <w:pPr>
        <w:ind w:left="731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67" w:hanging="1800"/>
      </w:pPr>
      <w:rPr>
        <w:rFonts w:hint="default"/>
      </w:rPr>
    </w:lvl>
  </w:abstractNum>
  <w:abstractNum w:abstractNumId="3">
    <w:nsid w:val="17A375A7"/>
    <w:multiLevelType w:val="multilevel"/>
    <w:tmpl w:val="68701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18F52987"/>
    <w:multiLevelType w:val="hybridMultilevel"/>
    <w:tmpl w:val="D59697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A3CD8"/>
    <w:multiLevelType w:val="multilevel"/>
    <w:tmpl w:val="E948E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CE07C14"/>
    <w:multiLevelType w:val="hybridMultilevel"/>
    <w:tmpl w:val="A6EAD3E8"/>
    <w:lvl w:ilvl="0" w:tplc="D1F6563C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E03C8C"/>
    <w:multiLevelType w:val="hybridMultilevel"/>
    <w:tmpl w:val="E8C4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37FD1"/>
    <w:multiLevelType w:val="hybridMultilevel"/>
    <w:tmpl w:val="7C1EF598"/>
    <w:lvl w:ilvl="0" w:tplc="AD263F4C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E02BAE"/>
    <w:multiLevelType w:val="hybridMultilevel"/>
    <w:tmpl w:val="526EA428"/>
    <w:lvl w:ilvl="0" w:tplc="468CB446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070B83"/>
    <w:multiLevelType w:val="hybridMultilevel"/>
    <w:tmpl w:val="98C44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15D0A"/>
    <w:multiLevelType w:val="hybridMultilevel"/>
    <w:tmpl w:val="05F6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03902"/>
    <w:multiLevelType w:val="hybridMultilevel"/>
    <w:tmpl w:val="A40E4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677D6"/>
    <w:multiLevelType w:val="hybridMultilevel"/>
    <w:tmpl w:val="AAA03778"/>
    <w:lvl w:ilvl="0" w:tplc="4A983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60030C"/>
    <w:multiLevelType w:val="hybridMultilevel"/>
    <w:tmpl w:val="426E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526D0"/>
    <w:multiLevelType w:val="hybridMultilevel"/>
    <w:tmpl w:val="64EACF96"/>
    <w:lvl w:ilvl="0" w:tplc="5F8CFEEC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407818"/>
    <w:multiLevelType w:val="hybridMultilevel"/>
    <w:tmpl w:val="EB280904"/>
    <w:lvl w:ilvl="0" w:tplc="210404AE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DB15E2"/>
    <w:multiLevelType w:val="multilevel"/>
    <w:tmpl w:val="808E61C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>
    <w:nsid w:val="4AD874C4"/>
    <w:multiLevelType w:val="hybridMultilevel"/>
    <w:tmpl w:val="B874C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E06FD"/>
    <w:multiLevelType w:val="multilevel"/>
    <w:tmpl w:val="B6BE3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55FA2E32"/>
    <w:multiLevelType w:val="multilevel"/>
    <w:tmpl w:val="BEA0AE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>
    <w:nsid w:val="56F40B0E"/>
    <w:multiLevelType w:val="multilevel"/>
    <w:tmpl w:val="37D68A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7D14FB"/>
    <w:multiLevelType w:val="multilevel"/>
    <w:tmpl w:val="519C47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3">
    <w:nsid w:val="58F32FD3"/>
    <w:multiLevelType w:val="hybridMultilevel"/>
    <w:tmpl w:val="C15EDE0A"/>
    <w:lvl w:ilvl="0" w:tplc="44028524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1730E4"/>
    <w:multiLevelType w:val="hybridMultilevel"/>
    <w:tmpl w:val="8CD8BB76"/>
    <w:lvl w:ilvl="0" w:tplc="A13E382E">
      <w:start w:val="1"/>
      <w:numFmt w:val="decimal"/>
      <w:lvlText w:val="9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B5022B"/>
    <w:multiLevelType w:val="hybridMultilevel"/>
    <w:tmpl w:val="D6E83B80"/>
    <w:lvl w:ilvl="0" w:tplc="47666644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961D47"/>
    <w:multiLevelType w:val="multilevel"/>
    <w:tmpl w:val="B46C31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7">
    <w:nsid w:val="6CED1074"/>
    <w:multiLevelType w:val="hybridMultilevel"/>
    <w:tmpl w:val="CF161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07215"/>
    <w:multiLevelType w:val="hybridMultilevel"/>
    <w:tmpl w:val="EB7E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167FE"/>
    <w:multiLevelType w:val="multilevel"/>
    <w:tmpl w:val="B68CB7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0">
    <w:nsid w:val="76B72972"/>
    <w:multiLevelType w:val="multilevel"/>
    <w:tmpl w:val="512C55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1">
    <w:nsid w:val="7BC17CC6"/>
    <w:multiLevelType w:val="hybridMultilevel"/>
    <w:tmpl w:val="F9980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E4DD7"/>
    <w:multiLevelType w:val="hybridMultilevel"/>
    <w:tmpl w:val="88FCC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6954E2"/>
    <w:multiLevelType w:val="hybridMultilevel"/>
    <w:tmpl w:val="3DF2B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A27360"/>
    <w:multiLevelType w:val="hybridMultilevel"/>
    <w:tmpl w:val="E5405C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14"/>
  </w:num>
  <w:num w:numId="5">
    <w:abstractNumId w:val="28"/>
  </w:num>
  <w:num w:numId="6">
    <w:abstractNumId w:val="32"/>
  </w:num>
  <w:num w:numId="7">
    <w:abstractNumId w:val="33"/>
  </w:num>
  <w:num w:numId="8">
    <w:abstractNumId w:val="27"/>
  </w:num>
  <w:num w:numId="9">
    <w:abstractNumId w:val="1"/>
  </w:num>
  <w:num w:numId="10">
    <w:abstractNumId w:val="10"/>
  </w:num>
  <w:num w:numId="11">
    <w:abstractNumId w:val="31"/>
  </w:num>
  <w:num w:numId="12">
    <w:abstractNumId w:val="18"/>
  </w:num>
  <w:num w:numId="13">
    <w:abstractNumId w:val="7"/>
  </w:num>
  <w:num w:numId="14">
    <w:abstractNumId w:val="12"/>
  </w:num>
  <w:num w:numId="15">
    <w:abstractNumId w:val="13"/>
  </w:num>
  <w:num w:numId="16">
    <w:abstractNumId w:val="34"/>
  </w:num>
  <w:num w:numId="17">
    <w:abstractNumId w:val="11"/>
  </w:num>
  <w:num w:numId="18">
    <w:abstractNumId w:val="16"/>
  </w:num>
  <w:num w:numId="19">
    <w:abstractNumId w:val="5"/>
  </w:num>
  <w:num w:numId="20">
    <w:abstractNumId w:val="23"/>
  </w:num>
  <w:num w:numId="21">
    <w:abstractNumId w:val="9"/>
  </w:num>
  <w:num w:numId="22">
    <w:abstractNumId w:val="8"/>
  </w:num>
  <w:num w:numId="23">
    <w:abstractNumId w:val="25"/>
  </w:num>
  <w:num w:numId="24">
    <w:abstractNumId w:val="15"/>
  </w:num>
  <w:num w:numId="25">
    <w:abstractNumId w:val="6"/>
  </w:num>
  <w:num w:numId="26">
    <w:abstractNumId w:val="24"/>
  </w:num>
  <w:num w:numId="27">
    <w:abstractNumId w:val="2"/>
  </w:num>
  <w:num w:numId="28">
    <w:abstractNumId w:val="3"/>
  </w:num>
  <w:num w:numId="29">
    <w:abstractNumId w:val="30"/>
  </w:num>
  <w:num w:numId="30">
    <w:abstractNumId w:val="26"/>
  </w:num>
  <w:num w:numId="31">
    <w:abstractNumId w:val="19"/>
  </w:num>
  <w:num w:numId="32">
    <w:abstractNumId w:val="29"/>
  </w:num>
  <w:num w:numId="33">
    <w:abstractNumId w:val="20"/>
  </w:num>
  <w:num w:numId="34">
    <w:abstractNumId w:val="22"/>
  </w:num>
  <w:num w:numId="3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1E"/>
    <w:rsid w:val="00004B39"/>
    <w:rsid w:val="00005B5E"/>
    <w:rsid w:val="00006237"/>
    <w:rsid w:val="000101A0"/>
    <w:rsid w:val="0001094D"/>
    <w:rsid w:val="00010FF0"/>
    <w:rsid w:val="00021581"/>
    <w:rsid w:val="00021802"/>
    <w:rsid w:val="000264BF"/>
    <w:rsid w:val="00030596"/>
    <w:rsid w:val="000305F7"/>
    <w:rsid w:val="00030B81"/>
    <w:rsid w:val="000471D4"/>
    <w:rsid w:val="00062081"/>
    <w:rsid w:val="00062239"/>
    <w:rsid w:val="00062731"/>
    <w:rsid w:val="00063A9C"/>
    <w:rsid w:val="000657D2"/>
    <w:rsid w:val="00065B30"/>
    <w:rsid w:val="00066C6A"/>
    <w:rsid w:val="00066CC5"/>
    <w:rsid w:val="00067679"/>
    <w:rsid w:val="0007242A"/>
    <w:rsid w:val="00080108"/>
    <w:rsid w:val="00084B86"/>
    <w:rsid w:val="000921B9"/>
    <w:rsid w:val="0009291F"/>
    <w:rsid w:val="0009595A"/>
    <w:rsid w:val="00096255"/>
    <w:rsid w:val="000A0067"/>
    <w:rsid w:val="000A1905"/>
    <w:rsid w:val="000C06D8"/>
    <w:rsid w:val="000C0C2A"/>
    <w:rsid w:val="000C3432"/>
    <w:rsid w:val="000C7C88"/>
    <w:rsid w:val="000D154E"/>
    <w:rsid w:val="000D2A02"/>
    <w:rsid w:val="000D65BE"/>
    <w:rsid w:val="000E1382"/>
    <w:rsid w:val="000E275E"/>
    <w:rsid w:val="000E3C8F"/>
    <w:rsid w:val="000F065E"/>
    <w:rsid w:val="000F09C7"/>
    <w:rsid w:val="000F1659"/>
    <w:rsid w:val="000F2D0C"/>
    <w:rsid w:val="000F5313"/>
    <w:rsid w:val="000F53DD"/>
    <w:rsid w:val="000F6A31"/>
    <w:rsid w:val="000F7C62"/>
    <w:rsid w:val="0010034B"/>
    <w:rsid w:val="0010065E"/>
    <w:rsid w:val="0010285A"/>
    <w:rsid w:val="00104A68"/>
    <w:rsid w:val="00105B1C"/>
    <w:rsid w:val="00112474"/>
    <w:rsid w:val="00112787"/>
    <w:rsid w:val="00117FFC"/>
    <w:rsid w:val="001335A7"/>
    <w:rsid w:val="00133965"/>
    <w:rsid w:val="00134E39"/>
    <w:rsid w:val="0013559B"/>
    <w:rsid w:val="001375C0"/>
    <w:rsid w:val="00144AAA"/>
    <w:rsid w:val="00144CDA"/>
    <w:rsid w:val="0015350F"/>
    <w:rsid w:val="0015518E"/>
    <w:rsid w:val="00162C5F"/>
    <w:rsid w:val="001646B1"/>
    <w:rsid w:val="001648C4"/>
    <w:rsid w:val="001650A0"/>
    <w:rsid w:val="00166635"/>
    <w:rsid w:val="00170855"/>
    <w:rsid w:val="00171FEC"/>
    <w:rsid w:val="0018149C"/>
    <w:rsid w:val="001815A6"/>
    <w:rsid w:val="00192467"/>
    <w:rsid w:val="001A10C6"/>
    <w:rsid w:val="001A16B0"/>
    <w:rsid w:val="001A2A64"/>
    <w:rsid w:val="001A62CF"/>
    <w:rsid w:val="001B1175"/>
    <w:rsid w:val="001B1CFE"/>
    <w:rsid w:val="001B3386"/>
    <w:rsid w:val="001B4906"/>
    <w:rsid w:val="001B7AC8"/>
    <w:rsid w:val="001C14C4"/>
    <w:rsid w:val="001C329B"/>
    <w:rsid w:val="001C3713"/>
    <w:rsid w:val="001C4E86"/>
    <w:rsid w:val="001D013E"/>
    <w:rsid w:val="001D5729"/>
    <w:rsid w:val="001D6583"/>
    <w:rsid w:val="001D7206"/>
    <w:rsid w:val="001D72D2"/>
    <w:rsid w:val="001E017E"/>
    <w:rsid w:val="001E01ED"/>
    <w:rsid w:val="001E1586"/>
    <w:rsid w:val="001E3DE2"/>
    <w:rsid w:val="001E4D25"/>
    <w:rsid w:val="001F0834"/>
    <w:rsid w:val="001F0EF5"/>
    <w:rsid w:val="001F173D"/>
    <w:rsid w:val="00200028"/>
    <w:rsid w:val="002019BE"/>
    <w:rsid w:val="0020438B"/>
    <w:rsid w:val="00207655"/>
    <w:rsid w:val="0021000D"/>
    <w:rsid w:val="0021073D"/>
    <w:rsid w:val="0021197C"/>
    <w:rsid w:val="00212B13"/>
    <w:rsid w:val="002134A5"/>
    <w:rsid w:val="00215ACA"/>
    <w:rsid w:val="00215D01"/>
    <w:rsid w:val="00222529"/>
    <w:rsid w:val="0022487E"/>
    <w:rsid w:val="002269F7"/>
    <w:rsid w:val="002308D8"/>
    <w:rsid w:val="002316C4"/>
    <w:rsid w:val="002331B5"/>
    <w:rsid w:val="0023365C"/>
    <w:rsid w:val="00233679"/>
    <w:rsid w:val="00233825"/>
    <w:rsid w:val="00234225"/>
    <w:rsid w:val="00234309"/>
    <w:rsid w:val="0023650D"/>
    <w:rsid w:val="0023744D"/>
    <w:rsid w:val="00240F47"/>
    <w:rsid w:val="0024332B"/>
    <w:rsid w:val="0024446E"/>
    <w:rsid w:val="00246AB0"/>
    <w:rsid w:val="00252DE6"/>
    <w:rsid w:val="00255C83"/>
    <w:rsid w:val="00261336"/>
    <w:rsid w:val="002621CA"/>
    <w:rsid w:val="00270A13"/>
    <w:rsid w:val="00271200"/>
    <w:rsid w:val="00271F3E"/>
    <w:rsid w:val="0027512B"/>
    <w:rsid w:val="00275882"/>
    <w:rsid w:val="002771D4"/>
    <w:rsid w:val="00277CAD"/>
    <w:rsid w:val="002808E2"/>
    <w:rsid w:val="00281973"/>
    <w:rsid w:val="00283085"/>
    <w:rsid w:val="00283606"/>
    <w:rsid w:val="002861B5"/>
    <w:rsid w:val="0028687C"/>
    <w:rsid w:val="00286E00"/>
    <w:rsid w:val="00287CD9"/>
    <w:rsid w:val="0029292B"/>
    <w:rsid w:val="002930A3"/>
    <w:rsid w:val="002954E6"/>
    <w:rsid w:val="002A2097"/>
    <w:rsid w:val="002A2AA7"/>
    <w:rsid w:val="002A3A4E"/>
    <w:rsid w:val="002A49D2"/>
    <w:rsid w:val="002A501E"/>
    <w:rsid w:val="002A6B1E"/>
    <w:rsid w:val="002A798F"/>
    <w:rsid w:val="002B1FE0"/>
    <w:rsid w:val="002B431A"/>
    <w:rsid w:val="002B4775"/>
    <w:rsid w:val="002B7ED6"/>
    <w:rsid w:val="002C1237"/>
    <w:rsid w:val="002C3337"/>
    <w:rsid w:val="002C35E8"/>
    <w:rsid w:val="002C738C"/>
    <w:rsid w:val="002D20A6"/>
    <w:rsid w:val="002D43E5"/>
    <w:rsid w:val="002D5BF2"/>
    <w:rsid w:val="002E1AE6"/>
    <w:rsid w:val="002E2EB7"/>
    <w:rsid w:val="002F080C"/>
    <w:rsid w:val="002F26D7"/>
    <w:rsid w:val="002F47B4"/>
    <w:rsid w:val="002F4C3A"/>
    <w:rsid w:val="002F569C"/>
    <w:rsid w:val="003036C5"/>
    <w:rsid w:val="0030570F"/>
    <w:rsid w:val="003062B6"/>
    <w:rsid w:val="003069D2"/>
    <w:rsid w:val="003104C0"/>
    <w:rsid w:val="00315E03"/>
    <w:rsid w:val="00317198"/>
    <w:rsid w:val="00322847"/>
    <w:rsid w:val="00324AEE"/>
    <w:rsid w:val="00325950"/>
    <w:rsid w:val="00335E97"/>
    <w:rsid w:val="003363F8"/>
    <w:rsid w:val="00337B83"/>
    <w:rsid w:val="00343611"/>
    <w:rsid w:val="00344DEA"/>
    <w:rsid w:val="00347957"/>
    <w:rsid w:val="003506F3"/>
    <w:rsid w:val="00350F8E"/>
    <w:rsid w:val="00355970"/>
    <w:rsid w:val="003563CE"/>
    <w:rsid w:val="00357E12"/>
    <w:rsid w:val="003667AD"/>
    <w:rsid w:val="003669E6"/>
    <w:rsid w:val="0036727A"/>
    <w:rsid w:val="00374769"/>
    <w:rsid w:val="00375817"/>
    <w:rsid w:val="00377972"/>
    <w:rsid w:val="00383CDC"/>
    <w:rsid w:val="00384A41"/>
    <w:rsid w:val="00392439"/>
    <w:rsid w:val="003926A4"/>
    <w:rsid w:val="00395864"/>
    <w:rsid w:val="003959F2"/>
    <w:rsid w:val="00395F75"/>
    <w:rsid w:val="00397194"/>
    <w:rsid w:val="003974E0"/>
    <w:rsid w:val="00397EEB"/>
    <w:rsid w:val="003A18BB"/>
    <w:rsid w:val="003A604F"/>
    <w:rsid w:val="003B0310"/>
    <w:rsid w:val="003B5B3D"/>
    <w:rsid w:val="003B73E1"/>
    <w:rsid w:val="003C6A7C"/>
    <w:rsid w:val="003D0F15"/>
    <w:rsid w:val="003D11D5"/>
    <w:rsid w:val="003D7991"/>
    <w:rsid w:val="003E075B"/>
    <w:rsid w:val="003E0EDA"/>
    <w:rsid w:val="003E2072"/>
    <w:rsid w:val="003E234F"/>
    <w:rsid w:val="003E2EAE"/>
    <w:rsid w:val="003E381E"/>
    <w:rsid w:val="003E3902"/>
    <w:rsid w:val="003E3DB6"/>
    <w:rsid w:val="003E4111"/>
    <w:rsid w:val="003E4210"/>
    <w:rsid w:val="003E4607"/>
    <w:rsid w:val="003E58A6"/>
    <w:rsid w:val="003F0C6D"/>
    <w:rsid w:val="003F14B9"/>
    <w:rsid w:val="003F16A8"/>
    <w:rsid w:val="00403D08"/>
    <w:rsid w:val="004073CF"/>
    <w:rsid w:val="00407690"/>
    <w:rsid w:val="004107F8"/>
    <w:rsid w:val="00410AD0"/>
    <w:rsid w:val="00411777"/>
    <w:rsid w:val="00415CCA"/>
    <w:rsid w:val="00416C39"/>
    <w:rsid w:val="00420CD2"/>
    <w:rsid w:val="00423D32"/>
    <w:rsid w:val="00427663"/>
    <w:rsid w:val="004343A3"/>
    <w:rsid w:val="00441918"/>
    <w:rsid w:val="0044471D"/>
    <w:rsid w:val="00446A66"/>
    <w:rsid w:val="00447974"/>
    <w:rsid w:val="00456AAE"/>
    <w:rsid w:val="004604C1"/>
    <w:rsid w:val="004652DB"/>
    <w:rsid w:val="00466C78"/>
    <w:rsid w:val="00466E1B"/>
    <w:rsid w:val="00476AAF"/>
    <w:rsid w:val="00483D73"/>
    <w:rsid w:val="004843B0"/>
    <w:rsid w:val="00484B97"/>
    <w:rsid w:val="00486CEF"/>
    <w:rsid w:val="0049101A"/>
    <w:rsid w:val="004916AA"/>
    <w:rsid w:val="00492E57"/>
    <w:rsid w:val="00493790"/>
    <w:rsid w:val="004968F5"/>
    <w:rsid w:val="004A31B3"/>
    <w:rsid w:val="004A49AB"/>
    <w:rsid w:val="004A556B"/>
    <w:rsid w:val="004A5CA6"/>
    <w:rsid w:val="004A6878"/>
    <w:rsid w:val="004B0B85"/>
    <w:rsid w:val="004B12AD"/>
    <w:rsid w:val="004B22A9"/>
    <w:rsid w:val="004B617A"/>
    <w:rsid w:val="004C4BAD"/>
    <w:rsid w:val="004C4C90"/>
    <w:rsid w:val="004C4F54"/>
    <w:rsid w:val="004C5DDE"/>
    <w:rsid w:val="004D2C4C"/>
    <w:rsid w:val="004D362F"/>
    <w:rsid w:val="004D6059"/>
    <w:rsid w:val="004D6454"/>
    <w:rsid w:val="004D6A95"/>
    <w:rsid w:val="004E1987"/>
    <w:rsid w:val="004E2194"/>
    <w:rsid w:val="004E392F"/>
    <w:rsid w:val="004E3C4D"/>
    <w:rsid w:val="004F1DEB"/>
    <w:rsid w:val="004F21F0"/>
    <w:rsid w:val="004F43AC"/>
    <w:rsid w:val="004F463D"/>
    <w:rsid w:val="004F73C4"/>
    <w:rsid w:val="005000CC"/>
    <w:rsid w:val="00502138"/>
    <w:rsid w:val="00503964"/>
    <w:rsid w:val="005076B2"/>
    <w:rsid w:val="00511ED4"/>
    <w:rsid w:val="00511EE5"/>
    <w:rsid w:val="005234F8"/>
    <w:rsid w:val="00525624"/>
    <w:rsid w:val="00530454"/>
    <w:rsid w:val="005313D5"/>
    <w:rsid w:val="005353F7"/>
    <w:rsid w:val="0054262F"/>
    <w:rsid w:val="005443A0"/>
    <w:rsid w:val="0054570A"/>
    <w:rsid w:val="005544D2"/>
    <w:rsid w:val="005552DD"/>
    <w:rsid w:val="00555B10"/>
    <w:rsid w:val="00560BB0"/>
    <w:rsid w:val="00573118"/>
    <w:rsid w:val="00576FA4"/>
    <w:rsid w:val="0057779A"/>
    <w:rsid w:val="005800CB"/>
    <w:rsid w:val="005828D0"/>
    <w:rsid w:val="0059682F"/>
    <w:rsid w:val="00597D65"/>
    <w:rsid w:val="005B1039"/>
    <w:rsid w:val="005B1486"/>
    <w:rsid w:val="005B1AEB"/>
    <w:rsid w:val="005B2CCC"/>
    <w:rsid w:val="005B5378"/>
    <w:rsid w:val="005B57BA"/>
    <w:rsid w:val="005C3670"/>
    <w:rsid w:val="005C5B55"/>
    <w:rsid w:val="005C6730"/>
    <w:rsid w:val="005C675C"/>
    <w:rsid w:val="005D2901"/>
    <w:rsid w:val="005D29CE"/>
    <w:rsid w:val="005D3270"/>
    <w:rsid w:val="005D546C"/>
    <w:rsid w:val="005F0798"/>
    <w:rsid w:val="005F1C41"/>
    <w:rsid w:val="005F24B2"/>
    <w:rsid w:val="005F64D8"/>
    <w:rsid w:val="005F6DDA"/>
    <w:rsid w:val="005F79DE"/>
    <w:rsid w:val="0060046C"/>
    <w:rsid w:val="00601DC3"/>
    <w:rsid w:val="00603BF7"/>
    <w:rsid w:val="006060ED"/>
    <w:rsid w:val="0060717B"/>
    <w:rsid w:val="0061419D"/>
    <w:rsid w:val="006162D0"/>
    <w:rsid w:val="00626E4F"/>
    <w:rsid w:val="00631E6E"/>
    <w:rsid w:val="006413AF"/>
    <w:rsid w:val="006427EA"/>
    <w:rsid w:val="0064371F"/>
    <w:rsid w:val="00644CE8"/>
    <w:rsid w:val="00645006"/>
    <w:rsid w:val="00645202"/>
    <w:rsid w:val="00660117"/>
    <w:rsid w:val="00663C05"/>
    <w:rsid w:val="0066537E"/>
    <w:rsid w:val="00665790"/>
    <w:rsid w:val="00674969"/>
    <w:rsid w:val="00685ED2"/>
    <w:rsid w:val="0068614D"/>
    <w:rsid w:val="00686B1D"/>
    <w:rsid w:val="006924B8"/>
    <w:rsid w:val="00693B1E"/>
    <w:rsid w:val="006A0136"/>
    <w:rsid w:val="006A138A"/>
    <w:rsid w:val="006A5FD5"/>
    <w:rsid w:val="006B13A5"/>
    <w:rsid w:val="006B3BB9"/>
    <w:rsid w:val="006B452C"/>
    <w:rsid w:val="006B5A65"/>
    <w:rsid w:val="006C2672"/>
    <w:rsid w:val="006C7339"/>
    <w:rsid w:val="006C734D"/>
    <w:rsid w:val="006D2B05"/>
    <w:rsid w:val="006D3738"/>
    <w:rsid w:val="006D4250"/>
    <w:rsid w:val="006E27EB"/>
    <w:rsid w:val="006E3974"/>
    <w:rsid w:val="006E5A3C"/>
    <w:rsid w:val="006E662E"/>
    <w:rsid w:val="006F2A3C"/>
    <w:rsid w:val="006F3FCF"/>
    <w:rsid w:val="006F5677"/>
    <w:rsid w:val="006F5AC4"/>
    <w:rsid w:val="006F6B50"/>
    <w:rsid w:val="00701DD8"/>
    <w:rsid w:val="00702C0C"/>
    <w:rsid w:val="007060B6"/>
    <w:rsid w:val="00706213"/>
    <w:rsid w:val="0070670D"/>
    <w:rsid w:val="0071436F"/>
    <w:rsid w:val="00715010"/>
    <w:rsid w:val="00716022"/>
    <w:rsid w:val="00720963"/>
    <w:rsid w:val="0072486E"/>
    <w:rsid w:val="00725CFF"/>
    <w:rsid w:val="0072655D"/>
    <w:rsid w:val="00730537"/>
    <w:rsid w:val="00732401"/>
    <w:rsid w:val="00736E60"/>
    <w:rsid w:val="00737570"/>
    <w:rsid w:val="007414F5"/>
    <w:rsid w:val="00745301"/>
    <w:rsid w:val="00752969"/>
    <w:rsid w:val="0075341D"/>
    <w:rsid w:val="00765B23"/>
    <w:rsid w:val="00766113"/>
    <w:rsid w:val="007702A0"/>
    <w:rsid w:val="0077104B"/>
    <w:rsid w:val="007717FF"/>
    <w:rsid w:val="00776CE9"/>
    <w:rsid w:val="007864FE"/>
    <w:rsid w:val="007868BB"/>
    <w:rsid w:val="00787A96"/>
    <w:rsid w:val="007A33D4"/>
    <w:rsid w:val="007A5040"/>
    <w:rsid w:val="007A517C"/>
    <w:rsid w:val="007A5A89"/>
    <w:rsid w:val="007B2AC7"/>
    <w:rsid w:val="007C4CBF"/>
    <w:rsid w:val="007C5754"/>
    <w:rsid w:val="007C5B80"/>
    <w:rsid w:val="007D7953"/>
    <w:rsid w:val="007D7BA0"/>
    <w:rsid w:val="007E1FDA"/>
    <w:rsid w:val="007E30F8"/>
    <w:rsid w:val="007E3367"/>
    <w:rsid w:val="007E57FF"/>
    <w:rsid w:val="007E685F"/>
    <w:rsid w:val="007E7A47"/>
    <w:rsid w:val="007F1A04"/>
    <w:rsid w:val="007F1B12"/>
    <w:rsid w:val="007F222F"/>
    <w:rsid w:val="007F4175"/>
    <w:rsid w:val="007F47F7"/>
    <w:rsid w:val="007F4D0F"/>
    <w:rsid w:val="007F4FA5"/>
    <w:rsid w:val="007F6471"/>
    <w:rsid w:val="007F7D2E"/>
    <w:rsid w:val="00804064"/>
    <w:rsid w:val="00804498"/>
    <w:rsid w:val="00807432"/>
    <w:rsid w:val="0081125F"/>
    <w:rsid w:val="00815CD8"/>
    <w:rsid w:val="00817F4F"/>
    <w:rsid w:val="00823CB4"/>
    <w:rsid w:val="0082519E"/>
    <w:rsid w:val="008253D1"/>
    <w:rsid w:val="0083289E"/>
    <w:rsid w:val="008335FD"/>
    <w:rsid w:val="0083430E"/>
    <w:rsid w:val="008356C8"/>
    <w:rsid w:val="00842373"/>
    <w:rsid w:val="008445EC"/>
    <w:rsid w:val="00854BAB"/>
    <w:rsid w:val="0086132D"/>
    <w:rsid w:val="008625D8"/>
    <w:rsid w:val="008633BB"/>
    <w:rsid w:val="00866398"/>
    <w:rsid w:val="00867A59"/>
    <w:rsid w:val="008729B5"/>
    <w:rsid w:val="00872AA0"/>
    <w:rsid w:val="00873A14"/>
    <w:rsid w:val="00874DFF"/>
    <w:rsid w:val="00876A8A"/>
    <w:rsid w:val="00877BB4"/>
    <w:rsid w:val="0088352F"/>
    <w:rsid w:val="00884A57"/>
    <w:rsid w:val="00885520"/>
    <w:rsid w:val="00887E36"/>
    <w:rsid w:val="00894974"/>
    <w:rsid w:val="008A530B"/>
    <w:rsid w:val="008A626C"/>
    <w:rsid w:val="008B51DF"/>
    <w:rsid w:val="008B5384"/>
    <w:rsid w:val="008B64AE"/>
    <w:rsid w:val="008C2129"/>
    <w:rsid w:val="008C6760"/>
    <w:rsid w:val="008C6790"/>
    <w:rsid w:val="008D1C51"/>
    <w:rsid w:val="008D2D7A"/>
    <w:rsid w:val="008D42A6"/>
    <w:rsid w:val="008D478E"/>
    <w:rsid w:val="008D65C1"/>
    <w:rsid w:val="008D72FA"/>
    <w:rsid w:val="008E0CF4"/>
    <w:rsid w:val="008F4659"/>
    <w:rsid w:val="008F62D1"/>
    <w:rsid w:val="00901567"/>
    <w:rsid w:val="009072A2"/>
    <w:rsid w:val="009163A1"/>
    <w:rsid w:val="00917609"/>
    <w:rsid w:val="00925133"/>
    <w:rsid w:val="00926D19"/>
    <w:rsid w:val="00932337"/>
    <w:rsid w:val="0093247A"/>
    <w:rsid w:val="009369E2"/>
    <w:rsid w:val="009419B0"/>
    <w:rsid w:val="00943A14"/>
    <w:rsid w:val="00943CBD"/>
    <w:rsid w:val="0094450C"/>
    <w:rsid w:val="0095546C"/>
    <w:rsid w:val="009554D2"/>
    <w:rsid w:val="00956F6F"/>
    <w:rsid w:val="00961CFC"/>
    <w:rsid w:val="0096370B"/>
    <w:rsid w:val="009712E1"/>
    <w:rsid w:val="00974382"/>
    <w:rsid w:val="00981240"/>
    <w:rsid w:val="00981802"/>
    <w:rsid w:val="0098609E"/>
    <w:rsid w:val="00986C4E"/>
    <w:rsid w:val="00993A99"/>
    <w:rsid w:val="00995C41"/>
    <w:rsid w:val="00996B80"/>
    <w:rsid w:val="009A0091"/>
    <w:rsid w:val="009A21EC"/>
    <w:rsid w:val="009A25C0"/>
    <w:rsid w:val="009A2625"/>
    <w:rsid w:val="009A564E"/>
    <w:rsid w:val="009B0F1D"/>
    <w:rsid w:val="009B26CF"/>
    <w:rsid w:val="009B3CCA"/>
    <w:rsid w:val="009B3EE2"/>
    <w:rsid w:val="009B7928"/>
    <w:rsid w:val="009C2E5D"/>
    <w:rsid w:val="009C6247"/>
    <w:rsid w:val="009C655B"/>
    <w:rsid w:val="009D1858"/>
    <w:rsid w:val="009D37B5"/>
    <w:rsid w:val="009D3D34"/>
    <w:rsid w:val="009D6A39"/>
    <w:rsid w:val="009D7759"/>
    <w:rsid w:val="009E041B"/>
    <w:rsid w:val="009E37B7"/>
    <w:rsid w:val="009E500A"/>
    <w:rsid w:val="009F2A5B"/>
    <w:rsid w:val="009F6499"/>
    <w:rsid w:val="00A0194C"/>
    <w:rsid w:val="00A02572"/>
    <w:rsid w:val="00A044A5"/>
    <w:rsid w:val="00A110F1"/>
    <w:rsid w:val="00A13782"/>
    <w:rsid w:val="00A13A5B"/>
    <w:rsid w:val="00A14828"/>
    <w:rsid w:val="00A15858"/>
    <w:rsid w:val="00A172DB"/>
    <w:rsid w:val="00A20185"/>
    <w:rsid w:val="00A21CF3"/>
    <w:rsid w:val="00A22B57"/>
    <w:rsid w:val="00A23970"/>
    <w:rsid w:val="00A240CE"/>
    <w:rsid w:val="00A2568A"/>
    <w:rsid w:val="00A258FB"/>
    <w:rsid w:val="00A32D78"/>
    <w:rsid w:val="00A35DFA"/>
    <w:rsid w:val="00A37FB9"/>
    <w:rsid w:val="00A41D0D"/>
    <w:rsid w:val="00A43314"/>
    <w:rsid w:val="00A516CA"/>
    <w:rsid w:val="00A52F51"/>
    <w:rsid w:val="00A54AFD"/>
    <w:rsid w:val="00A5566A"/>
    <w:rsid w:val="00A56D9C"/>
    <w:rsid w:val="00A60890"/>
    <w:rsid w:val="00A62015"/>
    <w:rsid w:val="00A7065B"/>
    <w:rsid w:val="00A71053"/>
    <w:rsid w:val="00A77F0B"/>
    <w:rsid w:val="00A81CAD"/>
    <w:rsid w:val="00A82C7E"/>
    <w:rsid w:val="00A96968"/>
    <w:rsid w:val="00AA1C56"/>
    <w:rsid w:val="00AA2427"/>
    <w:rsid w:val="00AA32FF"/>
    <w:rsid w:val="00AB1C8C"/>
    <w:rsid w:val="00AC2101"/>
    <w:rsid w:val="00AD08EA"/>
    <w:rsid w:val="00AD1007"/>
    <w:rsid w:val="00AD1A73"/>
    <w:rsid w:val="00AD2ACD"/>
    <w:rsid w:val="00AD2F93"/>
    <w:rsid w:val="00AD4CB7"/>
    <w:rsid w:val="00AD5CE4"/>
    <w:rsid w:val="00AD72D2"/>
    <w:rsid w:val="00AE64A6"/>
    <w:rsid w:val="00AF1407"/>
    <w:rsid w:val="00AF3041"/>
    <w:rsid w:val="00AF5480"/>
    <w:rsid w:val="00B03E81"/>
    <w:rsid w:val="00B040FC"/>
    <w:rsid w:val="00B069C5"/>
    <w:rsid w:val="00B1193B"/>
    <w:rsid w:val="00B17E12"/>
    <w:rsid w:val="00B21172"/>
    <w:rsid w:val="00B27D2D"/>
    <w:rsid w:val="00B350F8"/>
    <w:rsid w:val="00B3742E"/>
    <w:rsid w:val="00B43F85"/>
    <w:rsid w:val="00B509F1"/>
    <w:rsid w:val="00B5765A"/>
    <w:rsid w:val="00B5793A"/>
    <w:rsid w:val="00B62D05"/>
    <w:rsid w:val="00B64531"/>
    <w:rsid w:val="00B65B94"/>
    <w:rsid w:val="00B66957"/>
    <w:rsid w:val="00B70A1F"/>
    <w:rsid w:val="00B74934"/>
    <w:rsid w:val="00B762F0"/>
    <w:rsid w:val="00B8342B"/>
    <w:rsid w:val="00B84036"/>
    <w:rsid w:val="00B850FD"/>
    <w:rsid w:val="00B9004B"/>
    <w:rsid w:val="00B90568"/>
    <w:rsid w:val="00B91D76"/>
    <w:rsid w:val="00B92B43"/>
    <w:rsid w:val="00B93E2C"/>
    <w:rsid w:val="00B96B0F"/>
    <w:rsid w:val="00BA0E0C"/>
    <w:rsid w:val="00BA1934"/>
    <w:rsid w:val="00BA2332"/>
    <w:rsid w:val="00BB4914"/>
    <w:rsid w:val="00BB52FF"/>
    <w:rsid w:val="00BB747E"/>
    <w:rsid w:val="00BC0F5F"/>
    <w:rsid w:val="00BC1F11"/>
    <w:rsid w:val="00BC2602"/>
    <w:rsid w:val="00BC2F1D"/>
    <w:rsid w:val="00BC421B"/>
    <w:rsid w:val="00BC4C37"/>
    <w:rsid w:val="00BC6F76"/>
    <w:rsid w:val="00BD0508"/>
    <w:rsid w:val="00BD065B"/>
    <w:rsid w:val="00BD5704"/>
    <w:rsid w:val="00BD5D4A"/>
    <w:rsid w:val="00BD7067"/>
    <w:rsid w:val="00BE014F"/>
    <w:rsid w:val="00BE0A1E"/>
    <w:rsid w:val="00BE13C5"/>
    <w:rsid w:val="00BE29A1"/>
    <w:rsid w:val="00BE2BF6"/>
    <w:rsid w:val="00BE3181"/>
    <w:rsid w:val="00BE4229"/>
    <w:rsid w:val="00BF0CA1"/>
    <w:rsid w:val="00BF5A54"/>
    <w:rsid w:val="00C0602F"/>
    <w:rsid w:val="00C07361"/>
    <w:rsid w:val="00C10259"/>
    <w:rsid w:val="00C122F6"/>
    <w:rsid w:val="00C12745"/>
    <w:rsid w:val="00C12A59"/>
    <w:rsid w:val="00C1328B"/>
    <w:rsid w:val="00C14B9C"/>
    <w:rsid w:val="00C151F3"/>
    <w:rsid w:val="00C15ACE"/>
    <w:rsid w:val="00C166A8"/>
    <w:rsid w:val="00C16E84"/>
    <w:rsid w:val="00C245ED"/>
    <w:rsid w:val="00C268BA"/>
    <w:rsid w:val="00C311A4"/>
    <w:rsid w:val="00C317E6"/>
    <w:rsid w:val="00C45979"/>
    <w:rsid w:val="00C45A89"/>
    <w:rsid w:val="00C45AF8"/>
    <w:rsid w:val="00C45B9A"/>
    <w:rsid w:val="00C511E6"/>
    <w:rsid w:val="00C5138E"/>
    <w:rsid w:val="00C53942"/>
    <w:rsid w:val="00C55FBB"/>
    <w:rsid w:val="00C6553B"/>
    <w:rsid w:val="00C716D1"/>
    <w:rsid w:val="00C76DB1"/>
    <w:rsid w:val="00C83DF4"/>
    <w:rsid w:val="00C84347"/>
    <w:rsid w:val="00C84E84"/>
    <w:rsid w:val="00C8521E"/>
    <w:rsid w:val="00C8562C"/>
    <w:rsid w:val="00C90915"/>
    <w:rsid w:val="00C9179B"/>
    <w:rsid w:val="00C938CC"/>
    <w:rsid w:val="00C95AF1"/>
    <w:rsid w:val="00C95F77"/>
    <w:rsid w:val="00C97A40"/>
    <w:rsid w:val="00CA06C7"/>
    <w:rsid w:val="00CA06C9"/>
    <w:rsid w:val="00CA1246"/>
    <w:rsid w:val="00CA5ED5"/>
    <w:rsid w:val="00CB4704"/>
    <w:rsid w:val="00CB6C9D"/>
    <w:rsid w:val="00CC148E"/>
    <w:rsid w:val="00CC2777"/>
    <w:rsid w:val="00CC2A8F"/>
    <w:rsid w:val="00CC2F8F"/>
    <w:rsid w:val="00CC3320"/>
    <w:rsid w:val="00CD1423"/>
    <w:rsid w:val="00CD191F"/>
    <w:rsid w:val="00CD1F2F"/>
    <w:rsid w:val="00CD6D0E"/>
    <w:rsid w:val="00CE0080"/>
    <w:rsid w:val="00CE2576"/>
    <w:rsid w:val="00CE5C89"/>
    <w:rsid w:val="00CE75C6"/>
    <w:rsid w:val="00CF3E6F"/>
    <w:rsid w:val="00CF3EE0"/>
    <w:rsid w:val="00CF5531"/>
    <w:rsid w:val="00D00C19"/>
    <w:rsid w:val="00D01DC1"/>
    <w:rsid w:val="00D02A52"/>
    <w:rsid w:val="00D0615D"/>
    <w:rsid w:val="00D1147B"/>
    <w:rsid w:val="00D122B0"/>
    <w:rsid w:val="00D144AD"/>
    <w:rsid w:val="00D14B91"/>
    <w:rsid w:val="00D21089"/>
    <w:rsid w:val="00D226F7"/>
    <w:rsid w:val="00D2274F"/>
    <w:rsid w:val="00D2509A"/>
    <w:rsid w:val="00D25A7E"/>
    <w:rsid w:val="00D2637A"/>
    <w:rsid w:val="00D278D4"/>
    <w:rsid w:val="00D3237F"/>
    <w:rsid w:val="00D34456"/>
    <w:rsid w:val="00D35543"/>
    <w:rsid w:val="00D41270"/>
    <w:rsid w:val="00D41932"/>
    <w:rsid w:val="00D43DB3"/>
    <w:rsid w:val="00D469B8"/>
    <w:rsid w:val="00D50982"/>
    <w:rsid w:val="00D54B63"/>
    <w:rsid w:val="00D557EA"/>
    <w:rsid w:val="00D6096F"/>
    <w:rsid w:val="00D64B1F"/>
    <w:rsid w:val="00D72114"/>
    <w:rsid w:val="00D724DB"/>
    <w:rsid w:val="00D7251D"/>
    <w:rsid w:val="00D857A8"/>
    <w:rsid w:val="00D86B06"/>
    <w:rsid w:val="00D87BEC"/>
    <w:rsid w:val="00D93872"/>
    <w:rsid w:val="00D972BE"/>
    <w:rsid w:val="00D97C17"/>
    <w:rsid w:val="00D97C45"/>
    <w:rsid w:val="00D97FC5"/>
    <w:rsid w:val="00DA0335"/>
    <w:rsid w:val="00DA267B"/>
    <w:rsid w:val="00DA34EF"/>
    <w:rsid w:val="00DA5B5E"/>
    <w:rsid w:val="00DB2B46"/>
    <w:rsid w:val="00DB5004"/>
    <w:rsid w:val="00DC014D"/>
    <w:rsid w:val="00DC0F3A"/>
    <w:rsid w:val="00DC3023"/>
    <w:rsid w:val="00DC4631"/>
    <w:rsid w:val="00DD21FD"/>
    <w:rsid w:val="00DD3141"/>
    <w:rsid w:val="00DD3B6D"/>
    <w:rsid w:val="00DD3CCD"/>
    <w:rsid w:val="00DD634C"/>
    <w:rsid w:val="00DE1BA3"/>
    <w:rsid w:val="00DE2DD2"/>
    <w:rsid w:val="00DE569C"/>
    <w:rsid w:val="00DE6B39"/>
    <w:rsid w:val="00DF19FA"/>
    <w:rsid w:val="00DF38A8"/>
    <w:rsid w:val="00DF5250"/>
    <w:rsid w:val="00E00691"/>
    <w:rsid w:val="00E01F38"/>
    <w:rsid w:val="00E02135"/>
    <w:rsid w:val="00E03386"/>
    <w:rsid w:val="00E03605"/>
    <w:rsid w:val="00E04F2F"/>
    <w:rsid w:val="00E058AE"/>
    <w:rsid w:val="00E107FC"/>
    <w:rsid w:val="00E167E5"/>
    <w:rsid w:val="00E20809"/>
    <w:rsid w:val="00E21E32"/>
    <w:rsid w:val="00E22A1C"/>
    <w:rsid w:val="00E23362"/>
    <w:rsid w:val="00E306A7"/>
    <w:rsid w:val="00E323D1"/>
    <w:rsid w:val="00E32655"/>
    <w:rsid w:val="00E33C2D"/>
    <w:rsid w:val="00E3784C"/>
    <w:rsid w:val="00E42DA7"/>
    <w:rsid w:val="00E43A56"/>
    <w:rsid w:val="00E45A47"/>
    <w:rsid w:val="00E5102F"/>
    <w:rsid w:val="00E54095"/>
    <w:rsid w:val="00E543C7"/>
    <w:rsid w:val="00E54C78"/>
    <w:rsid w:val="00E55554"/>
    <w:rsid w:val="00E56C60"/>
    <w:rsid w:val="00E575C4"/>
    <w:rsid w:val="00E61E26"/>
    <w:rsid w:val="00E6212A"/>
    <w:rsid w:val="00E63509"/>
    <w:rsid w:val="00E65D21"/>
    <w:rsid w:val="00E65FB5"/>
    <w:rsid w:val="00E71864"/>
    <w:rsid w:val="00E71BC3"/>
    <w:rsid w:val="00E75899"/>
    <w:rsid w:val="00E76C38"/>
    <w:rsid w:val="00E77F39"/>
    <w:rsid w:val="00E80B26"/>
    <w:rsid w:val="00E8148B"/>
    <w:rsid w:val="00E82AFD"/>
    <w:rsid w:val="00E84A92"/>
    <w:rsid w:val="00E85FE9"/>
    <w:rsid w:val="00E861F1"/>
    <w:rsid w:val="00E90159"/>
    <w:rsid w:val="00EA3067"/>
    <w:rsid w:val="00EB0269"/>
    <w:rsid w:val="00EB41EE"/>
    <w:rsid w:val="00EB6138"/>
    <w:rsid w:val="00EB68E6"/>
    <w:rsid w:val="00EB6AB2"/>
    <w:rsid w:val="00EC12F1"/>
    <w:rsid w:val="00EC1745"/>
    <w:rsid w:val="00EC1EE9"/>
    <w:rsid w:val="00EC64AF"/>
    <w:rsid w:val="00ED1A45"/>
    <w:rsid w:val="00ED1A8B"/>
    <w:rsid w:val="00ED3ECB"/>
    <w:rsid w:val="00ED62CD"/>
    <w:rsid w:val="00EE0DEA"/>
    <w:rsid w:val="00EE3C81"/>
    <w:rsid w:val="00EE4B4A"/>
    <w:rsid w:val="00EE4C8E"/>
    <w:rsid w:val="00EF23C6"/>
    <w:rsid w:val="00EF377B"/>
    <w:rsid w:val="00EF46A9"/>
    <w:rsid w:val="00EF5B01"/>
    <w:rsid w:val="00EF7362"/>
    <w:rsid w:val="00EF7C4C"/>
    <w:rsid w:val="00F05DA7"/>
    <w:rsid w:val="00F13F54"/>
    <w:rsid w:val="00F15DE8"/>
    <w:rsid w:val="00F15F8A"/>
    <w:rsid w:val="00F16D8E"/>
    <w:rsid w:val="00F21390"/>
    <w:rsid w:val="00F22715"/>
    <w:rsid w:val="00F26307"/>
    <w:rsid w:val="00F26EEC"/>
    <w:rsid w:val="00F30BAF"/>
    <w:rsid w:val="00F343A1"/>
    <w:rsid w:val="00F36D83"/>
    <w:rsid w:val="00F43E2B"/>
    <w:rsid w:val="00F45279"/>
    <w:rsid w:val="00F45CBD"/>
    <w:rsid w:val="00F45EE3"/>
    <w:rsid w:val="00F501E4"/>
    <w:rsid w:val="00F56210"/>
    <w:rsid w:val="00F607F2"/>
    <w:rsid w:val="00F60B02"/>
    <w:rsid w:val="00F610DC"/>
    <w:rsid w:val="00F6210A"/>
    <w:rsid w:val="00F64D8B"/>
    <w:rsid w:val="00F65BC2"/>
    <w:rsid w:val="00F662C5"/>
    <w:rsid w:val="00F71088"/>
    <w:rsid w:val="00F71A4A"/>
    <w:rsid w:val="00F7334F"/>
    <w:rsid w:val="00F82D21"/>
    <w:rsid w:val="00F85DBD"/>
    <w:rsid w:val="00F944FB"/>
    <w:rsid w:val="00F94F05"/>
    <w:rsid w:val="00F95511"/>
    <w:rsid w:val="00FA2947"/>
    <w:rsid w:val="00FA434A"/>
    <w:rsid w:val="00FA5358"/>
    <w:rsid w:val="00FA6149"/>
    <w:rsid w:val="00FB214B"/>
    <w:rsid w:val="00FB4ABC"/>
    <w:rsid w:val="00FB53FF"/>
    <w:rsid w:val="00FC1FD7"/>
    <w:rsid w:val="00FC464E"/>
    <w:rsid w:val="00FC633B"/>
    <w:rsid w:val="00FD141E"/>
    <w:rsid w:val="00FD4081"/>
    <w:rsid w:val="00FD5275"/>
    <w:rsid w:val="00FD76F2"/>
    <w:rsid w:val="00FE0D3F"/>
    <w:rsid w:val="00FE1B70"/>
    <w:rsid w:val="00FE392B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25"/>
    <w:rPr>
      <w:sz w:val="24"/>
      <w:szCs w:val="24"/>
    </w:rPr>
  </w:style>
  <w:style w:type="paragraph" w:styleId="1">
    <w:name w:val="heading 1"/>
    <w:basedOn w:val="a"/>
    <w:next w:val="a"/>
    <w:qFormat/>
    <w:rsid w:val="000E13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53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E381E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E381E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3E381E"/>
    <w:pPr>
      <w:ind w:firstLine="851"/>
      <w:jc w:val="both"/>
    </w:pPr>
    <w:rPr>
      <w:b/>
      <w:sz w:val="28"/>
      <w:szCs w:val="20"/>
    </w:rPr>
  </w:style>
  <w:style w:type="paragraph" w:styleId="a6">
    <w:name w:val="Title"/>
    <w:basedOn w:val="a"/>
    <w:qFormat/>
    <w:rsid w:val="003E381E"/>
    <w:pPr>
      <w:jc w:val="center"/>
    </w:pPr>
    <w:rPr>
      <w:b/>
      <w:i/>
      <w:sz w:val="28"/>
      <w:szCs w:val="20"/>
    </w:rPr>
  </w:style>
  <w:style w:type="paragraph" w:styleId="a7">
    <w:name w:val="header"/>
    <w:basedOn w:val="a"/>
    <w:rsid w:val="002F4C3A"/>
    <w:pPr>
      <w:tabs>
        <w:tab w:val="center" w:pos="4677"/>
        <w:tab w:val="right" w:pos="9355"/>
      </w:tabs>
    </w:pPr>
  </w:style>
  <w:style w:type="character" w:styleId="a8">
    <w:name w:val="Hyperlink"/>
    <w:rsid w:val="002F4C3A"/>
    <w:rPr>
      <w:color w:val="0000FF"/>
      <w:u w:val="single"/>
    </w:rPr>
  </w:style>
  <w:style w:type="paragraph" w:styleId="a9">
    <w:name w:val="Normal (Web)"/>
    <w:basedOn w:val="a"/>
    <w:uiPriority w:val="99"/>
    <w:rsid w:val="007864FE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7864FE"/>
    <w:rPr>
      <w:b/>
      <w:bCs/>
    </w:rPr>
  </w:style>
  <w:style w:type="paragraph" w:customStyle="1" w:styleId="ConsTitle">
    <w:name w:val="ConsTitle"/>
    <w:rsid w:val="007864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4"/>
      <w:szCs w:val="24"/>
    </w:rPr>
  </w:style>
  <w:style w:type="paragraph" w:styleId="ab">
    <w:name w:val="Body Text"/>
    <w:basedOn w:val="a"/>
    <w:rsid w:val="00E45A47"/>
    <w:pPr>
      <w:spacing w:after="120"/>
    </w:pPr>
  </w:style>
  <w:style w:type="paragraph" w:styleId="30">
    <w:name w:val="Body Text 3"/>
    <w:basedOn w:val="a"/>
    <w:link w:val="31"/>
    <w:rsid w:val="00E45A47"/>
    <w:pPr>
      <w:spacing w:after="120"/>
    </w:pPr>
    <w:rPr>
      <w:sz w:val="16"/>
      <w:szCs w:val="16"/>
    </w:rPr>
  </w:style>
  <w:style w:type="paragraph" w:customStyle="1" w:styleId="ac">
    <w:name w:val="Знак Знак"/>
    <w:basedOn w:val="a"/>
    <w:rsid w:val="006413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23650D"/>
    <w:pPr>
      <w:spacing w:after="120"/>
      <w:ind w:left="283"/>
    </w:pPr>
  </w:style>
  <w:style w:type="paragraph" w:styleId="HTML">
    <w:name w:val="HTML Preformatted"/>
    <w:basedOn w:val="a"/>
    <w:rsid w:val="005B5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q21">
    <w:name w:val="q21"/>
    <w:rsid w:val="005443A0"/>
    <w:rPr>
      <w:color w:val="auto"/>
      <w:sz w:val="18"/>
      <w:szCs w:val="18"/>
      <w:u w:val="none"/>
    </w:rPr>
  </w:style>
  <w:style w:type="paragraph" w:customStyle="1" w:styleId="CharChar">
    <w:name w:val="Char Char"/>
    <w:basedOn w:val="a"/>
    <w:rsid w:val="00887E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evann">
    <w:name w:val="rev_ann"/>
    <w:basedOn w:val="a"/>
    <w:rsid w:val="000E1382"/>
    <w:pPr>
      <w:spacing w:before="100" w:beforeAutospacing="1" w:after="100" w:afterAutospacing="1"/>
    </w:pPr>
  </w:style>
  <w:style w:type="character" w:customStyle="1" w:styleId="31">
    <w:name w:val="Основной текст 3 Знак"/>
    <w:link w:val="30"/>
    <w:rsid w:val="00BD7067"/>
    <w:rPr>
      <w:sz w:val="16"/>
      <w:szCs w:val="16"/>
      <w:lang w:val="ru-RU" w:eastAsia="ru-RU" w:bidi="ar-SA"/>
    </w:rPr>
  </w:style>
  <w:style w:type="character" w:customStyle="1" w:styleId="ae">
    <w:name w:val="Основной текст с отступом Знак"/>
    <w:link w:val="ad"/>
    <w:rsid w:val="00BD7067"/>
    <w:rPr>
      <w:sz w:val="24"/>
      <w:szCs w:val="24"/>
      <w:lang w:val="ru-RU" w:eastAsia="ru-RU" w:bidi="ar-SA"/>
    </w:rPr>
  </w:style>
  <w:style w:type="paragraph" w:customStyle="1" w:styleId="af">
    <w:name w:val="Знак Знак Знак Знак"/>
    <w:basedOn w:val="a"/>
    <w:rsid w:val="009369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AC2101"/>
    <w:rPr>
      <w:rFonts w:ascii="Consultant" w:hAnsi="Consultant"/>
    </w:rPr>
  </w:style>
  <w:style w:type="paragraph" w:customStyle="1" w:styleId="af0">
    <w:name w:val="Знак"/>
    <w:basedOn w:val="a"/>
    <w:rsid w:val="007062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rsid w:val="004E2194"/>
    <w:pPr>
      <w:spacing w:after="120" w:line="480" w:lineRule="auto"/>
    </w:pPr>
    <w:rPr>
      <w:sz w:val="20"/>
      <w:szCs w:val="20"/>
    </w:rPr>
  </w:style>
  <w:style w:type="paragraph" w:customStyle="1" w:styleId="ConsPlusNormal">
    <w:name w:val="ConsPlusNormal"/>
    <w:qFormat/>
    <w:rsid w:val="00D46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D7953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4C5DDE"/>
    <w:rPr>
      <w:sz w:val="24"/>
      <w:szCs w:val="24"/>
    </w:rPr>
  </w:style>
  <w:style w:type="character" w:customStyle="1" w:styleId="q">
    <w:name w:val="q"/>
    <w:qFormat/>
    <w:rsid w:val="00901567"/>
  </w:style>
  <w:style w:type="paragraph" w:customStyle="1" w:styleId="LTUntertitel">
    <w:name w:val="???????~LT~Untertitel"/>
    <w:rsid w:val="00901567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6" w:lineRule="auto"/>
      <w:ind w:left="540" w:hanging="540"/>
      <w:jc w:val="center"/>
    </w:pPr>
    <w:rPr>
      <w:rFonts w:ascii="Microsoft YaHei" w:eastAsia="Tahoma" w:hAnsi="Microsoft YaHei" w:cs="Liberation Sans"/>
      <w:color w:val="000000"/>
      <w:sz w:val="64"/>
      <w:szCs w:val="24"/>
      <w:lang w:eastAsia="zh-CN" w:bidi="hi-IN"/>
    </w:rPr>
  </w:style>
  <w:style w:type="character" w:customStyle="1" w:styleId="Tahoma">
    <w:name w:val="Основной текст + Tahoma"/>
    <w:aliases w:val="12,5 pt,Масштаб 70%"/>
    <w:rsid w:val="00C16E84"/>
    <w:rPr>
      <w:rFonts w:ascii="Tahoma" w:hAnsi="Tahoma" w:cs="Tahoma"/>
      <w:spacing w:val="0"/>
      <w:w w:val="70"/>
      <w:sz w:val="25"/>
      <w:szCs w:val="25"/>
      <w:u w:val="single"/>
    </w:rPr>
  </w:style>
  <w:style w:type="character" w:customStyle="1" w:styleId="af2">
    <w:name w:val="Выделение жирным"/>
    <w:qFormat/>
    <w:rsid w:val="002954E6"/>
    <w:rPr>
      <w:b/>
      <w:bCs/>
    </w:rPr>
  </w:style>
  <w:style w:type="paragraph" w:styleId="af3">
    <w:name w:val="List Paragraph"/>
    <w:basedOn w:val="a"/>
    <w:uiPriority w:val="34"/>
    <w:qFormat/>
    <w:rsid w:val="00C12A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76A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-">
    <w:name w:val="Интернет-ссылка"/>
    <w:basedOn w:val="a0"/>
    <w:rsid w:val="00CF3E6F"/>
    <w:rPr>
      <w:color w:val="0000FF"/>
      <w:u w:val="singl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81125F"/>
    <w:rPr>
      <w:rFonts w:ascii="Arial" w:hAnsi="Arial" w:cs="Arial"/>
      <w:b/>
      <w:bCs/>
      <w:i/>
      <w:iCs/>
      <w:sz w:val="28"/>
      <w:szCs w:val="28"/>
    </w:rPr>
  </w:style>
  <w:style w:type="character" w:customStyle="1" w:styleId="b1mailrucssattributepostfix">
    <w:name w:val="b1_mailru_css_attribute_postfix"/>
    <w:basedOn w:val="a0"/>
    <w:rsid w:val="0081125F"/>
  </w:style>
  <w:style w:type="paragraph" w:customStyle="1" w:styleId="3f3f3f3f3f3f3f">
    <w:name w:val="О3fб3fы3fч3fн3fы3fй3f"/>
    <w:rsid w:val="007F4FA5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23" w:lineRule="auto"/>
    </w:pPr>
    <w:rPr>
      <w:rFonts w:ascii="Microsoft YaHei" w:eastAsia="Microsoft YaHei" w:hAnsi="Arial" w:cs="Microsoft YaHei"/>
      <w:color w:val="FFFFFF"/>
      <w:sz w:val="36"/>
      <w:szCs w:val="36"/>
      <w:lang w:eastAsia="zh-CN"/>
    </w:rPr>
  </w:style>
  <w:style w:type="character" w:customStyle="1" w:styleId="ListLabel51">
    <w:name w:val="ListLabel 51"/>
    <w:qFormat/>
    <w:rsid w:val="00B91D76"/>
    <w:rPr>
      <w:rFonts w:cs="Symbol"/>
      <w:b w:val="0"/>
      <w:sz w:val="24"/>
    </w:rPr>
  </w:style>
  <w:style w:type="character" w:customStyle="1" w:styleId="af4">
    <w:name w:val="Статья Знак"/>
    <w:link w:val="af5"/>
    <w:locked/>
    <w:rsid w:val="008B51DF"/>
    <w:rPr>
      <w:sz w:val="24"/>
      <w:szCs w:val="24"/>
      <w:shd w:val="clear" w:color="auto" w:fill="FFFFFF"/>
      <w:lang w:eastAsia="en-US"/>
    </w:rPr>
  </w:style>
  <w:style w:type="paragraph" w:customStyle="1" w:styleId="af5">
    <w:name w:val="Статья"/>
    <w:basedOn w:val="a"/>
    <w:link w:val="af4"/>
    <w:qFormat/>
    <w:rsid w:val="008B51DF"/>
    <w:pPr>
      <w:shd w:val="clear" w:color="auto" w:fill="FFFFFF"/>
      <w:ind w:firstLine="567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25"/>
    <w:rPr>
      <w:sz w:val="24"/>
      <w:szCs w:val="24"/>
    </w:rPr>
  </w:style>
  <w:style w:type="paragraph" w:styleId="1">
    <w:name w:val="heading 1"/>
    <w:basedOn w:val="a"/>
    <w:next w:val="a"/>
    <w:qFormat/>
    <w:rsid w:val="000E13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53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E381E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E381E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3E381E"/>
    <w:pPr>
      <w:ind w:firstLine="851"/>
      <w:jc w:val="both"/>
    </w:pPr>
    <w:rPr>
      <w:b/>
      <w:sz w:val="28"/>
      <w:szCs w:val="20"/>
    </w:rPr>
  </w:style>
  <w:style w:type="paragraph" w:styleId="a6">
    <w:name w:val="Title"/>
    <w:basedOn w:val="a"/>
    <w:qFormat/>
    <w:rsid w:val="003E381E"/>
    <w:pPr>
      <w:jc w:val="center"/>
    </w:pPr>
    <w:rPr>
      <w:b/>
      <w:i/>
      <w:sz w:val="28"/>
      <w:szCs w:val="20"/>
    </w:rPr>
  </w:style>
  <w:style w:type="paragraph" w:styleId="a7">
    <w:name w:val="header"/>
    <w:basedOn w:val="a"/>
    <w:rsid w:val="002F4C3A"/>
    <w:pPr>
      <w:tabs>
        <w:tab w:val="center" w:pos="4677"/>
        <w:tab w:val="right" w:pos="9355"/>
      </w:tabs>
    </w:pPr>
  </w:style>
  <w:style w:type="character" w:styleId="a8">
    <w:name w:val="Hyperlink"/>
    <w:rsid w:val="002F4C3A"/>
    <w:rPr>
      <w:color w:val="0000FF"/>
      <w:u w:val="single"/>
    </w:rPr>
  </w:style>
  <w:style w:type="paragraph" w:styleId="a9">
    <w:name w:val="Normal (Web)"/>
    <w:basedOn w:val="a"/>
    <w:uiPriority w:val="99"/>
    <w:rsid w:val="007864FE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7864FE"/>
    <w:rPr>
      <w:b/>
      <w:bCs/>
    </w:rPr>
  </w:style>
  <w:style w:type="paragraph" w:customStyle="1" w:styleId="ConsTitle">
    <w:name w:val="ConsTitle"/>
    <w:rsid w:val="007864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4"/>
      <w:szCs w:val="24"/>
    </w:rPr>
  </w:style>
  <w:style w:type="paragraph" w:styleId="ab">
    <w:name w:val="Body Text"/>
    <w:basedOn w:val="a"/>
    <w:rsid w:val="00E45A47"/>
    <w:pPr>
      <w:spacing w:after="120"/>
    </w:pPr>
  </w:style>
  <w:style w:type="paragraph" w:styleId="30">
    <w:name w:val="Body Text 3"/>
    <w:basedOn w:val="a"/>
    <w:link w:val="31"/>
    <w:rsid w:val="00E45A47"/>
    <w:pPr>
      <w:spacing w:after="120"/>
    </w:pPr>
    <w:rPr>
      <w:sz w:val="16"/>
      <w:szCs w:val="16"/>
    </w:rPr>
  </w:style>
  <w:style w:type="paragraph" w:customStyle="1" w:styleId="ac">
    <w:name w:val="Знак Знак"/>
    <w:basedOn w:val="a"/>
    <w:rsid w:val="006413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23650D"/>
    <w:pPr>
      <w:spacing w:after="120"/>
      <w:ind w:left="283"/>
    </w:pPr>
  </w:style>
  <w:style w:type="paragraph" w:styleId="HTML">
    <w:name w:val="HTML Preformatted"/>
    <w:basedOn w:val="a"/>
    <w:rsid w:val="005B5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q21">
    <w:name w:val="q21"/>
    <w:rsid w:val="005443A0"/>
    <w:rPr>
      <w:color w:val="auto"/>
      <w:sz w:val="18"/>
      <w:szCs w:val="18"/>
      <w:u w:val="none"/>
    </w:rPr>
  </w:style>
  <w:style w:type="paragraph" w:customStyle="1" w:styleId="CharChar">
    <w:name w:val="Char Char"/>
    <w:basedOn w:val="a"/>
    <w:rsid w:val="00887E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evann">
    <w:name w:val="rev_ann"/>
    <w:basedOn w:val="a"/>
    <w:rsid w:val="000E1382"/>
    <w:pPr>
      <w:spacing w:before="100" w:beforeAutospacing="1" w:after="100" w:afterAutospacing="1"/>
    </w:pPr>
  </w:style>
  <w:style w:type="character" w:customStyle="1" w:styleId="31">
    <w:name w:val="Основной текст 3 Знак"/>
    <w:link w:val="30"/>
    <w:rsid w:val="00BD7067"/>
    <w:rPr>
      <w:sz w:val="16"/>
      <w:szCs w:val="16"/>
      <w:lang w:val="ru-RU" w:eastAsia="ru-RU" w:bidi="ar-SA"/>
    </w:rPr>
  </w:style>
  <w:style w:type="character" w:customStyle="1" w:styleId="ae">
    <w:name w:val="Основной текст с отступом Знак"/>
    <w:link w:val="ad"/>
    <w:rsid w:val="00BD7067"/>
    <w:rPr>
      <w:sz w:val="24"/>
      <w:szCs w:val="24"/>
      <w:lang w:val="ru-RU" w:eastAsia="ru-RU" w:bidi="ar-SA"/>
    </w:rPr>
  </w:style>
  <w:style w:type="paragraph" w:customStyle="1" w:styleId="af">
    <w:name w:val="Знак Знак Знак Знак"/>
    <w:basedOn w:val="a"/>
    <w:rsid w:val="009369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AC2101"/>
    <w:rPr>
      <w:rFonts w:ascii="Consultant" w:hAnsi="Consultant"/>
    </w:rPr>
  </w:style>
  <w:style w:type="paragraph" w:customStyle="1" w:styleId="af0">
    <w:name w:val="Знак"/>
    <w:basedOn w:val="a"/>
    <w:rsid w:val="007062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rsid w:val="004E2194"/>
    <w:pPr>
      <w:spacing w:after="120" w:line="480" w:lineRule="auto"/>
    </w:pPr>
    <w:rPr>
      <w:sz w:val="20"/>
      <w:szCs w:val="20"/>
    </w:rPr>
  </w:style>
  <w:style w:type="paragraph" w:customStyle="1" w:styleId="ConsPlusNormal">
    <w:name w:val="ConsPlusNormal"/>
    <w:qFormat/>
    <w:rsid w:val="00D46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D7953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4C5DDE"/>
    <w:rPr>
      <w:sz w:val="24"/>
      <w:szCs w:val="24"/>
    </w:rPr>
  </w:style>
  <w:style w:type="character" w:customStyle="1" w:styleId="q">
    <w:name w:val="q"/>
    <w:qFormat/>
    <w:rsid w:val="00901567"/>
  </w:style>
  <w:style w:type="paragraph" w:customStyle="1" w:styleId="LTUntertitel">
    <w:name w:val="???????~LT~Untertitel"/>
    <w:rsid w:val="00901567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6" w:lineRule="auto"/>
      <w:ind w:left="540" w:hanging="540"/>
      <w:jc w:val="center"/>
    </w:pPr>
    <w:rPr>
      <w:rFonts w:ascii="Microsoft YaHei" w:eastAsia="Tahoma" w:hAnsi="Microsoft YaHei" w:cs="Liberation Sans"/>
      <w:color w:val="000000"/>
      <w:sz w:val="64"/>
      <w:szCs w:val="24"/>
      <w:lang w:eastAsia="zh-CN" w:bidi="hi-IN"/>
    </w:rPr>
  </w:style>
  <w:style w:type="character" w:customStyle="1" w:styleId="Tahoma">
    <w:name w:val="Основной текст + Tahoma"/>
    <w:aliases w:val="12,5 pt,Масштаб 70%"/>
    <w:rsid w:val="00C16E84"/>
    <w:rPr>
      <w:rFonts w:ascii="Tahoma" w:hAnsi="Tahoma" w:cs="Tahoma"/>
      <w:spacing w:val="0"/>
      <w:w w:val="70"/>
      <w:sz w:val="25"/>
      <w:szCs w:val="25"/>
      <w:u w:val="single"/>
    </w:rPr>
  </w:style>
  <w:style w:type="character" w:customStyle="1" w:styleId="af2">
    <w:name w:val="Выделение жирным"/>
    <w:qFormat/>
    <w:rsid w:val="002954E6"/>
    <w:rPr>
      <w:b/>
      <w:bCs/>
    </w:rPr>
  </w:style>
  <w:style w:type="paragraph" w:styleId="af3">
    <w:name w:val="List Paragraph"/>
    <w:basedOn w:val="a"/>
    <w:uiPriority w:val="34"/>
    <w:qFormat/>
    <w:rsid w:val="00C12A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76A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-">
    <w:name w:val="Интернет-ссылка"/>
    <w:basedOn w:val="a0"/>
    <w:rsid w:val="00CF3E6F"/>
    <w:rPr>
      <w:color w:val="0000FF"/>
      <w:u w:val="singl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81125F"/>
    <w:rPr>
      <w:rFonts w:ascii="Arial" w:hAnsi="Arial" w:cs="Arial"/>
      <w:b/>
      <w:bCs/>
      <w:i/>
      <w:iCs/>
      <w:sz w:val="28"/>
      <w:szCs w:val="28"/>
    </w:rPr>
  </w:style>
  <w:style w:type="character" w:customStyle="1" w:styleId="b1mailrucssattributepostfix">
    <w:name w:val="b1_mailru_css_attribute_postfix"/>
    <w:basedOn w:val="a0"/>
    <w:rsid w:val="0081125F"/>
  </w:style>
  <w:style w:type="paragraph" w:customStyle="1" w:styleId="3f3f3f3f3f3f3f">
    <w:name w:val="О3fб3fы3fч3fн3fы3fй3f"/>
    <w:rsid w:val="007F4FA5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23" w:lineRule="auto"/>
    </w:pPr>
    <w:rPr>
      <w:rFonts w:ascii="Microsoft YaHei" w:eastAsia="Microsoft YaHei" w:hAnsi="Arial" w:cs="Microsoft YaHei"/>
      <w:color w:val="FFFFFF"/>
      <w:sz w:val="36"/>
      <w:szCs w:val="36"/>
      <w:lang w:eastAsia="zh-CN"/>
    </w:rPr>
  </w:style>
  <w:style w:type="character" w:customStyle="1" w:styleId="ListLabel51">
    <w:name w:val="ListLabel 51"/>
    <w:qFormat/>
    <w:rsid w:val="00B91D76"/>
    <w:rPr>
      <w:rFonts w:cs="Symbol"/>
      <w:b w:val="0"/>
      <w:sz w:val="24"/>
    </w:rPr>
  </w:style>
  <w:style w:type="character" w:customStyle="1" w:styleId="af4">
    <w:name w:val="Статья Знак"/>
    <w:link w:val="af5"/>
    <w:locked/>
    <w:rsid w:val="008B51DF"/>
    <w:rPr>
      <w:sz w:val="24"/>
      <w:szCs w:val="24"/>
      <w:shd w:val="clear" w:color="auto" w:fill="FFFFFF"/>
      <w:lang w:eastAsia="en-US"/>
    </w:rPr>
  </w:style>
  <w:style w:type="paragraph" w:customStyle="1" w:styleId="af5">
    <w:name w:val="Статья"/>
    <w:basedOn w:val="a"/>
    <w:link w:val="af4"/>
    <w:qFormat/>
    <w:rsid w:val="008B51DF"/>
    <w:pPr>
      <w:shd w:val="clear" w:color="auto" w:fill="FFFFFF"/>
      <w:ind w:firstLine="567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82507-F16B-4D3A-9A4E-635C685F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</vt:lpstr>
    </vt:vector>
  </TitlesOfParts>
  <Company>Org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</dc:title>
  <dc:creator>demenhina</dc:creator>
  <cp:lastModifiedBy>Надежда</cp:lastModifiedBy>
  <cp:revision>3</cp:revision>
  <cp:lastPrinted>2019-10-28T07:46:00Z</cp:lastPrinted>
  <dcterms:created xsi:type="dcterms:W3CDTF">2019-11-20T06:57:00Z</dcterms:created>
  <dcterms:modified xsi:type="dcterms:W3CDTF">2019-11-20T13:31:00Z</dcterms:modified>
</cp:coreProperties>
</file>