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13" w:rsidRDefault="00345213" w:rsidP="00345213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955EBD">
        <w:rPr>
          <w:sz w:val="28"/>
          <w:szCs w:val="28"/>
        </w:rPr>
        <w:t>гранич</w:t>
      </w:r>
      <w:r w:rsidRPr="00955EBD">
        <w:rPr>
          <w:bCs w:val="0"/>
          <w:color w:val="000000"/>
          <w:sz w:val="28"/>
          <w:szCs w:val="28"/>
        </w:rPr>
        <w:t xml:space="preserve">ения </w:t>
      </w:r>
      <w:proofErr w:type="spellStart"/>
      <w:r w:rsidRPr="00955EBD">
        <w:rPr>
          <w:bCs w:val="0"/>
          <w:color w:val="000000"/>
          <w:sz w:val="28"/>
          <w:szCs w:val="28"/>
        </w:rPr>
        <w:t>оборотоспособности</w:t>
      </w:r>
      <w:proofErr w:type="spellEnd"/>
      <w:r w:rsidRPr="00955EBD">
        <w:rPr>
          <w:bCs w:val="0"/>
          <w:color w:val="000000"/>
          <w:sz w:val="28"/>
          <w:szCs w:val="28"/>
        </w:rPr>
        <w:t xml:space="preserve"> земельных участков</w:t>
      </w:r>
    </w:p>
    <w:p w:rsidR="00345213" w:rsidRDefault="00345213" w:rsidP="00345213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</w:p>
    <w:p w:rsidR="00345213" w:rsidRDefault="00345213" w:rsidP="00345213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В соответствии со ст.27 Земельного кодекса Российской Федерации оборот земельных участков осуществляется в соответствии с гражданским законодательством и настоящим Кодексом.</w:t>
      </w:r>
    </w:p>
    <w:p w:rsidR="00345213" w:rsidRPr="007F1889" w:rsidRDefault="00345213" w:rsidP="00345213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Земельные участки, отнесенные к землям, изъятым из оборота, не могут предоставляться в частную собственность, а также быть объектами сделок, предусмотренных гражданским законодательством.</w:t>
      </w:r>
    </w:p>
    <w:p w:rsidR="00345213" w:rsidRPr="007F1889" w:rsidRDefault="00345213" w:rsidP="00345213">
      <w:pPr>
        <w:pStyle w:val="a3"/>
        <w:shd w:val="clear" w:color="auto" w:fill="FFFFFF"/>
        <w:spacing w:before="0" w:beforeAutospacing="0" w:after="0" w:afterAutospacing="0"/>
        <w:ind w:right="30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 xml:space="preserve">    </w:t>
      </w:r>
      <w:r>
        <w:rPr>
          <w:color w:val="000000"/>
          <w:sz w:val="28"/>
          <w:szCs w:val="28"/>
        </w:rPr>
        <w:tab/>
      </w:r>
      <w:r w:rsidRPr="007F1889">
        <w:rPr>
          <w:color w:val="000000"/>
          <w:sz w:val="28"/>
          <w:szCs w:val="28"/>
        </w:rPr>
        <w:t>Земельные участки, отнесенные к землям, ограниченным в обороте, не предоставляются в частную собственность, за исключением случаев, установленных федеральными законами.</w:t>
      </w:r>
    </w:p>
    <w:p w:rsidR="00345213" w:rsidRPr="007F1889" w:rsidRDefault="00345213" w:rsidP="00345213">
      <w:pPr>
        <w:pStyle w:val="a3"/>
        <w:shd w:val="clear" w:color="auto" w:fill="FFFFFF"/>
        <w:spacing w:before="0" w:beforeAutospacing="0" w:after="0" w:afterAutospacing="0"/>
        <w:ind w:right="30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       Из оборота изъяты земельные участки, занятые находящимися в федеральной собственности следующими объектами: государственными природными заповедниками и национальными парками (за исключением случаев, предусмотренных </w:t>
      </w:r>
      <w:r w:rsidRPr="00955EBD">
        <w:rPr>
          <w:sz w:val="28"/>
          <w:szCs w:val="28"/>
        </w:rPr>
        <w:t>статьей 95</w:t>
      </w:r>
      <w:r w:rsidRPr="007F188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Земельного </w:t>
      </w:r>
      <w:r w:rsidRPr="007F1889">
        <w:rPr>
          <w:color w:val="000000"/>
          <w:sz w:val="28"/>
          <w:szCs w:val="28"/>
        </w:rPr>
        <w:t xml:space="preserve">Кодекса); зданиями, сооружениями, в которых размещены для постоянной деятельности Вооруженные Силы Российской Федерации, другие войска, воинские формирования и органы (за исключением случаев, установленных федеральными законами); зданиями, сооружениями, в которых размещены военные суды; объектами организаций федеральной службы безопасности; объектами организаций органов государственной охраны; объектами использования атомной энергии, пунктами хранения ядерных материалов и радиоактивных веществ; объектами, в соответствии с </w:t>
      </w:r>
      <w:proofErr w:type="gramStart"/>
      <w:r w:rsidRPr="007F1889">
        <w:rPr>
          <w:color w:val="000000"/>
          <w:sz w:val="28"/>
          <w:szCs w:val="28"/>
        </w:rPr>
        <w:t>видами</w:t>
      </w:r>
      <w:proofErr w:type="gramEnd"/>
      <w:r w:rsidRPr="007F1889">
        <w:rPr>
          <w:color w:val="000000"/>
          <w:sz w:val="28"/>
          <w:szCs w:val="28"/>
        </w:rPr>
        <w:t xml:space="preserve"> деятельности которых созданы закрытые административно-территориальные образования; объектами учреждений и органов Федеральной службы исполнения наказаний; воинскими и гражданскими захоронениями; инженерно-техническими сооружениями, линиями связи и коммуникациями, возведенными в интересах защиты и охраны Государственной границы Российской Федерации.</w:t>
      </w:r>
    </w:p>
    <w:p w:rsidR="00345213" w:rsidRDefault="00345213" w:rsidP="00345213">
      <w:pPr>
        <w:pStyle w:val="a3"/>
        <w:shd w:val="clear" w:color="auto" w:fill="FFFFFF"/>
        <w:spacing w:before="0" w:beforeAutospacing="0" w:after="0" w:afterAutospacing="0"/>
        <w:ind w:right="30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 xml:space="preserve">     Ограничиваются в обороте находящиеся в государственной или муниципальной </w:t>
      </w:r>
      <w:proofErr w:type="gramStart"/>
      <w:r w:rsidRPr="007F1889">
        <w:rPr>
          <w:color w:val="000000"/>
          <w:sz w:val="28"/>
          <w:szCs w:val="28"/>
        </w:rPr>
        <w:t>собственности</w:t>
      </w:r>
      <w:proofErr w:type="gramEnd"/>
      <w:r w:rsidRPr="007F1889">
        <w:rPr>
          <w:color w:val="000000"/>
          <w:sz w:val="28"/>
          <w:szCs w:val="28"/>
        </w:rPr>
        <w:t xml:space="preserve"> следующие земельные участки: в пределах особо охраняемых природных территорий, не указанные в </w:t>
      </w:r>
      <w:r w:rsidRPr="00955EBD">
        <w:rPr>
          <w:sz w:val="28"/>
          <w:szCs w:val="28"/>
        </w:rPr>
        <w:t>пункте 4</w:t>
      </w:r>
      <w:r w:rsidRPr="007F1889">
        <w:rPr>
          <w:color w:val="000000"/>
          <w:sz w:val="28"/>
          <w:szCs w:val="28"/>
        </w:rPr>
        <w:t xml:space="preserve"> настоящей статьи; из состава земель лесного фонда; в пределах которых расположены водные объекты, находящиеся в государственной или муниципальной собственности; </w:t>
      </w:r>
      <w:proofErr w:type="gramStart"/>
      <w:r w:rsidRPr="007F1889">
        <w:rPr>
          <w:color w:val="000000"/>
          <w:sz w:val="28"/>
          <w:szCs w:val="28"/>
        </w:rPr>
        <w:t>занятые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 предоставленные для обеспечения обороны и безопасности, оборонной промышленности, таможенных нужд и не указанные в </w:t>
      </w:r>
      <w:r w:rsidRPr="00955EBD">
        <w:rPr>
          <w:sz w:val="28"/>
          <w:szCs w:val="28"/>
        </w:rPr>
        <w:t>пункте 4</w:t>
      </w:r>
      <w:r w:rsidRPr="007F1889">
        <w:rPr>
          <w:color w:val="000000"/>
          <w:sz w:val="28"/>
          <w:szCs w:val="28"/>
        </w:rPr>
        <w:t> настоящей статьи; 6 не указанные в </w:t>
      </w:r>
      <w:r w:rsidRPr="00955EBD">
        <w:rPr>
          <w:sz w:val="28"/>
          <w:szCs w:val="28"/>
        </w:rPr>
        <w:t>пункте 4</w:t>
      </w:r>
      <w:r w:rsidRPr="007F1889">
        <w:rPr>
          <w:color w:val="000000"/>
          <w:sz w:val="28"/>
          <w:szCs w:val="28"/>
        </w:rPr>
        <w:t> настоящей статьи в границах закрытых административно-территориальных образований;</w:t>
      </w:r>
      <w:proofErr w:type="gramEnd"/>
      <w:r w:rsidRPr="007F1889">
        <w:rPr>
          <w:color w:val="000000"/>
          <w:sz w:val="28"/>
          <w:szCs w:val="28"/>
        </w:rPr>
        <w:t xml:space="preserve"> </w:t>
      </w:r>
      <w:proofErr w:type="gramStart"/>
      <w:r w:rsidRPr="007F1889">
        <w:rPr>
          <w:color w:val="000000"/>
          <w:sz w:val="28"/>
          <w:szCs w:val="28"/>
        </w:rPr>
        <w:t xml:space="preserve">предназначенные для строительства, реконструкции и (или) эксплуатации (далее также - размещение) объектов морского транспорта, внутреннего водного транспорта, воздушного транспорта, сооружений навигационного </w:t>
      </w:r>
      <w:r w:rsidRPr="007F1889">
        <w:rPr>
          <w:color w:val="000000"/>
          <w:sz w:val="28"/>
          <w:szCs w:val="28"/>
        </w:rPr>
        <w:lastRenderedPageBreak/>
        <w:t>обеспечения воздушного движения и судоходства, объектов инфраструктуры железнодорожного транспорта общего пользования, а также автомобильных дорог федерального значения, регионального значения, межмуниципального значения или местного значения; занятые объектами космической инфраструктуры; расположенные под объектами гидротехнических сооружений;</w:t>
      </w:r>
      <w:proofErr w:type="gramEnd"/>
      <w:r w:rsidRPr="007F1889">
        <w:rPr>
          <w:color w:val="000000"/>
          <w:sz w:val="28"/>
          <w:szCs w:val="28"/>
        </w:rPr>
        <w:t xml:space="preserve"> предоставленные для производства ядовитых веществ, наркотических средств; загрязненные опасными отходами, радиоактивными веществами, подвергшиеся биогенному загрязнению, иные подвергшиеся деградации земли; расположенные в границах земель, зарезервированных для государственных или муниципальных нужд; в первом и втором поясах зон санитарной охраны источников питьевого и хозяйственно-бытового водоснабжения.</w:t>
      </w:r>
    </w:p>
    <w:p w:rsidR="00345213" w:rsidRPr="00932A1B" w:rsidRDefault="00345213" w:rsidP="00345213">
      <w:pPr>
        <w:spacing w:before="100" w:beforeAutospacing="1" w:after="100" w:afterAutospacing="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2A1B">
        <w:rPr>
          <w:rFonts w:ascii="Times New Roman" w:hAnsi="Times New Roman" w:cs="Times New Roman"/>
          <w:i/>
          <w:sz w:val="28"/>
          <w:szCs w:val="28"/>
        </w:rPr>
        <w:t xml:space="preserve">Подготовлено </w:t>
      </w:r>
      <w:proofErr w:type="spellStart"/>
      <w:r w:rsidRPr="00932A1B">
        <w:rPr>
          <w:rFonts w:ascii="Times New Roman" w:hAnsi="Times New Roman" w:cs="Times New Roman"/>
          <w:i/>
          <w:sz w:val="28"/>
          <w:szCs w:val="28"/>
        </w:rPr>
        <w:t>Лужской</w:t>
      </w:r>
      <w:proofErr w:type="spellEnd"/>
      <w:r w:rsidRPr="00932A1B">
        <w:rPr>
          <w:rFonts w:ascii="Times New Roman" w:hAnsi="Times New Roman" w:cs="Times New Roman"/>
          <w:i/>
          <w:sz w:val="28"/>
          <w:szCs w:val="28"/>
        </w:rPr>
        <w:t xml:space="preserve"> городской прокуратурой, 2020 год.</w:t>
      </w:r>
    </w:p>
    <w:p w:rsidR="00345213" w:rsidRPr="007F1889" w:rsidRDefault="00345213" w:rsidP="00345213">
      <w:pPr>
        <w:pStyle w:val="a3"/>
        <w:shd w:val="clear" w:color="auto" w:fill="FFFFFF"/>
        <w:spacing w:before="24" w:beforeAutospacing="0" w:after="336" w:afterAutospacing="0"/>
        <w:ind w:right="30"/>
        <w:jc w:val="both"/>
        <w:rPr>
          <w:color w:val="000000"/>
          <w:sz w:val="28"/>
          <w:szCs w:val="28"/>
        </w:rPr>
      </w:pPr>
    </w:p>
    <w:p w:rsidR="00345213" w:rsidRPr="00955EBD" w:rsidRDefault="00345213" w:rsidP="00345213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Pr="00955EBD">
        <w:rPr>
          <w:sz w:val="28"/>
          <w:szCs w:val="28"/>
        </w:rPr>
        <w:t>ос</w:t>
      </w:r>
      <w:r w:rsidRPr="00955EBD">
        <w:rPr>
          <w:bCs w:val="0"/>
          <w:color w:val="000000"/>
          <w:sz w:val="28"/>
          <w:szCs w:val="28"/>
        </w:rPr>
        <w:t>ударственная и муниципальная собственность на землю</w:t>
      </w:r>
    </w:p>
    <w:p w:rsidR="00345213" w:rsidRPr="007F1889" w:rsidRDefault="00345213" w:rsidP="00345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213" w:rsidRDefault="00345213" w:rsidP="00345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В соответствии со ст.16 Земельного кодекса РФ государственной собственностью являются земли, не находящиеся в собственности граждан, юридических лиц или муниципальных образований.</w:t>
      </w:r>
    </w:p>
    <w:p w:rsidR="00345213" w:rsidRDefault="00345213" w:rsidP="003452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Разграничение государственной собственности на землю на собственность Российской Федерации (федеральную собственность), собственность субъектов Российской Федерации и собственность муниципальных образований (муниципальную собственность) осуществляется в соответствии с настоящим Кодексом и федеральными законами.</w:t>
      </w:r>
    </w:p>
    <w:p w:rsidR="00345213" w:rsidRDefault="00345213" w:rsidP="00345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 xml:space="preserve">В федеральной собственности находятся земельные участки: которые признаны таковыми федеральными законами; право собственности Российской </w:t>
      </w:r>
      <w:proofErr w:type="gramStart"/>
      <w:r w:rsidRPr="007F1889">
        <w:rPr>
          <w:color w:val="000000"/>
          <w:sz w:val="28"/>
          <w:szCs w:val="28"/>
        </w:rPr>
        <w:t>Федерации</w:t>
      </w:r>
      <w:proofErr w:type="gramEnd"/>
      <w:r w:rsidRPr="007F1889">
        <w:rPr>
          <w:color w:val="000000"/>
          <w:sz w:val="28"/>
          <w:szCs w:val="28"/>
        </w:rPr>
        <w:t xml:space="preserve"> на которые возникло при разграничении государственной собственности на землю; которые приобретены Российской Федерацией по основаниям, предусмотренным гражданским законодательством.</w:t>
      </w:r>
    </w:p>
    <w:p w:rsidR="00345213" w:rsidRPr="007F1889" w:rsidRDefault="00345213" w:rsidP="00345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 xml:space="preserve">В собственности субъектов Российской Федерации находятся земельные участки: которые признаны таковыми федеральными законами; право собственности субъектов Российской </w:t>
      </w:r>
      <w:proofErr w:type="gramStart"/>
      <w:r w:rsidRPr="007F1889">
        <w:rPr>
          <w:color w:val="000000"/>
          <w:sz w:val="28"/>
          <w:szCs w:val="28"/>
        </w:rPr>
        <w:t>Федерации</w:t>
      </w:r>
      <w:proofErr w:type="gramEnd"/>
      <w:r w:rsidRPr="007F1889">
        <w:rPr>
          <w:color w:val="000000"/>
          <w:sz w:val="28"/>
          <w:szCs w:val="28"/>
        </w:rPr>
        <w:t xml:space="preserve"> на которые возникло при разграничении государственной собственности на землю; которые приобретены субъектами Российской Федерации по основаниям, предусмотренным гражданским законодательством; которые безвозмездно переданы субъектам Российской Федерации из федеральной собственности.</w:t>
      </w:r>
    </w:p>
    <w:p w:rsidR="00345213" w:rsidRPr="007F1889" w:rsidRDefault="00345213" w:rsidP="00345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 xml:space="preserve">В муниципальной собственности находятся земельные участки: которые признаны таковыми федеральными законами и принятыми в соответствии с ними законами субъектов Российской Федерации; право муниципальной </w:t>
      </w:r>
      <w:proofErr w:type="gramStart"/>
      <w:r w:rsidRPr="007F1889">
        <w:rPr>
          <w:color w:val="000000"/>
          <w:sz w:val="28"/>
          <w:szCs w:val="28"/>
        </w:rPr>
        <w:t>собственности</w:t>
      </w:r>
      <w:proofErr w:type="gramEnd"/>
      <w:r w:rsidRPr="007F1889">
        <w:rPr>
          <w:color w:val="000000"/>
          <w:sz w:val="28"/>
          <w:szCs w:val="28"/>
        </w:rPr>
        <w:t xml:space="preserve"> на которые возникло при разграничении государственной собственности на землю; которые приобретены по </w:t>
      </w:r>
      <w:r w:rsidRPr="007F1889">
        <w:rPr>
          <w:color w:val="000000"/>
          <w:sz w:val="28"/>
          <w:szCs w:val="28"/>
        </w:rPr>
        <w:lastRenderedPageBreak/>
        <w:t>основаниям, установленным гражданским законодательством; которые безвозмездно переданы в муниципальную собственность из федеральной собственности.</w:t>
      </w:r>
    </w:p>
    <w:p w:rsidR="00345213" w:rsidRPr="00932A1B" w:rsidRDefault="00345213" w:rsidP="00345213">
      <w:pPr>
        <w:spacing w:before="100" w:beforeAutospacing="1" w:after="100" w:afterAutospacing="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2A1B">
        <w:rPr>
          <w:rFonts w:ascii="Times New Roman" w:hAnsi="Times New Roman" w:cs="Times New Roman"/>
          <w:i/>
          <w:sz w:val="28"/>
          <w:szCs w:val="28"/>
        </w:rPr>
        <w:t xml:space="preserve">Подготовлено </w:t>
      </w:r>
      <w:proofErr w:type="spellStart"/>
      <w:r w:rsidRPr="00932A1B">
        <w:rPr>
          <w:rFonts w:ascii="Times New Roman" w:hAnsi="Times New Roman" w:cs="Times New Roman"/>
          <w:i/>
          <w:sz w:val="28"/>
          <w:szCs w:val="28"/>
        </w:rPr>
        <w:t>Лужской</w:t>
      </w:r>
      <w:proofErr w:type="spellEnd"/>
      <w:r w:rsidRPr="00932A1B">
        <w:rPr>
          <w:rFonts w:ascii="Times New Roman" w:hAnsi="Times New Roman" w:cs="Times New Roman"/>
          <w:i/>
          <w:sz w:val="28"/>
          <w:szCs w:val="28"/>
        </w:rPr>
        <w:t xml:space="preserve"> городской прокуратурой, 2020 год.</w:t>
      </w:r>
    </w:p>
    <w:p w:rsidR="00345213" w:rsidRDefault="00345213" w:rsidP="00345213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45213" w:rsidRDefault="00345213" w:rsidP="00345213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45213" w:rsidRDefault="00345213" w:rsidP="00345213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955EBD">
        <w:rPr>
          <w:sz w:val="28"/>
          <w:szCs w:val="28"/>
        </w:rPr>
        <w:t>озникно</w:t>
      </w:r>
      <w:r w:rsidRPr="00955EBD">
        <w:rPr>
          <w:bCs w:val="0"/>
          <w:color w:val="000000"/>
          <w:sz w:val="28"/>
          <w:szCs w:val="28"/>
        </w:rPr>
        <w:t>вение прав на землю</w:t>
      </w:r>
    </w:p>
    <w:p w:rsidR="00345213" w:rsidRPr="00955EBD" w:rsidRDefault="00345213" w:rsidP="00345213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p w:rsidR="00345213" w:rsidRDefault="00345213" w:rsidP="00345213">
      <w:pPr>
        <w:pStyle w:val="a3"/>
        <w:shd w:val="clear" w:color="auto" w:fill="FFFFFF"/>
        <w:spacing w:before="0" w:beforeAutospacing="0" w:after="0" w:afterAutospacing="0"/>
        <w:ind w:right="28" w:firstLine="70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В соответствии с положениями главы 5 Земельного кодекса РФ права на земельные участки, предусмотренные </w:t>
      </w:r>
      <w:r w:rsidRPr="00955EBD">
        <w:rPr>
          <w:sz w:val="28"/>
          <w:szCs w:val="28"/>
        </w:rPr>
        <w:t>главами III</w:t>
      </w:r>
      <w:r w:rsidRPr="007F1889">
        <w:rPr>
          <w:color w:val="000000"/>
          <w:sz w:val="28"/>
          <w:szCs w:val="28"/>
        </w:rPr>
        <w:t> и </w:t>
      </w:r>
      <w:r w:rsidRPr="00955EBD">
        <w:rPr>
          <w:sz w:val="28"/>
          <w:szCs w:val="28"/>
        </w:rPr>
        <w:t>IV</w:t>
      </w:r>
      <w:r w:rsidRPr="007F1889">
        <w:rPr>
          <w:color w:val="000000"/>
          <w:sz w:val="28"/>
          <w:szCs w:val="28"/>
        </w:rPr>
        <w:t> 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 </w:t>
      </w:r>
      <w:r w:rsidRPr="00955EBD">
        <w:rPr>
          <w:sz w:val="28"/>
          <w:szCs w:val="28"/>
        </w:rPr>
        <w:t>законом</w:t>
      </w:r>
      <w:r w:rsidRPr="007F188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</w:t>
      </w:r>
      <w:r w:rsidRPr="007F1889">
        <w:rPr>
          <w:color w:val="000000"/>
          <w:sz w:val="28"/>
          <w:szCs w:val="28"/>
        </w:rPr>
        <w:t>О государственной регистрации недвижимости</w:t>
      </w:r>
      <w:r>
        <w:rPr>
          <w:color w:val="000000"/>
          <w:sz w:val="28"/>
          <w:szCs w:val="28"/>
        </w:rPr>
        <w:t>»</w:t>
      </w:r>
      <w:r w:rsidRPr="007F1889">
        <w:rPr>
          <w:color w:val="000000"/>
          <w:sz w:val="28"/>
          <w:szCs w:val="28"/>
        </w:rPr>
        <w:t>.</w:t>
      </w:r>
    </w:p>
    <w:p w:rsidR="00345213" w:rsidRPr="007F1889" w:rsidRDefault="00345213" w:rsidP="00345213">
      <w:pPr>
        <w:pStyle w:val="a3"/>
        <w:shd w:val="clear" w:color="auto" w:fill="FFFFFF"/>
        <w:spacing w:before="0" w:beforeAutospacing="0" w:after="0" w:afterAutospacing="0"/>
        <w:ind w:right="28" w:firstLine="70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Государственная регистрация сделок с земельными участками обязательна в случаях, указанных в федеральных законах.</w:t>
      </w:r>
    </w:p>
    <w:p w:rsidR="00345213" w:rsidRPr="007F1889" w:rsidRDefault="00345213" w:rsidP="00345213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 xml:space="preserve">     </w:t>
      </w:r>
      <w:r>
        <w:rPr>
          <w:color w:val="000000"/>
          <w:sz w:val="28"/>
          <w:szCs w:val="28"/>
        </w:rPr>
        <w:tab/>
      </w:r>
      <w:r w:rsidRPr="007F1889">
        <w:rPr>
          <w:color w:val="000000"/>
          <w:sz w:val="28"/>
          <w:szCs w:val="28"/>
        </w:rPr>
        <w:t>Не подлежат возврату земельные участки, не подлежит возмещению или компенсации стоимость земельных участков, которые были национализированы до 1 января 1991 года в соответствии с законодательством, действовавшим на момент национализации земельных участков.</w:t>
      </w:r>
    </w:p>
    <w:p w:rsidR="00345213" w:rsidRDefault="00345213" w:rsidP="00345213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    Права на земельные участки, предусмотренные </w:t>
      </w:r>
      <w:r w:rsidRPr="00955EBD">
        <w:rPr>
          <w:sz w:val="28"/>
          <w:szCs w:val="28"/>
        </w:rPr>
        <w:t>главами III</w:t>
      </w:r>
      <w:r w:rsidRPr="007F1889">
        <w:rPr>
          <w:color w:val="000000"/>
          <w:sz w:val="28"/>
          <w:szCs w:val="28"/>
        </w:rPr>
        <w:t> и </w:t>
      </w:r>
      <w:r w:rsidRPr="00955EBD">
        <w:rPr>
          <w:sz w:val="28"/>
          <w:szCs w:val="28"/>
        </w:rPr>
        <w:t>IV</w:t>
      </w:r>
      <w:r w:rsidRPr="007F1889">
        <w:rPr>
          <w:color w:val="000000"/>
          <w:sz w:val="28"/>
          <w:szCs w:val="28"/>
        </w:rPr>
        <w:t> настоящего Кодекса, удостоверяются документами в порядке, установленном Федеральным </w:t>
      </w:r>
      <w:r w:rsidRPr="00955EBD">
        <w:rPr>
          <w:sz w:val="28"/>
          <w:szCs w:val="28"/>
        </w:rPr>
        <w:t>законом</w:t>
      </w:r>
      <w:r w:rsidRPr="007F188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</w:t>
      </w:r>
      <w:r w:rsidRPr="007F1889">
        <w:rPr>
          <w:color w:val="000000"/>
          <w:sz w:val="28"/>
          <w:szCs w:val="28"/>
        </w:rPr>
        <w:t>О государственной регистрации недвижимости</w:t>
      </w:r>
      <w:r>
        <w:rPr>
          <w:color w:val="000000"/>
          <w:sz w:val="28"/>
          <w:szCs w:val="28"/>
        </w:rPr>
        <w:t>»</w:t>
      </w:r>
      <w:r w:rsidRPr="007F1889">
        <w:rPr>
          <w:color w:val="000000"/>
          <w:sz w:val="28"/>
          <w:szCs w:val="28"/>
        </w:rPr>
        <w:t>.</w:t>
      </w:r>
    </w:p>
    <w:p w:rsidR="00345213" w:rsidRPr="007F1889" w:rsidRDefault="00345213" w:rsidP="00345213">
      <w:pPr>
        <w:pStyle w:val="a3"/>
        <w:shd w:val="clear" w:color="auto" w:fill="FFFFFF"/>
        <w:spacing w:before="0" w:beforeAutospacing="0" w:after="0" w:afterAutospacing="0"/>
        <w:ind w:right="28" w:firstLine="70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345213" w:rsidRPr="00932A1B" w:rsidRDefault="00345213" w:rsidP="00345213">
      <w:pPr>
        <w:spacing w:before="100" w:beforeAutospacing="1" w:after="100" w:afterAutospacing="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2A1B">
        <w:rPr>
          <w:rFonts w:ascii="Times New Roman" w:hAnsi="Times New Roman" w:cs="Times New Roman"/>
          <w:i/>
          <w:sz w:val="28"/>
          <w:szCs w:val="28"/>
        </w:rPr>
        <w:t xml:space="preserve">Подготовлено </w:t>
      </w:r>
      <w:proofErr w:type="spellStart"/>
      <w:r w:rsidRPr="00932A1B">
        <w:rPr>
          <w:rFonts w:ascii="Times New Roman" w:hAnsi="Times New Roman" w:cs="Times New Roman"/>
          <w:i/>
          <w:sz w:val="28"/>
          <w:szCs w:val="28"/>
        </w:rPr>
        <w:t>Лужской</w:t>
      </w:r>
      <w:proofErr w:type="spellEnd"/>
      <w:r w:rsidRPr="00932A1B">
        <w:rPr>
          <w:rFonts w:ascii="Times New Roman" w:hAnsi="Times New Roman" w:cs="Times New Roman"/>
          <w:i/>
          <w:sz w:val="28"/>
          <w:szCs w:val="28"/>
        </w:rPr>
        <w:t xml:space="preserve"> городской прокуратурой, 2020 год.</w:t>
      </w:r>
    </w:p>
    <w:p w:rsidR="00F550EA" w:rsidRDefault="00F550EA">
      <w:bookmarkStart w:id="0" w:name="_GoBack"/>
      <w:bookmarkEnd w:id="0"/>
    </w:p>
    <w:sectPr w:rsidR="00F5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FE"/>
    <w:rsid w:val="00345213"/>
    <w:rsid w:val="006759FE"/>
    <w:rsid w:val="00F5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13"/>
  </w:style>
  <w:style w:type="paragraph" w:styleId="1">
    <w:name w:val="heading 1"/>
    <w:basedOn w:val="a"/>
    <w:link w:val="10"/>
    <w:uiPriority w:val="9"/>
    <w:qFormat/>
    <w:rsid w:val="00345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2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13"/>
  </w:style>
  <w:style w:type="paragraph" w:styleId="1">
    <w:name w:val="heading 1"/>
    <w:basedOn w:val="a"/>
    <w:link w:val="10"/>
    <w:uiPriority w:val="9"/>
    <w:qFormat/>
    <w:rsid w:val="00345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2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1001</Words>
  <Characters>5706</Characters>
  <Application>Microsoft Office Word</Application>
  <DocSecurity>0</DocSecurity>
  <Lines>47</Lines>
  <Paragraphs>13</Paragraphs>
  <ScaleCrop>false</ScaleCrop>
  <Company>diakov.net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2020-04-07T11:47:00Z</dcterms:created>
  <dcterms:modified xsi:type="dcterms:W3CDTF">2020-04-07T11:48:00Z</dcterms:modified>
</cp:coreProperties>
</file>