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A91" w:rsidRPr="00F046F7" w:rsidRDefault="00547A91" w:rsidP="00547A91">
      <w:pPr>
        <w:spacing w:after="0" w:line="240" w:lineRule="auto"/>
        <w:jc w:val="center"/>
        <w:rPr>
          <w:rFonts w:ascii="Times New Roman" w:hAnsi="Times New Roman"/>
          <w:sz w:val="24"/>
          <w:szCs w:val="28"/>
        </w:rPr>
      </w:pPr>
      <w:r w:rsidRPr="00F046F7">
        <w:rPr>
          <w:rFonts w:ascii="Times New Roman" w:hAnsi="Times New Roman"/>
          <w:noProof/>
          <w:sz w:val="24"/>
          <w:szCs w:val="28"/>
        </w:rPr>
        <w:drawing>
          <wp:inline distT="0" distB="0" distL="0" distR="0" wp14:anchorId="443ED271" wp14:editId="391C119E">
            <wp:extent cx="666750" cy="800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547A91" w:rsidRPr="00F046F7" w:rsidRDefault="00547A91" w:rsidP="00547A91">
      <w:pPr>
        <w:spacing w:after="0" w:line="240" w:lineRule="auto"/>
        <w:jc w:val="center"/>
        <w:rPr>
          <w:rFonts w:ascii="Times New Roman" w:hAnsi="Times New Roman"/>
          <w:b/>
          <w:sz w:val="24"/>
          <w:szCs w:val="28"/>
        </w:rPr>
      </w:pPr>
      <w:r w:rsidRPr="00F046F7">
        <w:rPr>
          <w:rFonts w:ascii="Times New Roman" w:hAnsi="Times New Roman"/>
          <w:b/>
          <w:sz w:val="24"/>
          <w:szCs w:val="28"/>
        </w:rPr>
        <w:t>ЛЕНИНГРАДСКАЯ ОБЛАСТЬ</w:t>
      </w:r>
    </w:p>
    <w:p w:rsidR="00547A91" w:rsidRPr="00F046F7" w:rsidRDefault="00547A91" w:rsidP="00547A91">
      <w:pPr>
        <w:spacing w:after="0" w:line="240" w:lineRule="auto"/>
        <w:jc w:val="center"/>
        <w:rPr>
          <w:rFonts w:ascii="Times New Roman" w:hAnsi="Times New Roman"/>
          <w:b/>
          <w:sz w:val="24"/>
          <w:szCs w:val="28"/>
        </w:rPr>
      </w:pPr>
      <w:r w:rsidRPr="00F046F7">
        <w:rPr>
          <w:rFonts w:ascii="Times New Roman" w:hAnsi="Times New Roman"/>
          <w:b/>
          <w:sz w:val="24"/>
          <w:szCs w:val="28"/>
        </w:rPr>
        <w:t>ЛУЖСКИЙ МУНИЦИПАЛЬНЫЙ РАЙОН</w:t>
      </w:r>
    </w:p>
    <w:p w:rsidR="00547A91" w:rsidRPr="00F046F7" w:rsidRDefault="00547A91" w:rsidP="00547A91">
      <w:pPr>
        <w:spacing w:after="0" w:line="240" w:lineRule="auto"/>
        <w:jc w:val="center"/>
        <w:rPr>
          <w:rFonts w:ascii="Times New Roman" w:hAnsi="Times New Roman"/>
          <w:b/>
          <w:sz w:val="24"/>
          <w:szCs w:val="28"/>
        </w:rPr>
      </w:pPr>
      <w:r w:rsidRPr="00F046F7">
        <w:rPr>
          <w:rFonts w:ascii="Times New Roman" w:hAnsi="Times New Roman"/>
          <w:b/>
          <w:sz w:val="24"/>
          <w:szCs w:val="28"/>
        </w:rPr>
        <w:t xml:space="preserve">АДМИНИСТРАЦИЯ </w:t>
      </w:r>
    </w:p>
    <w:p w:rsidR="00547A91" w:rsidRPr="00F046F7" w:rsidRDefault="00547A91" w:rsidP="00547A91">
      <w:pPr>
        <w:spacing w:after="0" w:line="240" w:lineRule="auto"/>
        <w:jc w:val="center"/>
        <w:rPr>
          <w:rFonts w:ascii="Times New Roman" w:hAnsi="Times New Roman"/>
          <w:b/>
          <w:sz w:val="24"/>
          <w:szCs w:val="28"/>
        </w:rPr>
      </w:pPr>
      <w:r w:rsidRPr="00F046F7">
        <w:rPr>
          <w:rFonts w:ascii="Times New Roman" w:hAnsi="Times New Roman"/>
          <w:b/>
          <w:sz w:val="24"/>
          <w:szCs w:val="28"/>
        </w:rPr>
        <w:t>СЕРЕБРЯНСКОГО СЕЛЬСКОГО ПОСЕЛЕНИЯ</w:t>
      </w:r>
    </w:p>
    <w:p w:rsidR="00547A91" w:rsidRPr="00F046F7" w:rsidRDefault="00547A91" w:rsidP="00547A91">
      <w:pPr>
        <w:spacing w:after="0" w:line="240" w:lineRule="auto"/>
        <w:rPr>
          <w:rFonts w:ascii="Times New Roman" w:hAnsi="Times New Roman"/>
          <w:sz w:val="24"/>
          <w:szCs w:val="28"/>
        </w:rPr>
      </w:pPr>
    </w:p>
    <w:p w:rsidR="00547A91" w:rsidRPr="00F046F7" w:rsidRDefault="00547A91" w:rsidP="00547A91">
      <w:pPr>
        <w:spacing w:after="0" w:line="240" w:lineRule="auto"/>
        <w:jc w:val="center"/>
        <w:rPr>
          <w:rFonts w:ascii="Times New Roman" w:hAnsi="Times New Roman"/>
          <w:b/>
          <w:sz w:val="24"/>
          <w:szCs w:val="28"/>
        </w:rPr>
      </w:pPr>
      <w:r w:rsidRPr="00F046F7">
        <w:rPr>
          <w:rFonts w:ascii="Times New Roman" w:hAnsi="Times New Roman"/>
          <w:b/>
          <w:sz w:val="24"/>
          <w:szCs w:val="28"/>
        </w:rPr>
        <w:t>ПОСТАНОВЛЕНИЕ</w:t>
      </w:r>
    </w:p>
    <w:p w:rsidR="000D3279" w:rsidRPr="00F046F7" w:rsidRDefault="000D3279" w:rsidP="00132E3D">
      <w:pPr>
        <w:pStyle w:val="a4"/>
        <w:spacing w:after="0" w:line="100" w:lineRule="atLeast"/>
        <w:rPr>
          <w:sz w:val="24"/>
          <w:szCs w:val="28"/>
        </w:rPr>
      </w:pPr>
    </w:p>
    <w:p w:rsidR="000D3279" w:rsidRPr="00F046F7" w:rsidRDefault="000D3279" w:rsidP="00132E3D">
      <w:pPr>
        <w:pStyle w:val="a4"/>
        <w:spacing w:after="0" w:line="100" w:lineRule="atLeast"/>
        <w:rPr>
          <w:rFonts w:ascii="Times New Roman" w:hAnsi="Times New Roman" w:cs="Times New Roman"/>
          <w:b/>
          <w:sz w:val="24"/>
          <w:szCs w:val="28"/>
        </w:rPr>
      </w:pPr>
    </w:p>
    <w:p w:rsidR="000D3279" w:rsidRPr="00F046F7" w:rsidRDefault="00032FB9" w:rsidP="00032FB9">
      <w:pPr>
        <w:pStyle w:val="a4"/>
        <w:spacing w:after="0" w:line="100" w:lineRule="atLeast"/>
        <w:rPr>
          <w:sz w:val="24"/>
          <w:szCs w:val="28"/>
        </w:rPr>
      </w:pPr>
      <w:r w:rsidRPr="00F046F7">
        <w:rPr>
          <w:rFonts w:ascii="Times New Roman" w:hAnsi="Times New Roman" w:cs="Times New Roman"/>
          <w:b/>
          <w:sz w:val="24"/>
          <w:szCs w:val="28"/>
        </w:rPr>
        <w:t>О</w:t>
      </w:r>
      <w:r w:rsidR="000D3279" w:rsidRPr="00F046F7">
        <w:rPr>
          <w:rFonts w:ascii="Times New Roman" w:hAnsi="Times New Roman" w:cs="Times New Roman"/>
          <w:b/>
          <w:sz w:val="24"/>
          <w:szCs w:val="28"/>
        </w:rPr>
        <w:t xml:space="preserve">т </w:t>
      </w:r>
      <w:r w:rsidRPr="00F046F7">
        <w:rPr>
          <w:rFonts w:ascii="Times New Roman" w:hAnsi="Times New Roman" w:cs="Times New Roman"/>
          <w:b/>
          <w:sz w:val="24"/>
          <w:szCs w:val="28"/>
        </w:rPr>
        <w:t>6 марта</w:t>
      </w:r>
      <w:r w:rsidR="000D3279" w:rsidRPr="00F046F7">
        <w:rPr>
          <w:rFonts w:ascii="Times New Roman" w:hAnsi="Times New Roman" w:cs="Times New Roman"/>
          <w:b/>
          <w:sz w:val="24"/>
          <w:szCs w:val="28"/>
        </w:rPr>
        <w:t xml:space="preserve"> </w:t>
      </w:r>
      <w:r w:rsidR="00547A91" w:rsidRPr="00F046F7">
        <w:rPr>
          <w:rFonts w:ascii="Times New Roman" w:hAnsi="Times New Roman" w:cs="Times New Roman"/>
          <w:b/>
          <w:sz w:val="24"/>
          <w:szCs w:val="28"/>
        </w:rPr>
        <w:t>201</w:t>
      </w:r>
      <w:r w:rsidRPr="00F046F7">
        <w:rPr>
          <w:rFonts w:ascii="Times New Roman" w:hAnsi="Times New Roman" w:cs="Times New Roman"/>
          <w:b/>
          <w:sz w:val="24"/>
          <w:szCs w:val="28"/>
        </w:rPr>
        <w:t xml:space="preserve">7  года    </w:t>
      </w:r>
      <w:r w:rsidR="000D3279" w:rsidRPr="00F046F7">
        <w:rPr>
          <w:rFonts w:ascii="Times New Roman" w:hAnsi="Times New Roman" w:cs="Times New Roman"/>
          <w:b/>
          <w:sz w:val="24"/>
          <w:szCs w:val="28"/>
        </w:rPr>
        <w:t xml:space="preserve"> №</w:t>
      </w:r>
      <w:r w:rsidRPr="00F046F7">
        <w:rPr>
          <w:rFonts w:ascii="Times New Roman" w:hAnsi="Times New Roman" w:cs="Times New Roman"/>
          <w:b/>
          <w:sz w:val="24"/>
          <w:szCs w:val="28"/>
        </w:rPr>
        <w:t xml:space="preserve"> 45</w:t>
      </w:r>
    </w:p>
    <w:p w:rsidR="000D3279" w:rsidRPr="00F046F7" w:rsidRDefault="000D3279" w:rsidP="00EA2434">
      <w:pPr>
        <w:spacing w:after="0" w:line="305" w:lineRule="atLeast"/>
        <w:rPr>
          <w:rFonts w:ascii="Times New Roman" w:hAnsi="Times New Roman"/>
          <w:sz w:val="24"/>
          <w:szCs w:val="28"/>
        </w:rPr>
      </w:pPr>
      <w:r w:rsidRPr="00F046F7">
        <w:rPr>
          <w:rFonts w:ascii="Exo 2" w:hAnsi="Exo 2"/>
          <w:sz w:val="20"/>
        </w:rPr>
        <w:br/>
      </w:r>
      <w:r w:rsidRPr="00F046F7">
        <w:rPr>
          <w:rFonts w:ascii="Exo 2" w:hAnsi="Exo 2"/>
          <w:sz w:val="20"/>
        </w:rPr>
        <w:br/>
      </w:r>
      <w:r w:rsidR="00032FB9" w:rsidRPr="00F046F7">
        <w:rPr>
          <w:rFonts w:ascii="Times New Roman" w:hAnsi="Times New Roman"/>
          <w:b/>
          <w:bCs/>
          <w:sz w:val="24"/>
          <w:szCs w:val="28"/>
        </w:rPr>
        <w:t>«</w:t>
      </w:r>
      <w:r w:rsidRPr="00F046F7">
        <w:rPr>
          <w:rFonts w:ascii="Times New Roman" w:hAnsi="Times New Roman"/>
          <w:b/>
          <w:bCs/>
          <w:sz w:val="24"/>
          <w:szCs w:val="28"/>
        </w:rPr>
        <w:t>О мерах по недопущению поведения</w:t>
      </w:r>
      <w:r w:rsidRPr="00F046F7">
        <w:rPr>
          <w:rFonts w:ascii="Times New Roman" w:hAnsi="Times New Roman"/>
          <w:sz w:val="24"/>
          <w:szCs w:val="28"/>
        </w:rPr>
        <w:t xml:space="preserve"> </w:t>
      </w:r>
    </w:p>
    <w:p w:rsidR="000D3279" w:rsidRPr="00F046F7" w:rsidRDefault="000D3279" w:rsidP="00EA2434">
      <w:pPr>
        <w:spacing w:after="0" w:line="305" w:lineRule="atLeast"/>
        <w:rPr>
          <w:rFonts w:ascii="Times New Roman" w:hAnsi="Times New Roman"/>
          <w:sz w:val="24"/>
          <w:szCs w:val="28"/>
        </w:rPr>
      </w:pPr>
      <w:r w:rsidRPr="00F046F7">
        <w:rPr>
          <w:rFonts w:ascii="Times New Roman" w:hAnsi="Times New Roman"/>
          <w:b/>
          <w:bCs/>
          <w:sz w:val="24"/>
          <w:szCs w:val="28"/>
        </w:rPr>
        <w:t>муниципальными служащими администрации </w:t>
      </w:r>
    </w:p>
    <w:p w:rsidR="000D3279" w:rsidRPr="00F046F7" w:rsidRDefault="00547A91" w:rsidP="00EA2434">
      <w:pPr>
        <w:spacing w:after="0" w:line="305" w:lineRule="atLeast"/>
        <w:rPr>
          <w:rFonts w:ascii="Times New Roman" w:hAnsi="Times New Roman"/>
          <w:b/>
          <w:bCs/>
          <w:sz w:val="24"/>
          <w:szCs w:val="28"/>
        </w:rPr>
      </w:pPr>
      <w:r w:rsidRPr="00F046F7">
        <w:rPr>
          <w:rFonts w:ascii="Times New Roman" w:hAnsi="Times New Roman"/>
          <w:b/>
          <w:bCs/>
          <w:sz w:val="24"/>
          <w:szCs w:val="28"/>
        </w:rPr>
        <w:t xml:space="preserve">Серебрянского </w:t>
      </w:r>
      <w:r w:rsidR="000D3279" w:rsidRPr="00F046F7">
        <w:rPr>
          <w:rFonts w:ascii="Times New Roman" w:hAnsi="Times New Roman"/>
          <w:b/>
          <w:bCs/>
          <w:sz w:val="24"/>
          <w:szCs w:val="28"/>
        </w:rPr>
        <w:t>сельского поселения,</w:t>
      </w:r>
    </w:p>
    <w:p w:rsidR="000D3279" w:rsidRPr="00F046F7" w:rsidRDefault="000D3279" w:rsidP="00EA2434">
      <w:pPr>
        <w:spacing w:after="0" w:line="305" w:lineRule="atLeast"/>
        <w:rPr>
          <w:rFonts w:ascii="Times New Roman" w:hAnsi="Times New Roman"/>
          <w:sz w:val="24"/>
          <w:szCs w:val="28"/>
        </w:rPr>
      </w:pPr>
      <w:proofErr w:type="gramStart"/>
      <w:r w:rsidRPr="00F046F7">
        <w:rPr>
          <w:rFonts w:ascii="Times New Roman" w:hAnsi="Times New Roman"/>
          <w:b/>
          <w:bCs/>
          <w:sz w:val="24"/>
          <w:szCs w:val="28"/>
        </w:rPr>
        <w:t>которое</w:t>
      </w:r>
      <w:proofErr w:type="gramEnd"/>
      <w:r w:rsidRPr="00F046F7">
        <w:rPr>
          <w:rFonts w:ascii="Times New Roman" w:hAnsi="Times New Roman"/>
          <w:b/>
          <w:bCs/>
          <w:sz w:val="24"/>
          <w:szCs w:val="28"/>
        </w:rPr>
        <w:t xml:space="preserve"> может восприниматься окружающими </w:t>
      </w:r>
    </w:p>
    <w:p w:rsidR="000D3279" w:rsidRPr="00F046F7" w:rsidRDefault="000D3279" w:rsidP="00EA2434">
      <w:pPr>
        <w:spacing w:after="0" w:line="305" w:lineRule="atLeast"/>
        <w:rPr>
          <w:rFonts w:ascii="Times New Roman" w:hAnsi="Times New Roman"/>
          <w:sz w:val="24"/>
          <w:szCs w:val="28"/>
        </w:rPr>
      </w:pPr>
      <w:r w:rsidRPr="00F046F7">
        <w:rPr>
          <w:rFonts w:ascii="Times New Roman" w:hAnsi="Times New Roman"/>
          <w:b/>
          <w:bCs/>
          <w:sz w:val="24"/>
          <w:szCs w:val="28"/>
        </w:rPr>
        <w:t>как обещание дачи взятки или предложение </w:t>
      </w:r>
    </w:p>
    <w:p w:rsidR="000D3279" w:rsidRPr="00F046F7" w:rsidRDefault="000D3279" w:rsidP="00EA2434">
      <w:pPr>
        <w:spacing w:after="0" w:line="305" w:lineRule="atLeast"/>
        <w:rPr>
          <w:rFonts w:ascii="Times New Roman" w:hAnsi="Times New Roman"/>
          <w:sz w:val="24"/>
          <w:szCs w:val="28"/>
        </w:rPr>
      </w:pPr>
      <w:r w:rsidRPr="00F046F7">
        <w:rPr>
          <w:rFonts w:ascii="Times New Roman" w:hAnsi="Times New Roman"/>
          <w:b/>
          <w:bCs/>
          <w:sz w:val="24"/>
          <w:szCs w:val="28"/>
        </w:rPr>
        <w:t>дачи взятки, либо как согласие принять взятку </w:t>
      </w:r>
    </w:p>
    <w:p w:rsidR="000D3279" w:rsidRPr="00F046F7" w:rsidRDefault="000D3279" w:rsidP="00EA2434">
      <w:pPr>
        <w:spacing w:after="0"/>
        <w:rPr>
          <w:rFonts w:ascii="Times New Roman" w:hAnsi="Times New Roman"/>
          <w:sz w:val="24"/>
          <w:szCs w:val="28"/>
        </w:rPr>
      </w:pPr>
      <w:r w:rsidRPr="00F046F7">
        <w:rPr>
          <w:rFonts w:ascii="Times New Roman" w:hAnsi="Times New Roman"/>
          <w:b/>
          <w:sz w:val="24"/>
          <w:szCs w:val="28"/>
        </w:rPr>
        <w:t>или как просьба о даче взятки</w:t>
      </w:r>
      <w:r w:rsidR="00032FB9" w:rsidRPr="00F046F7">
        <w:rPr>
          <w:rFonts w:ascii="Times New Roman" w:hAnsi="Times New Roman"/>
          <w:sz w:val="24"/>
          <w:szCs w:val="28"/>
        </w:rPr>
        <w:t>»</w:t>
      </w:r>
      <w:r w:rsidRPr="00F046F7">
        <w:rPr>
          <w:rFonts w:ascii="Times New Roman" w:hAnsi="Times New Roman"/>
          <w:sz w:val="24"/>
          <w:szCs w:val="28"/>
        </w:rPr>
        <w:br/>
      </w:r>
    </w:p>
    <w:p w:rsidR="000D3279" w:rsidRPr="00F046F7" w:rsidRDefault="000D3279" w:rsidP="00EA2434">
      <w:pPr>
        <w:spacing w:after="0"/>
        <w:rPr>
          <w:rFonts w:ascii="Times New Roman" w:hAnsi="Times New Roman"/>
          <w:sz w:val="24"/>
          <w:szCs w:val="28"/>
        </w:rPr>
      </w:pPr>
    </w:p>
    <w:p w:rsidR="000D3279" w:rsidRPr="00F046F7" w:rsidRDefault="000D3279" w:rsidP="00EA2434">
      <w:pPr>
        <w:spacing w:after="0"/>
        <w:jc w:val="both"/>
        <w:rPr>
          <w:rFonts w:ascii="Times New Roman" w:hAnsi="Times New Roman"/>
          <w:sz w:val="24"/>
          <w:szCs w:val="28"/>
        </w:rPr>
      </w:pPr>
      <w:r w:rsidRPr="00F046F7">
        <w:rPr>
          <w:rFonts w:ascii="Times New Roman" w:hAnsi="Times New Roman"/>
          <w:sz w:val="24"/>
          <w:szCs w:val="28"/>
        </w:rPr>
        <w:t xml:space="preserve">         В соответствии с Указом Президента Российской Федерации от 1 апреля </w:t>
      </w:r>
      <w:smartTag w:uri="urn:schemas-microsoft-com:office:smarttags" w:element="metricconverter">
        <w:smartTagPr>
          <w:attr w:name="ProductID" w:val="2016 г"/>
        </w:smartTagPr>
        <w:r w:rsidRPr="00F046F7">
          <w:rPr>
            <w:rFonts w:ascii="Times New Roman" w:hAnsi="Times New Roman"/>
            <w:sz w:val="24"/>
            <w:szCs w:val="28"/>
          </w:rPr>
          <w:t>2016 г</w:t>
        </w:r>
      </w:smartTag>
      <w:r w:rsidRPr="00F046F7">
        <w:rPr>
          <w:rFonts w:ascii="Times New Roman" w:hAnsi="Times New Roman"/>
          <w:sz w:val="24"/>
          <w:szCs w:val="28"/>
        </w:rPr>
        <w:t xml:space="preserve">. № 147 «О Национальном плане противодействия коррупции на 2016 - 2017 годы», Администрация </w:t>
      </w:r>
      <w:r w:rsidR="00547A91" w:rsidRPr="00F046F7">
        <w:rPr>
          <w:rFonts w:ascii="Times New Roman" w:hAnsi="Times New Roman"/>
          <w:sz w:val="24"/>
          <w:szCs w:val="28"/>
        </w:rPr>
        <w:t>Серебрянского</w:t>
      </w:r>
      <w:r w:rsidRPr="00F046F7">
        <w:rPr>
          <w:rFonts w:ascii="Times New Roman" w:hAnsi="Times New Roman"/>
          <w:sz w:val="24"/>
          <w:szCs w:val="28"/>
        </w:rPr>
        <w:t xml:space="preserve"> сельского поселения Лужского муниципального района Ленинградской области</w:t>
      </w:r>
    </w:p>
    <w:p w:rsidR="000D3279" w:rsidRPr="00F046F7" w:rsidRDefault="000D3279" w:rsidP="00EA2434">
      <w:pPr>
        <w:spacing w:after="0"/>
        <w:jc w:val="both"/>
        <w:rPr>
          <w:rFonts w:ascii="Times New Roman" w:hAnsi="Times New Roman"/>
          <w:sz w:val="24"/>
          <w:szCs w:val="28"/>
        </w:rPr>
      </w:pPr>
      <w:r w:rsidRPr="00F046F7">
        <w:rPr>
          <w:rFonts w:ascii="Times New Roman" w:hAnsi="Times New Roman"/>
          <w:sz w:val="24"/>
          <w:szCs w:val="28"/>
        </w:rPr>
        <w:t xml:space="preserve"> </w:t>
      </w:r>
    </w:p>
    <w:p w:rsidR="000D3279" w:rsidRPr="00F046F7" w:rsidRDefault="000D3279" w:rsidP="00EA2434">
      <w:pPr>
        <w:spacing w:after="0"/>
        <w:jc w:val="both"/>
        <w:rPr>
          <w:rFonts w:ascii="Times New Roman" w:hAnsi="Times New Roman"/>
          <w:sz w:val="24"/>
          <w:szCs w:val="28"/>
        </w:rPr>
      </w:pPr>
      <w:r w:rsidRPr="00F046F7">
        <w:rPr>
          <w:rFonts w:ascii="Times New Roman" w:hAnsi="Times New Roman"/>
          <w:sz w:val="24"/>
          <w:szCs w:val="28"/>
        </w:rPr>
        <w:t xml:space="preserve">ПОСТАНОВЛЯЕТ: </w:t>
      </w:r>
      <w:r w:rsidRPr="00F046F7">
        <w:rPr>
          <w:rFonts w:ascii="Times New Roman" w:hAnsi="Times New Roman"/>
          <w:sz w:val="24"/>
          <w:szCs w:val="28"/>
        </w:rPr>
        <w:br/>
        <w:t xml:space="preserve">1. Утвердить план мероприятий по осуществлению комплекса организационных, разъяснительных мер по недопущению поведения муниципальных служащих администрации </w:t>
      </w:r>
      <w:r w:rsidR="00547A91" w:rsidRPr="00F046F7">
        <w:rPr>
          <w:rFonts w:ascii="Times New Roman" w:hAnsi="Times New Roman"/>
          <w:sz w:val="24"/>
          <w:szCs w:val="28"/>
        </w:rPr>
        <w:t>Серебрянского</w:t>
      </w:r>
      <w:r w:rsidRPr="00F046F7">
        <w:rPr>
          <w:rFonts w:ascii="Times New Roman" w:hAnsi="Times New Roman"/>
          <w:sz w:val="24"/>
          <w:szCs w:val="28"/>
        </w:rPr>
        <w:t xml:space="preserve"> сельского поселения,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 согласно приложению №1. </w:t>
      </w:r>
    </w:p>
    <w:p w:rsidR="000D3279" w:rsidRPr="00F046F7" w:rsidRDefault="000D3279" w:rsidP="00EA2434">
      <w:pPr>
        <w:spacing w:after="0"/>
        <w:jc w:val="both"/>
        <w:rPr>
          <w:rFonts w:ascii="Times New Roman" w:hAnsi="Times New Roman"/>
          <w:sz w:val="24"/>
          <w:szCs w:val="28"/>
        </w:rPr>
      </w:pPr>
      <w:r w:rsidRPr="00F046F7">
        <w:rPr>
          <w:rFonts w:ascii="Times New Roman" w:hAnsi="Times New Roman"/>
          <w:sz w:val="24"/>
          <w:szCs w:val="28"/>
        </w:rPr>
        <w:t xml:space="preserve">2. Утвердить Памятку для муниципальных служащих администрации </w:t>
      </w:r>
      <w:r w:rsidR="00547A91" w:rsidRPr="00F046F7">
        <w:rPr>
          <w:rFonts w:ascii="Times New Roman" w:hAnsi="Times New Roman"/>
          <w:sz w:val="24"/>
          <w:szCs w:val="28"/>
        </w:rPr>
        <w:t>Серебрянского</w:t>
      </w:r>
      <w:r w:rsidRPr="00F046F7">
        <w:rPr>
          <w:rFonts w:ascii="Times New Roman" w:hAnsi="Times New Roman"/>
          <w:sz w:val="24"/>
          <w:szCs w:val="28"/>
        </w:rPr>
        <w:t xml:space="preserve"> сельского поселения по недопущению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 согласно приложению № 2. </w:t>
      </w:r>
    </w:p>
    <w:p w:rsidR="000D3279" w:rsidRPr="00F046F7" w:rsidRDefault="000D3279" w:rsidP="00EA2434">
      <w:pPr>
        <w:spacing w:after="0"/>
        <w:jc w:val="both"/>
        <w:rPr>
          <w:rFonts w:ascii="Times New Roman" w:hAnsi="Times New Roman"/>
          <w:sz w:val="24"/>
          <w:szCs w:val="28"/>
        </w:rPr>
      </w:pPr>
      <w:r w:rsidRPr="00F046F7">
        <w:rPr>
          <w:rFonts w:ascii="Times New Roman" w:hAnsi="Times New Roman"/>
          <w:sz w:val="24"/>
          <w:szCs w:val="28"/>
        </w:rPr>
        <w:t xml:space="preserve">3. Специалисту администрации </w:t>
      </w:r>
      <w:r w:rsidR="00547A91" w:rsidRPr="00F046F7">
        <w:rPr>
          <w:rFonts w:ascii="Times New Roman" w:hAnsi="Times New Roman"/>
          <w:sz w:val="24"/>
          <w:szCs w:val="28"/>
        </w:rPr>
        <w:t>Серебрянского</w:t>
      </w:r>
      <w:r w:rsidR="005A6AB3" w:rsidRPr="00F046F7">
        <w:rPr>
          <w:rFonts w:ascii="Times New Roman" w:hAnsi="Times New Roman"/>
          <w:sz w:val="24"/>
          <w:szCs w:val="28"/>
        </w:rPr>
        <w:t xml:space="preserve"> се</w:t>
      </w:r>
      <w:r w:rsidR="00F046F7" w:rsidRPr="00F046F7">
        <w:rPr>
          <w:rFonts w:ascii="Times New Roman" w:hAnsi="Times New Roman"/>
          <w:sz w:val="24"/>
          <w:szCs w:val="28"/>
        </w:rPr>
        <w:t>льского поселения Денисовой</w:t>
      </w:r>
      <w:r w:rsidR="005A6AB3" w:rsidRPr="00F046F7">
        <w:rPr>
          <w:rFonts w:ascii="Times New Roman" w:hAnsi="Times New Roman"/>
          <w:sz w:val="24"/>
          <w:szCs w:val="28"/>
        </w:rPr>
        <w:t xml:space="preserve"> </w:t>
      </w:r>
      <w:proofErr w:type="spellStart"/>
      <w:r w:rsidR="005A6AB3" w:rsidRPr="00F046F7">
        <w:rPr>
          <w:rFonts w:ascii="Times New Roman" w:hAnsi="Times New Roman"/>
          <w:sz w:val="24"/>
          <w:szCs w:val="28"/>
        </w:rPr>
        <w:t>В</w:t>
      </w:r>
      <w:r w:rsidR="00F046F7" w:rsidRPr="00F046F7">
        <w:rPr>
          <w:rFonts w:ascii="Times New Roman" w:hAnsi="Times New Roman"/>
          <w:sz w:val="24"/>
          <w:szCs w:val="28"/>
        </w:rPr>
        <w:t>.</w:t>
      </w:r>
      <w:r w:rsidR="005A6AB3" w:rsidRPr="00F046F7">
        <w:rPr>
          <w:rFonts w:ascii="Times New Roman" w:hAnsi="Times New Roman"/>
          <w:sz w:val="24"/>
          <w:szCs w:val="28"/>
        </w:rPr>
        <w:t>Б</w:t>
      </w:r>
      <w:r w:rsidR="00F046F7" w:rsidRPr="00F046F7">
        <w:rPr>
          <w:rFonts w:ascii="Times New Roman" w:hAnsi="Times New Roman"/>
          <w:sz w:val="24"/>
          <w:szCs w:val="28"/>
        </w:rPr>
        <w:t>.</w:t>
      </w:r>
      <w:r w:rsidRPr="00F046F7">
        <w:rPr>
          <w:rFonts w:ascii="Times New Roman" w:hAnsi="Times New Roman"/>
          <w:sz w:val="24"/>
          <w:szCs w:val="28"/>
        </w:rPr>
        <w:t>ознакомить</w:t>
      </w:r>
      <w:proofErr w:type="spellEnd"/>
      <w:r w:rsidRPr="00F046F7">
        <w:rPr>
          <w:rFonts w:ascii="Times New Roman" w:hAnsi="Times New Roman"/>
          <w:sz w:val="24"/>
          <w:szCs w:val="28"/>
        </w:rPr>
        <w:t xml:space="preserve"> муниципальных служащих администрации </w:t>
      </w:r>
      <w:r w:rsidR="00C72A9A" w:rsidRPr="00F046F7">
        <w:rPr>
          <w:rFonts w:ascii="Times New Roman" w:hAnsi="Times New Roman"/>
          <w:sz w:val="24"/>
          <w:szCs w:val="28"/>
        </w:rPr>
        <w:t>Серебрянского</w:t>
      </w:r>
      <w:r w:rsidRPr="00F046F7">
        <w:rPr>
          <w:rFonts w:ascii="Times New Roman" w:hAnsi="Times New Roman"/>
          <w:sz w:val="24"/>
          <w:szCs w:val="28"/>
        </w:rPr>
        <w:t xml:space="preserve"> сельского поселения под роспись с данным постановлением.</w:t>
      </w:r>
    </w:p>
    <w:p w:rsidR="000D3279" w:rsidRPr="00F046F7" w:rsidRDefault="000D3279" w:rsidP="00EA2434">
      <w:pPr>
        <w:tabs>
          <w:tab w:val="left" w:pos="9355"/>
        </w:tabs>
        <w:spacing w:after="0" w:line="240" w:lineRule="auto"/>
        <w:jc w:val="both"/>
        <w:rPr>
          <w:rFonts w:ascii="Times New Roman" w:hAnsi="Times New Roman"/>
          <w:sz w:val="24"/>
          <w:szCs w:val="28"/>
        </w:rPr>
      </w:pPr>
      <w:r w:rsidRPr="00F046F7">
        <w:rPr>
          <w:rFonts w:ascii="Times New Roman" w:hAnsi="Times New Roman"/>
          <w:sz w:val="24"/>
          <w:szCs w:val="28"/>
        </w:rPr>
        <w:t xml:space="preserve">4.  Настоящее Постановление подлежит размещению на официальном сайте Администрации </w:t>
      </w:r>
      <w:r w:rsidR="00C72A9A" w:rsidRPr="00F046F7">
        <w:rPr>
          <w:rFonts w:ascii="Times New Roman" w:hAnsi="Times New Roman"/>
          <w:sz w:val="24"/>
          <w:szCs w:val="28"/>
        </w:rPr>
        <w:t xml:space="preserve">Серебрянского </w:t>
      </w:r>
      <w:r w:rsidRPr="00F046F7">
        <w:rPr>
          <w:rFonts w:ascii="Times New Roman" w:hAnsi="Times New Roman"/>
          <w:sz w:val="24"/>
          <w:szCs w:val="28"/>
        </w:rPr>
        <w:t xml:space="preserve">сельского поселения </w:t>
      </w:r>
      <w:r w:rsidR="00C72A9A" w:rsidRPr="00F046F7">
        <w:rPr>
          <w:rFonts w:ascii="Times New Roman" w:hAnsi="Times New Roman"/>
          <w:i/>
          <w:sz w:val="24"/>
          <w:szCs w:val="28"/>
        </w:rPr>
        <w:t>серебрянское.рф</w:t>
      </w:r>
      <w:r w:rsidR="00C72A9A" w:rsidRPr="00F046F7">
        <w:rPr>
          <w:rFonts w:ascii="Times New Roman" w:hAnsi="Times New Roman"/>
          <w:sz w:val="24"/>
          <w:szCs w:val="28"/>
        </w:rPr>
        <w:t>.</w:t>
      </w:r>
    </w:p>
    <w:p w:rsidR="000D3279" w:rsidRPr="00F046F7" w:rsidRDefault="000D3279" w:rsidP="00EA2434">
      <w:pPr>
        <w:pStyle w:val="a4"/>
        <w:tabs>
          <w:tab w:val="left" w:pos="9356"/>
        </w:tabs>
        <w:spacing w:after="0" w:line="100" w:lineRule="atLeast"/>
        <w:jc w:val="both"/>
        <w:rPr>
          <w:rFonts w:ascii="Times New Roman" w:hAnsi="Times New Roman" w:cs="Times New Roman"/>
          <w:sz w:val="24"/>
          <w:szCs w:val="28"/>
        </w:rPr>
      </w:pPr>
      <w:r w:rsidRPr="00F046F7">
        <w:rPr>
          <w:rFonts w:ascii="Times New Roman" w:hAnsi="Times New Roman"/>
          <w:sz w:val="24"/>
          <w:szCs w:val="28"/>
        </w:rPr>
        <w:t>5</w:t>
      </w:r>
      <w:r w:rsidRPr="00F046F7">
        <w:rPr>
          <w:rFonts w:ascii="Times New Roman" w:hAnsi="Times New Roman" w:cs="Times New Roman"/>
          <w:sz w:val="24"/>
          <w:szCs w:val="28"/>
        </w:rPr>
        <w:t xml:space="preserve">. </w:t>
      </w:r>
      <w:proofErr w:type="gramStart"/>
      <w:r w:rsidRPr="00F046F7">
        <w:rPr>
          <w:rFonts w:ascii="Times New Roman" w:hAnsi="Times New Roman" w:cs="Times New Roman"/>
          <w:sz w:val="24"/>
          <w:szCs w:val="28"/>
        </w:rPr>
        <w:t>Контроль за</w:t>
      </w:r>
      <w:proofErr w:type="gramEnd"/>
      <w:r w:rsidRPr="00F046F7">
        <w:rPr>
          <w:rFonts w:ascii="Times New Roman" w:hAnsi="Times New Roman" w:cs="Times New Roman"/>
          <w:sz w:val="24"/>
          <w:szCs w:val="28"/>
        </w:rPr>
        <w:t xml:space="preserve"> исполнением данного по</w:t>
      </w:r>
      <w:r w:rsidRPr="00F046F7">
        <w:rPr>
          <w:rFonts w:ascii="Times New Roman" w:hAnsi="Times New Roman"/>
          <w:sz w:val="24"/>
          <w:szCs w:val="28"/>
        </w:rPr>
        <w:t>становления оставляю за собой.</w:t>
      </w:r>
      <w:r w:rsidR="00F046F7">
        <w:rPr>
          <w:rFonts w:ascii="Times New Roman" w:hAnsi="Times New Roman" w:cs="Times New Roman"/>
          <w:sz w:val="24"/>
          <w:szCs w:val="28"/>
        </w:rPr>
        <w:br/>
      </w:r>
      <w:r w:rsidR="00F046F7">
        <w:rPr>
          <w:rFonts w:ascii="Times New Roman" w:hAnsi="Times New Roman" w:cs="Times New Roman"/>
          <w:sz w:val="24"/>
          <w:szCs w:val="28"/>
        </w:rPr>
        <w:br/>
      </w:r>
      <w:r w:rsidR="00F046F7">
        <w:rPr>
          <w:rFonts w:ascii="Times New Roman" w:hAnsi="Times New Roman" w:cs="Times New Roman"/>
          <w:sz w:val="24"/>
          <w:szCs w:val="28"/>
        </w:rPr>
        <w:br/>
      </w:r>
      <w:r w:rsidRPr="00F046F7">
        <w:rPr>
          <w:rFonts w:ascii="Exo 2" w:hAnsi="Exo 2"/>
          <w:sz w:val="20"/>
        </w:rPr>
        <w:br/>
      </w:r>
      <w:r w:rsidRPr="00F046F7">
        <w:rPr>
          <w:rFonts w:ascii="Times New Roman" w:hAnsi="Times New Roman" w:cs="Times New Roman"/>
          <w:sz w:val="24"/>
          <w:szCs w:val="28"/>
        </w:rPr>
        <w:t xml:space="preserve">Глава администрации </w:t>
      </w:r>
    </w:p>
    <w:p w:rsidR="000D3279" w:rsidRPr="00F046F7" w:rsidRDefault="00C72A9A" w:rsidP="00EA2434">
      <w:pPr>
        <w:pStyle w:val="a4"/>
        <w:tabs>
          <w:tab w:val="left" w:pos="9356"/>
        </w:tabs>
        <w:spacing w:after="0" w:line="100" w:lineRule="atLeast"/>
        <w:jc w:val="both"/>
        <w:rPr>
          <w:rFonts w:ascii="Times New Roman" w:hAnsi="Times New Roman" w:cs="Times New Roman"/>
          <w:sz w:val="24"/>
          <w:szCs w:val="28"/>
        </w:rPr>
        <w:sectPr w:rsidR="000D3279" w:rsidRPr="00F046F7" w:rsidSect="00AF3B96">
          <w:footerReference w:type="even" r:id="rId9"/>
          <w:footerReference w:type="default" r:id="rId10"/>
          <w:footerReference w:type="first" r:id="rId11"/>
          <w:pgSz w:w="11906" w:h="16838" w:code="9"/>
          <w:pgMar w:top="720" w:right="567" w:bottom="568" w:left="1701" w:header="720" w:footer="720" w:gutter="0"/>
          <w:cols w:space="720"/>
          <w:docGrid w:linePitch="272"/>
        </w:sectPr>
      </w:pPr>
      <w:r w:rsidRPr="00F046F7">
        <w:rPr>
          <w:rFonts w:ascii="Times New Roman" w:hAnsi="Times New Roman" w:cs="Times New Roman"/>
          <w:sz w:val="24"/>
          <w:szCs w:val="28"/>
        </w:rPr>
        <w:t>Серебрянского</w:t>
      </w:r>
      <w:r w:rsidR="000D3279" w:rsidRPr="00F046F7">
        <w:rPr>
          <w:rFonts w:ascii="Times New Roman" w:hAnsi="Times New Roman" w:cs="Times New Roman"/>
          <w:sz w:val="24"/>
          <w:szCs w:val="28"/>
        </w:rPr>
        <w:t xml:space="preserve"> сельского поселения                                                 </w:t>
      </w:r>
      <w:r w:rsidRPr="00F046F7">
        <w:rPr>
          <w:rFonts w:ascii="Times New Roman" w:hAnsi="Times New Roman" w:cs="Times New Roman"/>
          <w:sz w:val="24"/>
          <w:szCs w:val="28"/>
        </w:rPr>
        <w:t>С.А. Пальок</w:t>
      </w:r>
    </w:p>
    <w:p w:rsidR="000D3279" w:rsidRPr="00F046F7" w:rsidRDefault="000D3279" w:rsidP="00EA2434">
      <w:pPr>
        <w:spacing w:after="0" w:line="305" w:lineRule="atLeast"/>
        <w:rPr>
          <w:sz w:val="20"/>
        </w:rPr>
      </w:pPr>
    </w:p>
    <w:p w:rsidR="000D3279" w:rsidRPr="00F046F7" w:rsidRDefault="000D3279" w:rsidP="004B17D9">
      <w:pPr>
        <w:spacing w:after="0" w:line="305" w:lineRule="atLeast"/>
        <w:jc w:val="right"/>
        <w:rPr>
          <w:rFonts w:ascii="Times New Roman" w:hAnsi="Times New Roman"/>
          <w:sz w:val="20"/>
        </w:rPr>
      </w:pPr>
      <w:r w:rsidRPr="00F046F7">
        <w:rPr>
          <w:rFonts w:ascii="Times New Roman" w:hAnsi="Times New Roman"/>
          <w:sz w:val="20"/>
        </w:rPr>
        <w:t xml:space="preserve">Приложение № 1 </w:t>
      </w:r>
    </w:p>
    <w:p w:rsidR="000D3279" w:rsidRPr="00F046F7" w:rsidRDefault="000D3279" w:rsidP="00EA2434">
      <w:pPr>
        <w:spacing w:after="0" w:line="305" w:lineRule="atLeast"/>
        <w:jc w:val="right"/>
        <w:rPr>
          <w:rFonts w:ascii="Times New Roman" w:hAnsi="Times New Roman"/>
          <w:sz w:val="20"/>
        </w:rPr>
      </w:pPr>
      <w:r w:rsidRPr="00F046F7">
        <w:rPr>
          <w:rFonts w:ascii="Times New Roman" w:hAnsi="Times New Roman"/>
          <w:sz w:val="20"/>
        </w:rPr>
        <w:t xml:space="preserve">к постановлению администрации </w:t>
      </w:r>
    </w:p>
    <w:p w:rsidR="000D3279" w:rsidRPr="00F046F7" w:rsidRDefault="00C72A9A" w:rsidP="00EA2434">
      <w:pPr>
        <w:spacing w:after="0" w:line="305" w:lineRule="atLeast"/>
        <w:jc w:val="right"/>
        <w:rPr>
          <w:rFonts w:ascii="Times New Roman" w:hAnsi="Times New Roman"/>
          <w:sz w:val="20"/>
        </w:rPr>
      </w:pPr>
      <w:r w:rsidRPr="00F046F7">
        <w:rPr>
          <w:rFonts w:ascii="Times New Roman" w:hAnsi="Times New Roman"/>
          <w:sz w:val="20"/>
        </w:rPr>
        <w:t>Серебрянского</w:t>
      </w:r>
      <w:r w:rsidR="000D3279" w:rsidRPr="00F046F7">
        <w:rPr>
          <w:rFonts w:ascii="Times New Roman" w:hAnsi="Times New Roman"/>
          <w:sz w:val="20"/>
        </w:rPr>
        <w:t xml:space="preserve"> сельского поселения </w:t>
      </w:r>
    </w:p>
    <w:p w:rsidR="000D3279" w:rsidRPr="00F046F7" w:rsidRDefault="00C72A9A" w:rsidP="00EA2434">
      <w:pPr>
        <w:spacing w:after="0" w:line="305" w:lineRule="atLeast"/>
        <w:jc w:val="right"/>
        <w:rPr>
          <w:rFonts w:ascii="Times New Roman" w:hAnsi="Times New Roman"/>
          <w:sz w:val="20"/>
        </w:rPr>
      </w:pPr>
      <w:r w:rsidRPr="00F046F7">
        <w:rPr>
          <w:rFonts w:ascii="Times New Roman" w:hAnsi="Times New Roman"/>
          <w:sz w:val="20"/>
        </w:rPr>
        <w:t xml:space="preserve">От </w:t>
      </w:r>
      <w:r w:rsidR="00F046F7" w:rsidRPr="00F046F7">
        <w:rPr>
          <w:rFonts w:ascii="Times New Roman" w:hAnsi="Times New Roman"/>
          <w:sz w:val="20"/>
        </w:rPr>
        <w:t>6 марта</w:t>
      </w:r>
      <w:r w:rsidRPr="00F046F7">
        <w:rPr>
          <w:rFonts w:ascii="Times New Roman" w:hAnsi="Times New Roman"/>
          <w:sz w:val="20"/>
        </w:rPr>
        <w:t xml:space="preserve">   20</w:t>
      </w:r>
      <w:r w:rsidR="00F046F7" w:rsidRPr="00F046F7">
        <w:rPr>
          <w:rFonts w:ascii="Times New Roman" w:hAnsi="Times New Roman"/>
          <w:sz w:val="20"/>
        </w:rPr>
        <w:t>17</w:t>
      </w:r>
      <w:r w:rsidRPr="00F046F7">
        <w:rPr>
          <w:rFonts w:ascii="Times New Roman" w:hAnsi="Times New Roman"/>
          <w:sz w:val="20"/>
        </w:rPr>
        <w:t xml:space="preserve"> г. №</w:t>
      </w:r>
      <w:r w:rsidR="00F046F7" w:rsidRPr="00F046F7">
        <w:rPr>
          <w:rFonts w:ascii="Times New Roman" w:hAnsi="Times New Roman"/>
          <w:sz w:val="20"/>
        </w:rPr>
        <w:t xml:space="preserve"> 45</w:t>
      </w:r>
    </w:p>
    <w:p w:rsidR="000D3279" w:rsidRPr="00F046F7" w:rsidRDefault="000D3279" w:rsidP="004B17D9">
      <w:pPr>
        <w:spacing w:after="0" w:line="305" w:lineRule="atLeast"/>
        <w:rPr>
          <w:rFonts w:ascii="Times New Roman" w:hAnsi="Times New Roman"/>
          <w:sz w:val="20"/>
        </w:rPr>
      </w:pPr>
    </w:p>
    <w:p w:rsidR="000D3279" w:rsidRPr="00F046F7" w:rsidRDefault="000D3279" w:rsidP="004B17D9">
      <w:pPr>
        <w:spacing w:after="0" w:line="305" w:lineRule="atLeast"/>
        <w:rPr>
          <w:rFonts w:ascii="Exo 2" w:hAnsi="Exo 2"/>
          <w:sz w:val="20"/>
        </w:rPr>
      </w:pPr>
    </w:p>
    <w:p w:rsidR="000D3279" w:rsidRPr="00F046F7" w:rsidRDefault="000D3279" w:rsidP="004B17D9">
      <w:pPr>
        <w:spacing w:after="0" w:line="305" w:lineRule="atLeast"/>
        <w:rPr>
          <w:rFonts w:ascii="Exo 2" w:hAnsi="Exo 2"/>
          <w:sz w:val="20"/>
        </w:rPr>
      </w:pPr>
    </w:p>
    <w:p w:rsidR="000D3279" w:rsidRPr="00F046F7" w:rsidRDefault="000D3279" w:rsidP="004B17D9">
      <w:pPr>
        <w:spacing w:after="0" w:line="305" w:lineRule="atLeast"/>
        <w:jc w:val="center"/>
        <w:rPr>
          <w:rFonts w:ascii="Times New Roman" w:hAnsi="Times New Roman"/>
          <w:szCs w:val="24"/>
        </w:rPr>
      </w:pPr>
      <w:r w:rsidRPr="00F046F7">
        <w:rPr>
          <w:rFonts w:ascii="Times New Roman" w:hAnsi="Times New Roman"/>
          <w:b/>
          <w:bCs/>
          <w:szCs w:val="24"/>
        </w:rPr>
        <w:t>План</w:t>
      </w:r>
    </w:p>
    <w:p w:rsidR="000D3279" w:rsidRPr="00F046F7" w:rsidRDefault="000D3279" w:rsidP="00EA2434">
      <w:pPr>
        <w:spacing w:after="0" w:line="305" w:lineRule="atLeast"/>
        <w:jc w:val="center"/>
        <w:rPr>
          <w:rFonts w:ascii="Times New Roman" w:hAnsi="Times New Roman"/>
          <w:b/>
          <w:bCs/>
          <w:szCs w:val="24"/>
        </w:rPr>
      </w:pPr>
      <w:r w:rsidRPr="00F046F7">
        <w:rPr>
          <w:rFonts w:ascii="Times New Roman" w:hAnsi="Times New Roman"/>
          <w:b/>
          <w:bCs/>
          <w:szCs w:val="24"/>
        </w:rPr>
        <w:t>мероприятий по реализации рекомендаций по осуществлению комплекса организационных, разъяснительных мер по недопущению поведения </w:t>
      </w:r>
    </w:p>
    <w:p w:rsidR="000D3279" w:rsidRPr="00F046F7" w:rsidRDefault="000D3279" w:rsidP="00EA2434">
      <w:pPr>
        <w:spacing w:after="0" w:line="305" w:lineRule="atLeast"/>
        <w:jc w:val="center"/>
        <w:rPr>
          <w:rFonts w:ascii="Times New Roman" w:hAnsi="Times New Roman"/>
          <w:b/>
          <w:bCs/>
          <w:szCs w:val="24"/>
        </w:rPr>
      </w:pPr>
      <w:r w:rsidRPr="00F046F7">
        <w:rPr>
          <w:rFonts w:ascii="Times New Roman" w:hAnsi="Times New Roman"/>
          <w:b/>
          <w:bCs/>
          <w:szCs w:val="24"/>
        </w:rPr>
        <w:t xml:space="preserve">муниципальных служащих администрации </w:t>
      </w:r>
      <w:r w:rsidR="00C72A9A" w:rsidRPr="00F046F7">
        <w:rPr>
          <w:rFonts w:ascii="Times New Roman" w:hAnsi="Times New Roman"/>
          <w:b/>
          <w:bCs/>
          <w:szCs w:val="24"/>
        </w:rPr>
        <w:t>Серебрянского</w:t>
      </w:r>
      <w:r w:rsidRPr="00F046F7">
        <w:rPr>
          <w:rFonts w:ascii="Times New Roman" w:hAnsi="Times New Roman"/>
          <w:b/>
          <w:bCs/>
          <w:szCs w:val="24"/>
        </w:rPr>
        <w:t xml:space="preserve"> сельского поселения, </w:t>
      </w:r>
    </w:p>
    <w:p w:rsidR="000D3279" w:rsidRPr="00F046F7" w:rsidRDefault="000D3279" w:rsidP="004B17D9">
      <w:pPr>
        <w:spacing w:after="0" w:line="305" w:lineRule="atLeast"/>
        <w:jc w:val="center"/>
        <w:rPr>
          <w:rFonts w:ascii="Times New Roman" w:hAnsi="Times New Roman"/>
          <w:b/>
          <w:bCs/>
          <w:szCs w:val="24"/>
        </w:rPr>
      </w:pPr>
      <w:proofErr w:type="gramStart"/>
      <w:r w:rsidRPr="00F046F7">
        <w:rPr>
          <w:rFonts w:ascii="Times New Roman" w:hAnsi="Times New Roman"/>
          <w:b/>
          <w:bCs/>
          <w:szCs w:val="24"/>
        </w:rPr>
        <w:t>которое</w:t>
      </w:r>
      <w:proofErr w:type="gramEnd"/>
      <w:r w:rsidRPr="00F046F7">
        <w:rPr>
          <w:rFonts w:ascii="Times New Roman" w:hAnsi="Times New Roman"/>
          <w:b/>
          <w:bCs/>
          <w:szCs w:val="24"/>
        </w:rPr>
        <w:t xml:space="preserve"> может восприниматься окружающими </w:t>
      </w:r>
    </w:p>
    <w:p w:rsidR="000D3279" w:rsidRPr="00F046F7" w:rsidRDefault="000D3279" w:rsidP="004B17D9">
      <w:pPr>
        <w:spacing w:after="0" w:line="305" w:lineRule="atLeast"/>
        <w:jc w:val="center"/>
        <w:rPr>
          <w:rFonts w:ascii="Times New Roman" w:hAnsi="Times New Roman"/>
          <w:b/>
          <w:bCs/>
          <w:szCs w:val="24"/>
        </w:rPr>
      </w:pPr>
      <w:r w:rsidRPr="00F046F7">
        <w:rPr>
          <w:rFonts w:ascii="Times New Roman" w:hAnsi="Times New Roman"/>
          <w:b/>
          <w:bCs/>
          <w:szCs w:val="24"/>
        </w:rPr>
        <w:t>как обещание дачи взятки или предложение дачи взятки </w:t>
      </w:r>
    </w:p>
    <w:p w:rsidR="000D3279" w:rsidRPr="00F046F7" w:rsidRDefault="000D3279" w:rsidP="004B17D9">
      <w:pPr>
        <w:spacing w:after="0" w:line="305" w:lineRule="atLeast"/>
        <w:jc w:val="center"/>
        <w:rPr>
          <w:rFonts w:ascii="Times New Roman" w:hAnsi="Times New Roman"/>
          <w:b/>
          <w:bCs/>
          <w:szCs w:val="24"/>
        </w:rPr>
      </w:pPr>
      <w:r w:rsidRPr="00F046F7">
        <w:rPr>
          <w:rFonts w:ascii="Times New Roman" w:hAnsi="Times New Roman"/>
          <w:b/>
          <w:bCs/>
          <w:szCs w:val="24"/>
        </w:rPr>
        <w:t>либо как согласие принять взятку или как просьба о даче взятки</w:t>
      </w:r>
    </w:p>
    <w:p w:rsidR="000D3279" w:rsidRPr="00F046F7" w:rsidRDefault="000D3279" w:rsidP="004B17D9">
      <w:pPr>
        <w:spacing w:after="0" w:line="305" w:lineRule="atLeast"/>
        <w:jc w:val="center"/>
        <w:rPr>
          <w:rFonts w:ascii="Exo 2" w:hAnsi="Exo 2"/>
          <w:b/>
          <w:bCs/>
          <w:sz w:val="20"/>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37"/>
        <w:gridCol w:w="5274"/>
        <w:gridCol w:w="1438"/>
        <w:gridCol w:w="2100"/>
      </w:tblGrid>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w:t>
            </w:r>
            <w:proofErr w:type="gramStart"/>
            <w:r w:rsidRPr="00F046F7">
              <w:rPr>
                <w:rFonts w:ascii="Times New Roman" w:hAnsi="Times New Roman"/>
                <w:szCs w:val="24"/>
              </w:rPr>
              <w:t>п</w:t>
            </w:r>
            <w:proofErr w:type="gramEnd"/>
            <w:r w:rsidRPr="00F046F7">
              <w:rPr>
                <w:rFonts w:ascii="Times New Roman" w:hAnsi="Times New Roman"/>
                <w:szCs w:val="24"/>
              </w:rPr>
              <w:t>/п</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Наименование мероприятия</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Дата проведения</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proofErr w:type="gramStart"/>
            <w:r w:rsidRPr="00F046F7">
              <w:rPr>
                <w:rFonts w:ascii="Times New Roman" w:hAnsi="Times New Roman"/>
                <w:szCs w:val="24"/>
              </w:rPr>
              <w:t>Ответственные</w:t>
            </w:r>
            <w:proofErr w:type="gramEnd"/>
            <w:r w:rsidRPr="00F046F7">
              <w:rPr>
                <w:rFonts w:ascii="Times New Roman" w:hAnsi="Times New Roman"/>
                <w:szCs w:val="24"/>
              </w:rPr>
              <w:t xml:space="preserve"> за проведение</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1</w:t>
            </w:r>
          </w:p>
        </w:tc>
        <w:tc>
          <w:tcPr>
            <w:tcW w:w="0" w:type="auto"/>
            <w:vAlign w:val="center"/>
          </w:tcPr>
          <w:p w:rsidR="000D3279" w:rsidRPr="00F046F7" w:rsidRDefault="000D3279" w:rsidP="00ED2D97">
            <w:pPr>
              <w:spacing w:before="100" w:beforeAutospacing="1" w:after="100" w:afterAutospacing="1" w:line="305" w:lineRule="atLeast"/>
              <w:rPr>
                <w:rFonts w:ascii="Times New Roman" w:hAnsi="Times New Roman"/>
                <w:szCs w:val="24"/>
              </w:rPr>
            </w:pPr>
            <w:proofErr w:type="gramStart"/>
            <w:r w:rsidRPr="00F046F7">
              <w:rPr>
                <w:rFonts w:ascii="Times New Roman" w:hAnsi="Times New Roman"/>
                <w:szCs w:val="24"/>
              </w:rPr>
              <w:t xml:space="preserve">Внести в постановление администрации </w:t>
            </w:r>
            <w:r w:rsidR="005A6AB3" w:rsidRPr="00F046F7">
              <w:rPr>
                <w:rFonts w:ascii="Times New Roman" w:hAnsi="Times New Roman"/>
                <w:szCs w:val="24"/>
              </w:rPr>
              <w:t xml:space="preserve">Серебрянского </w:t>
            </w:r>
            <w:r w:rsidRPr="00F046F7">
              <w:rPr>
                <w:rFonts w:ascii="Times New Roman" w:hAnsi="Times New Roman"/>
                <w:szCs w:val="24"/>
              </w:rPr>
              <w:t xml:space="preserve">сельского поселения от </w:t>
            </w:r>
            <w:r w:rsidR="00ED2D97">
              <w:rPr>
                <w:rFonts w:ascii="Times New Roman" w:hAnsi="Times New Roman"/>
                <w:szCs w:val="24"/>
              </w:rPr>
              <w:t>28</w:t>
            </w:r>
            <w:r w:rsidRPr="00F046F7">
              <w:rPr>
                <w:rFonts w:ascii="Times New Roman" w:hAnsi="Times New Roman"/>
                <w:szCs w:val="24"/>
              </w:rPr>
              <w:t>.02.2011 №</w:t>
            </w:r>
            <w:r w:rsidR="00ED2D97">
              <w:rPr>
                <w:rFonts w:ascii="Times New Roman" w:hAnsi="Times New Roman"/>
                <w:szCs w:val="24"/>
              </w:rPr>
              <w:t xml:space="preserve"> 9</w:t>
            </w:r>
            <w:r w:rsidRPr="00F046F7">
              <w:rPr>
                <w:rFonts w:ascii="Times New Roman" w:hAnsi="Times New Roman"/>
                <w:szCs w:val="24"/>
              </w:rPr>
              <w:t xml:space="preserve"> «Об утверждении кодекса этики и служебного поведения муниципальных служащих администрации </w:t>
            </w:r>
            <w:r w:rsidR="005A6AB3" w:rsidRPr="00F046F7">
              <w:rPr>
                <w:rFonts w:ascii="Times New Roman" w:hAnsi="Times New Roman"/>
                <w:szCs w:val="24"/>
              </w:rPr>
              <w:t xml:space="preserve">Серебрянского </w:t>
            </w:r>
            <w:r w:rsidRPr="00F046F7">
              <w:rPr>
                <w:rFonts w:ascii="Times New Roman" w:hAnsi="Times New Roman"/>
                <w:szCs w:val="24"/>
              </w:rPr>
              <w:t>сельского поселения» раздела о недопущения поведения муниципального служащего, которое может восприниматься окр</w:t>
            </w:r>
            <w:bookmarkStart w:id="0" w:name="_GoBack"/>
            <w:bookmarkEnd w:id="0"/>
            <w:r w:rsidRPr="00F046F7">
              <w:rPr>
                <w:rFonts w:ascii="Times New Roman" w:hAnsi="Times New Roman"/>
                <w:szCs w:val="24"/>
              </w:rPr>
              <w:t>ужающими как обещание дачи взятки или предложение дачи взятки либо как согласие принять взятку или как просьба о даче взятки</w:t>
            </w:r>
            <w:proofErr w:type="gramEnd"/>
          </w:p>
        </w:tc>
        <w:tc>
          <w:tcPr>
            <w:tcW w:w="0" w:type="auto"/>
            <w:vAlign w:val="center"/>
          </w:tcPr>
          <w:p w:rsidR="000D3279" w:rsidRPr="00F046F7" w:rsidRDefault="000D3279" w:rsidP="00F046F7">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до 31.07.201</w:t>
            </w:r>
            <w:r w:rsidR="00F046F7">
              <w:rPr>
                <w:rFonts w:ascii="Times New Roman" w:hAnsi="Times New Roman"/>
                <w:szCs w:val="24"/>
              </w:rPr>
              <w:t>7</w:t>
            </w:r>
          </w:p>
        </w:tc>
        <w:tc>
          <w:tcPr>
            <w:tcW w:w="2100" w:type="dxa"/>
            <w:vAlign w:val="center"/>
          </w:tcPr>
          <w:p w:rsidR="000D3279" w:rsidRPr="00F046F7" w:rsidRDefault="000D3279" w:rsidP="005A6AB3">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2</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Подготовка и ознакомление муниципальных служащих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с памяткой, содержащей разъяснение о недопущении получения взятки или предложение дачи взятки либо как согласие принять взятку или как просьба о даче взятки</w:t>
            </w:r>
          </w:p>
        </w:tc>
        <w:tc>
          <w:tcPr>
            <w:tcW w:w="0" w:type="auto"/>
            <w:vAlign w:val="center"/>
          </w:tcPr>
          <w:p w:rsidR="000D3279" w:rsidRPr="00F046F7" w:rsidRDefault="000D3279" w:rsidP="00F046F7">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до 01.08.201</w:t>
            </w:r>
            <w:r w:rsidR="00F046F7">
              <w:rPr>
                <w:rFonts w:ascii="Times New Roman" w:hAnsi="Times New Roman"/>
                <w:szCs w:val="24"/>
              </w:rPr>
              <w:t>7</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3</w:t>
            </w:r>
          </w:p>
        </w:tc>
        <w:tc>
          <w:tcPr>
            <w:tcW w:w="0" w:type="auto"/>
            <w:vAlign w:val="center"/>
          </w:tcPr>
          <w:p w:rsidR="000D3279" w:rsidRPr="00F046F7" w:rsidRDefault="000D3279" w:rsidP="004B17D9">
            <w:pPr>
              <w:spacing w:before="100" w:beforeAutospacing="1" w:after="100" w:afterAutospacing="1" w:line="305" w:lineRule="atLeast"/>
              <w:rPr>
                <w:rFonts w:ascii="Times New Roman" w:hAnsi="Times New Roman"/>
                <w:szCs w:val="24"/>
              </w:rPr>
            </w:pPr>
            <w:proofErr w:type="gramStart"/>
            <w:r w:rsidRPr="00F046F7">
              <w:rPr>
                <w:rFonts w:ascii="Times New Roman" w:hAnsi="Times New Roman"/>
                <w:szCs w:val="24"/>
              </w:rPr>
              <w:t>Проведение обучающих совещаний для муниципальных служащих по вопросам реализации антикоррупционного законодательства по соблюдению ограничений, запретов и по исполнению обязанностей, установленных в целях противодействия коррупции, в том числе ограничений, касающихся получения подарков, а также разъяснение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дачи взятки, посредничество во взяточничестве в виде штрафов</w:t>
            </w:r>
            <w:proofErr w:type="gramEnd"/>
            <w:r w:rsidRPr="00F046F7">
              <w:rPr>
                <w:rFonts w:ascii="Times New Roman" w:hAnsi="Times New Roman"/>
                <w:szCs w:val="24"/>
              </w:rPr>
              <w:t xml:space="preserve">, кратных сумме коммерческого подкупа или взятки, об увольнении в </w:t>
            </w:r>
            <w:r w:rsidRPr="00F046F7">
              <w:rPr>
                <w:rFonts w:ascii="Times New Roman" w:hAnsi="Times New Roman"/>
                <w:szCs w:val="24"/>
              </w:rPr>
              <w:lastRenderedPageBreak/>
              <w:t>связи с утратой доверия</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lastRenderedPageBreak/>
              <w:t>Постоянно</w:t>
            </w:r>
          </w:p>
        </w:tc>
        <w:tc>
          <w:tcPr>
            <w:tcW w:w="2100" w:type="dxa"/>
            <w:vAlign w:val="center"/>
          </w:tcPr>
          <w:p w:rsidR="000D3279" w:rsidRPr="00F046F7" w:rsidRDefault="000D3279" w:rsidP="00F9465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Глава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lastRenderedPageBreak/>
              <w:t>4</w:t>
            </w:r>
          </w:p>
        </w:tc>
        <w:tc>
          <w:tcPr>
            <w:tcW w:w="0" w:type="auto"/>
            <w:vAlign w:val="center"/>
          </w:tcPr>
          <w:p w:rsidR="000D3279" w:rsidRPr="00F046F7" w:rsidRDefault="000D3279" w:rsidP="0061238A">
            <w:pPr>
              <w:spacing w:after="0" w:line="305" w:lineRule="atLeast"/>
              <w:rPr>
                <w:rFonts w:ascii="Times New Roman" w:hAnsi="Times New Roman"/>
                <w:szCs w:val="24"/>
              </w:rPr>
            </w:pPr>
            <w:r w:rsidRPr="00F046F7">
              <w:rPr>
                <w:rFonts w:ascii="Times New Roman" w:hAnsi="Times New Roman"/>
                <w:szCs w:val="24"/>
              </w:rPr>
              <w:t>Осуществление комплекса организационных разъяснительных и иных мер по недопущению муниципальными служащими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w:t>
            </w:r>
          </w:p>
          <w:p w:rsidR="000D3279" w:rsidRPr="00F046F7" w:rsidRDefault="000D3279" w:rsidP="0061238A">
            <w:pPr>
              <w:spacing w:after="0" w:line="305" w:lineRule="atLeast"/>
              <w:rPr>
                <w:rFonts w:ascii="Times New Roman" w:hAnsi="Times New Roman"/>
                <w:szCs w:val="24"/>
              </w:rPr>
            </w:pPr>
            <w:r w:rsidRPr="00F046F7">
              <w:rPr>
                <w:rFonts w:ascii="Times New Roman" w:hAnsi="Times New Roman"/>
                <w:szCs w:val="24"/>
              </w:rPr>
              <w:t>- проведение профилактических бесед с муниципальными служащими;</w:t>
            </w:r>
          </w:p>
          <w:p w:rsidR="000D3279" w:rsidRPr="00F046F7" w:rsidRDefault="000D3279" w:rsidP="0061238A">
            <w:pPr>
              <w:spacing w:after="0" w:line="305" w:lineRule="atLeast"/>
              <w:rPr>
                <w:rFonts w:ascii="Times New Roman" w:hAnsi="Times New Roman"/>
                <w:szCs w:val="24"/>
              </w:rPr>
            </w:pPr>
            <w:r w:rsidRPr="00F046F7">
              <w:rPr>
                <w:rFonts w:ascii="Times New Roman" w:hAnsi="Times New Roman"/>
                <w:szCs w:val="24"/>
              </w:rPr>
              <w:t>- мониторинг выявленных в сфере противодействия коррупции нарушений, их обобщение и доведение до сведения муниципальных служащих</w:t>
            </w:r>
          </w:p>
        </w:tc>
        <w:tc>
          <w:tcPr>
            <w:tcW w:w="0" w:type="auto"/>
            <w:vAlign w:val="center"/>
          </w:tcPr>
          <w:p w:rsidR="000D3279" w:rsidRPr="00F046F7" w:rsidRDefault="000D3279" w:rsidP="00F046F7">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до 15.12.201</w:t>
            </w:r>
            <w:r w:rsidR="00F046F7">
              <w:rPr>
                <w:rFonts w:ascii="Times New Roman" w:hAnsi="Times New Roman"/>
                <w:szCs w:val="24"/>
              </w:rPr>
              <w:t>7</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Глава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5</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Ознакомление впервые поступивших на муниципальную службу в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под роспись об уголовной и административной ответственности за получение и дачи взятки или предложение дачи взятки либо как согласие принять взятку или как просьба о даче взятки и мерах административной ответственности</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постоянно</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6</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Разъяснение муниципальным служащим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порядка соблюдения ограничений и запретов, требований о предотвращении или об урегулировании конфликта интересов, обязанности об уведомлении представителя нанимателя (работодателя) об обращениях в целях склонения к свершению коррупционных правонарушений, иных обязанностей, установленных в целях противодействия коррупции</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Один раз в год до 1 декабря.</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7</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Усиление </w:t>
            </w:r>
            <w:proofErr w:type="gramStart"/>
            <w:r w:rsidRPr="00F046F7">
              <w:rPr>
                <w:rFonts w:ascii="Times New Roman" w:hAnsi="Times New Roman"/>
                <w:szCs w:val="24"/>
              </w:rPr>
              <w:t>контроля за</w:t>
            </w:r>
            <w:proofErr w:type="gramEnd"/>
            <w:r w:rsidRPr="00F046F7">
              <w:rPr>
                <w:rFonts w:ascii="Times New Roman" w:hAnsi="Times New Roman"/>
                <w:szCs w:val="24"/>
              </w:rPr>
              <w:t xml:space="preserve"> исполнением нормативных правовых актов в области противодействия коррупции, создание условий, затрудняющих возможность коррупционного поведения муниципальных служащих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и обеспечивающих снижение уровня коррупции</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Постоянно</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Глава </w:t>
            </w:r>
            <w:r w:rsidR="005A6AB3" w:rsidRPr="00F046F7">
              <w:rPr>
                <w:rFonts w:ascii="Times New Roman" w:hAnsi="Times New Roman"/>
                <w:szCs w:val="24"/>
              </w:rPr>
              <w:t>администрации Серебрянского 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8</w:t>
            </w:r>
          </w:p>
        </w:tc>
        <w:tc>
          <w:tcPr>
            <w:tcW w:w="0" w:type="auto"/>
            <w:vAlign w:val="center"/>
          </w:tcPr>
          <w:p w:rsidR="000D3279" w:rsidRPr="00F046F7" w:rsidRDefault="000D3279" w:rsidP="0061238A">
            <w:pPr>
              <w:spacing w:after="0" w:line="305" w:lineRule="atLeast"/>
              <w:rPr>
                <w:rFonts w:ascii="Times New Roman" w:hAnsi="Times New Roman"/>
                <w:szCs w:val="24"/>
              </w:rPr>
            </w:pPr>
            <w:r w:rsidRPr="00F046F7">
              <w:rPr>
                <w:rFonts w:ascii="Times New Roman" w:hAnsi="Times New Roman"/>
                <w:szCs w:val="24"/>
              </w:rPr>
              <w:t xml:space="preserve">Проведение заседания комиссии по служебному поведению и урегулированию конфликта интересов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о выполнении муниципальными служащими </w:t>
            </w:r>
          </w:p>
          <w:p w:rsidR="000D3279" w:rsidRPr="00F046F7" w:rsidRDefault="000D3279" w:rsidP="005A6AB3">
            <w:pPr>
              <w:spacing w:after="0" w:line="305" w:lineRule="atLeast"/>
              <w:rPr>
                <w:rFonts w:ascii="Times New Roman" w:hAnsi="Times New Roman"/>
                <w:szCs w:val="24"/>
              </w:rPr>
            </w:pPr>
            <w:r w:rsidRPr="00F046F7">
              <w:rPr>
                <w:rFonts w:ascii="Times New Roman" w:hAnsi="Times New Roman"/>
                <w:szCs w:val="24"/>
              </w:rPr>
              <w:t xml:space="preserve">администрации </w:t>
            </w:r>
            <w:r w:rsidR="005A6AB3" w:rsidRPr="00F046F7">
              <w:rPr>
                <w:rFonts w:ascii="Times New Roman" w:hAnsi="Times New Roman"/>
                <w:szCs w:val="24"/>
              </w:rPr>
              <w:t xml:space="preserve">Серебрянского </w:t>
            </w:r>
            <w:r w:rsidRPr="00F046F7">
              <w:rPr>
                <w:rFonts w:ascii="Times New Roman" w:hAnsi="Times New Roman"/>
                <w:szCs w:val="24"/>
              </w:rPr>
              <w:t xml:space="preserve">сельского поселения  должностных служебных обязанностей, Кодекса служебного поведения муниципальных служащих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w:t>
            </w:r>
          </w:p>
        </w:tc>
        <w:tc>
          <w:tcPr>
            <w:tcW w:w="0" w:type="auto"/>
            <w:vAlign w:val="center"/>
          </w:tcPr>
          <w:p w:rsidR="000D3279" w:rsidRPr="00F046F7" w:rsidRDefault="000D3279" w:rsidP="0061238A">
            <w:pPr>
              <w:spacing w:after="0" w:line="305" w:lineRule="atLeast"/>
              <w:jc w:val="center"/>
              <w:rPr>
                <w:rFonts w:ascii="Times New Roman" w:hAnsi="Times New Roman"/>
                <w:szCs w:val="24"/>
              </w:rPr>
            </w:pPr>
            <w:r w:rsidRPr="00F046F7">
              <w:rPr>
                <w:rFonts w:ascii="Times New Roman" w:hAnsi="Times New Roman"/>
                <w:szCs w:val="24"/>
              </w:rPr>
              <w:t xml:space="preserve">Постоянно </w:t>
            </w:r>
          </w:p>
          <w:p w:rsidR="000D3279" w:rsidRPr="00F046F7" w:rsidRDefault="000D3279" w:rsidP="0061238A">
            <w:pPr>
              <w:spacing w:after="0" w:line="305" w:lineRule="atLeast"/>
              <w:jc w:val="center"/>
              <w:rPr>
                <w:rFonts w:ascii="Times New Roman" w:hAnsi="Times New Roman"/>
                <w:szCs w:val="24"/>
              </w:rPr>
            </w:pPr>
            <w:r w:rsidRPr="00F046F7">
              <w:rPr>
                <w:rFonts w:ascii="Times New Roman" w:hAnsi="Times New Roman"/>
                <w:szCs w:val="24"/>
              </w:rPr>
              <w:t>(по мере поступления материала)</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Комиссия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9</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Разместить на сайте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нормативный правовой акт по вопросу ответственности за получение и дачу взятки </w:t>
            </w:r>
            <w:r w:rsidRPr="00F046F7">
              <w:rPr>
                <w:rFonts w:ascii="Times New Roman" w:hAnsi="Times New Roman"/>
                <w:szCs w:val="24"/>
              </w:rPr>
              <w:lastRenderedPageBreak/>
              <w:t>или предложение дачи взятки либо как согласие принять взятку или как просьба о даче взятки и мерах административной ответственности</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lastRenderedPageBreak/>
              <w:t>постоянно</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w:t>
            </w:r>
            <w:r w:rsidR="005A6AB3" w:rsidRPr="00F046F7">
              <w:rPr>
                <w:rFonts w:ascii="Times New Roman" w:hAnsi="Times New Roman"/>
                <w:szCs w:val="24"/>
              </w:rPr>
              <w:t xml:space="preserve">администрации Серебрянского </w:t>
            </w:r>
            <w:r w:rsidR="005A6AB3" w:rsidRPr="00F046F7">
              <w:rPr>
                <w:rFonts w:ascii="Times New Roman" w:hAnsi="Times New Roman"/>
                <w:szCs w:val="24"/>
              </w:rPr>
              <w:lastRenderedPageBreak/>
              <w:t>сельского поселения</w:t>
            </w:r>
          </w:p>
        </w:tc>
      </w:tr>
      <w:tr w:rsidR="000D3279" w:rsidRPr="00F046F7" w:rsidTr="0061238A">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lastRenderedPageBreak/>
              <w:t>10</w:t>
            </w:r>
          </w:p>
        </w:tc>
        <w:tc>
          <w:tcPr>
            <w:tcW w:w="0" w:type="auto"/>
            <w:vAlign w:val="center"/>
          </w:tcPr>
          <w:p w:rsidR="000D3279" w:rsidRPr="00F046F7" w:rsidRDefault="000D3279" w:rsidP="005A6AB3">
            <w:pPr>
              <w:spacing w:before="100" w:beforeAutospacing="1" w:after="100" w:afterAutospacing="1" w:line="305" w:lineRule="atLeast"/>
              <w:rPr>
                <w:rFonts w:ascii="Times New Roman" w:hAnsi="Times New Roman"/>
                <w:szCs w:val="24"/>
              </w:rPr>
            </w:pPr>
            <w:r w:rsidRPr="00F046F7">
              <w:rPr>
                <w:rFonts w:ascii="Times New Roman" w:hAnsi="Times New Roman"/>
                <w:szCs w:val="24"/>
              </w:rPr>
              <w:t xml:space="preserve">На информационном стенде в здании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размещать материал, содержащий разъяснение о недопущении получения взятки или обещание дачи взятки или предложение дачи взятки либо как согласие принять взятку или как просьба о даче взятки </w:t>
            </w:r>
          </w:p>
        </w:tc>
        <w:tc>
          <w:tcPr>
            <w:tcW w:w="0" w:type="auto"/>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постоянно</w:t>
            </w:r>
          </w:p>
        </w:tc>
        <w:tc>
          <w:tcPr>
            <w:tcW w:w="2100" w:type="dxa"/>
            <w:vAlign w:val="center"/>
          </w:tcPr>
          <w:p w:rsidR="000D3279" w:rsidRPr="00F046F7" w:rsidRDefault="000D3279" w:rsidP="004B17D9">
            <w:pPr>
              <w:spacing w:before="100" w:beforeAutospacing="1" w:after="100" w:afterAutospacing="1" w:line="305" w:lineRule="atLeast"/>
              <w:jc w:val="center"/>
              <w:rPr>
                <w:rFonts w:ascii="Times New Roman" w:hAnsi="Times New Roman"/>
                <w:szCs w:val="24"/>
              </w:rPr>
            </w:pPr>
            <w:r w:rsidRPr="00F046F7">
              <w:rPr>
                <w:rFonts w:ascii="Times New Roman" w:hAnsi="Times New Roman"/>
                <w:szCs w:val="24"/>
              </w:rPr>
              <w:t xml:space="preserve">Специалист </w:t>
            </w:r>
            <w:r w:rsidR="005A6AB3" w:rsidRPr="00F046F7">
              <w:rPr>
                <w:rFonts w:ascii="Times New Roman" w:hAnsi="Times New Roman"/>
                <w:szCs w:val="24"/>
              </w:rPr>
              <w:t>администрации Серебрянского сельского поселения</w:t>
            </w:r>
          </w:p>
        </w:tc>
      </w:tr>
    </w:tbl>
    <w:p w:rsidR="000D3279" w:rsidRPr="00F046F7" w:rsidRDefault="000D3279" w:rsidP="004B17D9">
      <w:pPr>
        <w:spacing w:after="0" w:line="305" w:lineRule="atLeast"/>
        <w:rPr>
          <w:rFonts w:ascii="Exo 2" w:hAnsi="Exo 2"/>
          <w:b/>
          <w:bCs/>
          <w:sz w:val="20"/>
        </w:rPr>
      </w:pPr>
    </w:p>
    <w:p w:rsidR="000D3279" w:rsidRPr="00F046F7" w:rsidRDefault="000D3279" w:rsidP="004B17D9">
      <w:pPr>
        <w:spacing w:after="0" w:line="305" w:lineRule="atLeast"/>
        <w:rPr>
          <w:rFonts w:ascii="Exo 2" w:hAnsi="Exo 2"/>
          <w:b/>
          <w:bCs/>
          <w:sz w:val="20"/>
        </w:rPr>
      </w:pPr>
    </w:p>
    <w:p w:rsidR="000D3279" w:rsidRPr="00F046F7" w:rsidRDefault="000D3279" w:rsidP="004B17D9">
      <w:pPr>
        <w:spacing w:after="0" w:line="305" w:lineRule="atLeast"/>
        <w:rPr>
          <w:rFonts w:ascii="Exo 2" w:hAnsi="Exo 2"/>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4B17D9">
      <w:pPr>
        <w:spacing w:after="0" w:line="305" w:lineRule="atLeast"/>
        <w:jc w:val="right"/>
        <w:rPr>
          <w:sz w:val="20"/>
        </w:rPr>
      </w:pPr>
    </w:p>
    <w:p w:rsidR="000D3279" w:rsidRPr="00F046F7" w:rsidRDefault="000D3279" w:rsidP="0061238A">
      <w:pPr>
        <w:spacing w:after="0" w:line="305" w:lineRule="atLeast"/>
        <w:rPr>
          <w:sz w:val="20"/>
        </w:rPr>
      </w:pPr>
    </w:p>
    <w:p w:rsidR="005A6AB3" w:rsidRPr="00F046F7" w:rsidRDefault="005A6AB3"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F046F7" w:rsidRDefault="00F046F7" w:rsidP="0061238A">
      <w:pPr>
        <w:spacing w:after="0" w:line="305" w:lineRule="atLeast"/>
        <w:jc w:val="right"/>
        <w:rPr>
          <w:rFonts w:ascii="Times New Roman" w:hAnsi="Times New Roman"/>
          <w:szCs w:val="24"/>
        </w:rPr>
      </w:pPr>
    </w:p>
    <w:p w:rsidR="000D3279" w:rsidRPr="00F046F7" w:rsidRDefault="000D3279" w:rsidP="0061238A">
      <w:pPr>
        <w:spacing w:after="0" w:line="305" w:lineRule="atLeast"/>
        <w:jc w:val="right"/>
        <w:rPr>
          <w:rFonts w:ascii="Times New Roman" w:hAnsi="Times New Roman"/>
          <w:szCs w:val="24"/>
        </w:rPr>
      </w:pPr>
      <w:r w:rsidRPr="00F046F7">
        <w:rPr>
          <w:rFonts w:ascii="Times New Roman" w:hAnsi="Times New Roman"/>
          <w:szCs w:val="24"/>
        </w:rPr>
        <w:lastRenderedPageBreak/>
        <w:t>Приложение № 2</w:t>
      </w:r>
    </w:p>
    <w:p w:rsidR="000D3279" w:rsidRPr="00F046F7" w:rsidRDefault="000D3279" w:rsidP="0061238A">
      <w:pPr>
        <w:spacing w:after="0" w:line="305" w:lineRule="atLeast"/>
        <w:jc w:val="right"/>
        <w:rPr>
          <w:rFonts w:ascii="Times New Roman" w:hAnsi="Times New Roman"/>
          <w:szCs w:val="24"/>
        </w:rPr>
      </w:pPr>
      <w:r w:rsidRPr="00F046F7">
        <w:rPr>
          <w:rFonts w:ascii="Times New Roman" w:hAnsi="Times New Roman"/>
          <w:szCs w:val="24"/>
        </w:rPr>
        <w:t xml:space="preserve">к постановлению администрации </w:t>
      </w:r>
    </w:p>
    <w:p w:rsidR="000D3279" w:rsidRPr="00F046F7" w:rsidRDefault="005A6AB3" w:rsidP="0061238A">
      <w:pPr>
        <w:spacing w:after="0" w:line="305" w:lineRule="atLeast"/>
        <w:jc w:val="right"/>
        <w:rPr>
          <w:rFonts w:ascii="Times New Roman" w:hAnsi="Times New Roman"/>
          <w:szCs w:val="24"/>
        </w:rPr>
      </w:pPr>
      <w:r w:rsidRPr="00F046F7">
        <w:rPr>
          <w:rFonts w:ascii="Times New Roman" w:hAnsi="Times New Roman"/>
          <w:szCs w:val="24"/>
        </w:rPr>
        <w:t>Серебрянского</w:t>
      </w:r>
      <w:r w:rsidR="000D3279" w:rsidRPr="00F046F7">
        <w:rPr>
          <w:rFonts w:ascii="Times New Roman" w:hAnsi="Times New Roman"/>
          <w:szCs w:val="24"/>
        </w:rPr>
        <w:t xml:space="preserve"> сельского поселения </w:t>
      </w:r>
    </w:p>
    <w:p w:rsidR="000D3279" w:rsidRPr="00F046F7" w:rsidRDefault="000D3279" w:rsidP="0061238A">
      <w:pPr>
        <w:spacing w:after="0" w:line="305" w:lineRule="atLeast"/>
        <w:jc w:val="right"/>
        <w:rPr>
          <w:rFonts w:ascii="Times New Roman" w:hAnsi="Times New Roman"/>
          <w:szCs w:val="24"/>
        </w:rPr>
      </w:pPr>
      <w:r w:rsidRPr="00F046F7">
        <w:rPr>
          <w:rFonts w:ascii="Times New Roman" w:hAnsi="Times New Roman"/>
          <w:szCs w:val="24"/>
        </w:rPr>
        <w:t xml:space="preserve">От </w:t>
      </w:r>
      <w:r w:rsidR="00F046F7" w:rsidRPr="00F046F7">
        <w:rPr>
          <w:rFonts w:ascii="Times New Roman" w:hAnsi="Times New Roman"/>
          <w:szCs w:val="24"/>
        </w:rPr>
        <w:t>06</w:t>
      </w:r>
      <w:r w:rsidRPr="00F046F7">
        <w:rPr>
          <w:rFonts w:ascii="Times New Roman" w:hAnsi="Times New Roman"/>
          <w:szCs w:val="24"/>
        </w:rPr>
        <w:t>.</w:t>
      </w:r>
      <w:r w:rsidR="00F046F7" w:rsidRPr="00F046F7">
        <w:rPr>
          <w:rFonts w:ascii="Times New Roman" w:hAnsi="Times New Roman"/>
          <w:szCs w:val="24"/>
        </w:rPr>
        <w:t xml:space="preserve">марта </w:t>
      </w:r>
      <w:r w:rsidRPr="00F046F7">
        <w:rPr>
          <w:rFonts w:ascii="Times New Roman" w:hAnsi="Times New Roman"/>
          <w:szCs w:val="24"/>
        </w:rPr>
        <w:t>201</w:t>
      </w:r>
      <w:r w:rsidR="00F046F7" w:rsidRPr="00F046F7">
        <w:rPr>
          <w:rFonts w:ascii="Times New Roman" w:hAnsi="Times New Roman"/>
          <w:szCs w:val="24"/>
        </w:rPr>
        <w:t>7</w:t>
      </w:r>
      <w:r w:rsidRPr="00F046F7">
        <w:rPr>
          <w:rFonts w:ascii="Times New Roman" w:hAnsi="Times New Roman"/>
          <w:szCs w:val="24"/>
        </w:rPr>
        <w:t>г. №</w:t>
      </w:r>
      <w:r w:rsidR="00F046F7" w:rsidRPr="00F046F7">
        <w:rPr>
          <w:rFonts w:ascii="Times New Roman" w:hAnsi="Times New Roman"/>
          <w:szCs w:val="24"/>
        </w:rPr>
        <w:t>45</w:t>
      </w:r>
      <w:r w:rsidRPr="00F046F7">
        <w:rPr>
          <w:rFonts w:ascii="Times New Roman" w:hAnsi="Times New Roman"/>
          <w:szCs w:val="24"/>
        </w:rPr>
        <w:t xml:space="preserve"> </w:t>
      </w:r>
    </w:p>
    <w:p w:rsidR="000D3279" w:rsidRPr="00F046F7" w:rsidRDefault="000D3279" w:rsidP="004B17D9">
      <w:pPr>
        <w:spacing w:after="0" w:line="305" w:lineRule="atLeast"/>
        <w:jc w:val="right"/>
        <w:rPr>
          <w:rFonts w:ascii="Times New Roman" w:hAnsi="Times New Roman"/>
          <w:szCs w:val="24"/>
        </w:rPr>
      </w:pPr>
    </w:p>
    <w:p w:rsidR="000D3279" w:rsidRPr="00F046F7" w:rsidRDefault="000D3279" w:rsidP="004B17D9">
      <w:pPr>
        <w:spacing w:after="0" w:line="305" w:lineRule="atLeast"/>
        <w:rPr>
          <w:rFonts w:ascii="Times New Roman" w:hAnsi="Times New Roman"/>
          <w:szCs w:val="24"/>
        </w:rPr>
      </w:pPr>
    </w:p>
    <w:p w:rsidR="000D3279" w:rsidRPr="00F046F7" w:rsidRDefault="000D3279" w:rsidP="004B17D9">
      <w:pPr>
        <w:spacing w:after="0" w:line="305" w:lineRule="atLeast"/>
        <w:jc w:val="center"/>
        <w:rPr>
          <w:rFonts w:ascii="Times New Roman" w:hAnsi="Times New Roman"/>
          <w:b/>
          <w:bCs/>
          <w:sz w:val="24"/>
          <w:szCs w:val="28"/>
        </w:rPr>
      </w:pPr>
      <w:r w:rsidRPr="00F046F7">
        <w:rPr>
          <w:rFonts w:ascii="Times New Roman" w:hAnsi="Times New Roman"/>
          <w:b/>
          <w:bCs/>
          <w:sz w:val="24"/>
          <w:szCs w:val="28"/>
        </w:rPr>
        <w:t xml:space="preserve">Памятка </w:t>
      </w:r>
    </w:p>
    <w:p w:rsidR="000D3279" w:rsidRPr="00F046F7" w:rsidRDefault="000D3279" w:rsidP="004B17D9">
      <w:pPr>
        <w:spacing w:after="0" w:line="305" w:lineRule="atLeast"/>
        <w:jc w:val="center"/>
        <w:rPr>
          <w:rFonts w:ascii="Times New Roman" w:hAnsi="Times New Roman"/>
          <w:sz w:val="24"/>
          <w:szCs w:val="28"/>
        </w:rPr>
      </w:pPr>
      <w:r w:rsidRPr="00F046F7">
        <w:rPr>
          <w:rFonts w:ascii="Times New Roman" w:hAnsi="Times New Roman"/>
          <w:b/>
          <w:bCs/>
          <w:sz w:val="24"/>
          <w:szCs w:val="28"/>
        </w:rPr>
        <w:t xml:space="preserve">для муниципальных служащих администрации </w:t>
      </w:r>
      <w:r w:rsidR="005A6AB3" w:rsidRPr="00F046F7">
        <w:rPr>
          <w:rFonts w:ascii="Times New Roman" w:hAnsi="Times New Roman"/>
          <w:b/>
          <w:bCs/>
          <w:sz w:val="24"/>
          <w:szCs w:val="28"/>
        </w:rPr>
        <w:t>Серебрян</w:t>
      </w:r>
      <w:r w:rsidRPr="00F046F7">
        <w:rPr>
          <w:rFonts w:ascii="Times New Roman" w:hAnsi="Times New Roman"/>
          <w:b/>
          <w:bCs/>
          <w:sz w:val="24"/>
          <w:szCs w:val="28"/>
        </w:rPr>
        <w:t>ского сельского поселения по недопущению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w:t>
      </w:r>
    </w:p>
    <w:p w:rsidR="000D3279" w:rsidRPr="00F046F7" w:rsidRDefault="000D3279" w:rsidP="0006030F">
      <w:pPr>
        <w:spacing w:after="0" w:line="305" w:lineRule="atLeast"/>
        <w:jc w:val="both"/>
        <w:rPr>
          <w:rFonts w:ascii="Times New Roman" w:hAnsi="Times New Roman"/>
          <w:szCs w:val="24"/>
        </w:rPr>
      </w:pPr>
      <w:r w:rsidRPr="00F046F7">
        <w:rPr>
          <w:rFonts w:ascii="Times New Roman" w:hAnsi="Times New Roman"/>
          <w:szCs w:val="24"/>
        </w:rPr>
        <w:br/>
      </w:r>
      <w:proofErr w:type="gramStart"/>
      <w:r w:rsidRPr="00F046F7">
        <w:rPr>
          <w:rFonts w:ascii="Times New Roman" w:hAnsi="Times New Roman"/>
          <w:szCs w:val="24"/>
        </w:rPr>
        <w:t xml:space="preserve">Данная памятка разработана в целях исключения и профилактики проявлений коррупционного характера в отношении муниципальных служащих администрации </w:t>
      </w:r>
      <w:r w:rsidR="005A6AB3" w:rsidRPr="00F046F7">
        <w:rPr>
          <w:rFonts w:ascii="Times New Roman" w:hAnsi="Times New Roman"/>
          <w:szCs w:val="24"/>
        </w:rPr>
        <w:t>Серебрянского</w:t>
      </w:r>
      <w:r w:rsidRPr="00F046F7">
        <w:rPr>
          <w:rFonts w:ascii="Times New Roman" w:hAnsi="Times New Roman"/>
          <w:szCs w:val="24"/>
        </w:rPr>
        <w:t xml:space="preserve"> сельского поселения, при осуществлении ими своих должностных (служебных) обязанностей, в частности, недопущения должностными лицами поведения, которое может восприниматься окружающими как обещание дачи взятки или предложение дачи взятки либо как согласие</w:t>
      </w:r>
      <w:r w:rsidR="0006030F">
        <w:rPr>
          <w:rFonts w:ascii="Times New Roman" w:hAnsi="Times New Roman"/>
          <w:szCs w:val="24"/>
        </w:rPr>
        <w:t xml:space="preserve"> принять взятку или как просьба о даче </w:t>
      </w:r>
      <w:r w:rsidRPr="00F046F7">
        <w:rPr>
          <w:rFonts w:ascii="Times New Roman" w:hAnsi="Times New Roman"/>
          <w:szCs w:val="24"/>
        </w:rPr>
        <w:t>взятки.</w:t>
      </w:r>
      <w:proofErr w:type="gramEnd"/>
      <w:r w:rsidRPr="00F046F7">
        <w:rPr>
          <w:rFonts w:ascii="Times New Roman" w:hAnsi="Times New Roman"/>
          <w:szCs w:val="24"/>
        </w:rPr>
        <w:t xml:space="preserve">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ЧТО ТАКОЕ ВЗЯТКА?</w:t>
      </w:r>
      <w:r w:rsidRPr="00F046F7">
        <w:rPr>
          <w:rFonts w:ascii="Times New Roman" w:hAnsi="Times New Roman"/>
          <w:szCs w:val="24"/>
        </w:rPr>
        <w:t xml:space="preserve"> </w:t>
      </w:r>
    </w:p>
    <w:p w:rsidR="000D3279" w:rsidRPr="00F046F7" w:rsidRDefault="000D3279" w:rsidP="0006030F">
      <w:pPr>
        <w:spacing w:after="0" w:line="305" w:lineRule="atLeast"/>
        <w:jc w:val="both"/>
        <w:rPr>
          <w:rFonts w:ascii="Times New Roman" w:hAnsi="Times New Roman"/>
          <w:szCs w:val="24"/>
        </w:rPr>
      </w:pPr>
      <w:r w:rsidRPr="00F046F7">
        <w:rPr>
          <w:rFonts w:ascii="Times New Roman" w:hAnsi="Times New Roman"/>
          <w:szCs w:val="24"/>
        </w:rPr>
        <w:t xml:space="preserve">В соответствии с действующим законодательством предметом взяточничества (статьи 290, 291 и 291.1 УК РФ) и коммерческого подкупа (статья 204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 </w:t>
      </w:r>
      <w:proofErr w:type="gramStart"/>
      <w:r w:rsidRPr="00F046F7">
        <w:rPr>
          <w:rFonts w:ascii="Times New Roman" w:hAnsi="Times New Roman"/>
          <w:szCs w:val="24"/>
        </w:rPr>
        <w:t>Под незаконным оказанием услуг имущественного характера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w:t>
      </w:r>
      <w:proofErr w:type="gramEnd"/>
      <w:r w:rsidRPr="00F046F7">
        <w:rPr>
          <w:rFonts w:ascii="Times New Roman" w:hAnsi="Times New Roman"/>
          <w:szCs w:val="24"/>
        </w:rPr>
        <w:t xml:space="preserve"> </w:t>
      </w:r>
      <w:proofErr w:type="gramStart"/>
      <w:r w:rsidRPr="00F046F7">
        <w:rPr>
          <w:rFonts w:ascii="Times New Roman" w:hAnsi="Times New Roman"/>
          <w:szCs w:val="24"/>
        </w:rPr>
        <w:t xml:space="preserve">обязательств перед другими лицами) </w:t>
      </w:r>
      <w:r w:rsidRPr="00F046F7">
        <w:rPr>
          <w:rFonts w:ascii="Times New Roman" w:hAnsi="Times New Roman"/>
          <w:szCs w:val="24"/>
        </w:rPr>
        <w:br/>
        <w:t>В соответствии со статьей 19.28 КоАП РФ под незаконным вознаграждением от имени юридического лица понимаются незаконные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действия (бездействие), связанного с занимаемым</w:t>
      </w:r>
      <w:proofErr w:type="gramEnd"/>
      <w:r w:rsidRPr="00F046F7">
        <w:rPr>
          <w:rFonts w:ascii="Times New Roman" w:hAnsi="Times New Roman"/>
          <w:szCs w:val="24"/>
        </w:rPr>
        <w:t xml:space="preserve"> им служебным положением. </w:t>
      </w:r>
      <w:r w:rsidRPr="00F046F7">
        <w:rPr>
          <w:rFonts w:ascii="Times New Roman" w:hAnsi="Times New Roman"/>
          <w:szCs w:val="24"/>
        </w:rPr>
        <w:br/>
      </w:r>
      <w:proofErr w:type="gramStart"/>
      <w:r w:rsidRPr="00F046F7">
        <w:rPr>
          <w:rFonts w:ascii="Times New Roman" w:hAnsi="Times New Roman"/>
          <w:szCs w:val="24"/>
        </w:rPr>
        <w:t>Если имущественные выгоды в виде денег, иных ценностей, оказания материальных услуг предоставлены родным и близким должностного лица с его согласия либо если он не возражал против этого и использовал свои служебные полномочия в пользу взяткодателя, действия должностного лица следует квалифицировать как получение взятки.</w:t>
      </w:r>
      <w:proofErr w:type="gramEnd"/>
      <w:r w:rsidRPr="00F046F7">
        <w:rPr>
          <w:rFonts w:ascii="Times New Roman" w:hAnsi="Times New Roman"/>
          <w:szCs w:val="24"/>
        </w:rPr>
        <w:t xml:space="preserve"> </w:t>
      </w:r>
      <w:r w:rsidRPr="00F046F7">
        <w:rPr>
          <w:rFonts w:ascii="Times New Roman" w:hAnsi="Times New Roman"/>
          <w:szCs w:val="24"/>
        </w:rPr>
        <w:br/>
      </w:r>
      <w:proofErr w:type="gramStart"/>
      <w:r w:rsidRPr="00F046F7">
        <w:rPr>
          <w:rFonts w:ascii="Times New Roman" w:hAnsi="Times New Roman"/>
          <w:szCs w:val="24"/>
        </w:rPr>
        <w:t>Под вымогательством взятки (пункт «б» части 5 статьи 290 УК РФ) или предмета коммерческого подкупа (пункт «б» части 4 статьи 204 УК РФ) следует понимать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w:t>
      </w:r>
      <w:proofErr w:type="gramEnd"/>
      <w:r w:rsidRPr="00F046F7">
        <w:rPr>
          <w:rFonts w:ascii="Times New Roman" w:hAnsi="Times New Roman"/>
          <w:szCs w:val="24"/>
        </w:rPr>
        <w:t xml:space="preserve">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F046F7">
        <w:rPr>
          <w:rFonts w:ascii="Times New Roman" w:hAnsi="Times New Roman"/>
          <w:szCs w:val="24"/>
        </w:rPr>
        <w:lastRenderedPageBreak/>
        <w:t>правоохраняемых</w:t>
      </w:r>
      <w:proofErr w:type="spellEnd"/>
      <w:r w:rsidRPr="00F046F7">
        <w:rPr>
          <w:rFonts w:ascii="Times New Roman" w:hAnsi="Times New Roman"/>
          <w:szCs w:val="24"/>
        </w:rPr>
        <w:t xml:space="preserve"> интересов (например, умышленное нарушение установленных законом сроков рассмотрения обращений граждан) (пункт 18 Постановления Пленума ВС РФ № 24</w:t>
      </w:r>
      <w:proofErr w:type="gramStart"/>
      <w:r w:rsidRPr="00F046F7">
        <w:rPr>
          <w:rFonts w:ascii="Times New Roman" w:hAnsi="Times New Roman"/>
          <w:szCs w:val="24"/>
        </w:rPr>
        <w:t xml:space="preserve"> </w:t>
      </w:r>
      <w:r w:rsidRPr="00F046F7">
        <w:rPr>
          <w:rFonts w:ascii="Times New Roman" w:hAnsi="Times New Roman"/>
          <w:szCs w:val="24"/>
        </w:rPr>
        <w:br/>
        <w:t>Н</w:t>
      </w:r>
      <w:proofErr w:type="gramEnd"/>
      <w:r w:rsidRPr="00F046F7">
        <w:rPr>
          <w:rFonts w:ascii="Times New Roman" w:hAnsi="Times New Roman"/>
          <w:szCs w:val="24"/>
        </w:rPr>
        <w:t xml:space="preserve">есмотря на предпринимаемые меры, коррупция, являясь неизбежным следствием избыточного администрирования со стороны государства, по-прежнему серьезно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вызывает в российском обществе серьезную тревогу и недоверие к государственным институтам, создает негативный имидж России на международной арене и правомерно рассматривается как одна из угроз безопасности Российской Федерации.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ВЗЯТОЧНИЧЕСТВО</w:t>
      </w:r>
      <w:proofErr w:type="gramStart"/>
      <w:r w:rsidRPr="00F046F7">
        <w:rPr>
          <w:rFonts w:ascii="Times New Roman" w:hAnsi="Times New Roman"/>
          <w:szCs w:val="24"/>
        </w:rPr>
        <w:t xml:space="preserve"> </w:t>
      </w:r>
      <w:r w:rsidRPr="00F046F7">
        <w:rPr>
          <w:rFonts w:ascii="Times New Roman" w:hAnsi="Times New Roman"/>
          <w:szCs w:val="24"/>
        </w:rPr>
        <w:br/>
        <w:t>О</w:t>
      </w:r>
      <w:proofErr w:type="gramEnd"/>
      <w:r w:rsidRPr="00F046F7">
        <w:rPr>
          <w:rFonts w:ascii="Times New Roman" w:hAnsi="Times New Roman"/>
          <w:szCs w:val="24"/>
        </w:rPr>
        <w:t xml:space="preserve">дним из серьезнейших преступлений против государственной власти и   интересов муниципальной службы  является получение взятки. Взяточничество в России — неизлечимая болезнь. Даже самый простой вопрос иной раз невозможно решить, не дав взятку. </w:t>
      </w:r>
      <w:r w:rsidRPr="00F046F7">
        <w:rPr>
          <w:rFonts w:ascii="Times New Roman" w:hAnsi="Times New Roman"/>
          <w:szCs w:val="24"/>
        </w:rPr>
        <w:br/>
      </w:r>
      <w:proofErr w:type="gramStart"/>
      <w:r w:rsidRPr="00F046F7">
        <w:rPr>
          <w:rFonts w:ascii="Times New Roman" w:hAnsi="Times New Roman"/>
          <w:szCs w:val="24"/>
        </w:rPr>
        <w:t>Взяточничество, включающее в себя получение (ст. 290 УК РФ) и дачу взятки (ст. 291 УК РФ), является тяжким преступлением, дестабилизирующим деятельность органов государственной власти, органов местного самоуправления и муниципальных служащих, подрывающим государственную дисциплину, нарушающим охраняемые законом права и интересы граждан.</w:t>
      </w:r>
      <w:proofErr w:type="gramEnd"/>
      <w:r w:rsidRPr="00F046F7">
        <w:rPr>
          <w:rFonts w:ascii="Times New Roman" w:hAnsi="Times New Roman"/>
          <w:szCs w:val="24"/>
        </w:rPr>
        <w:t xml:space="preserve"> </w:t>
      </w:r>
      <w:r w:rsidRPr="00F046F7">
        <w:rPr>
          <w:rFonts w:ascii="Times New Roman" w:hAnsi="Times New Roman"/>
          <w:szCs w:val="24"/>
        </w:rPr>
        <w:br/>
        <w:t xml:space="preserve">  </w:t>
      </w:r>
      <w:r w:rsidRPr="00F046F7">
        <w:rPr>
          <w:rFonts w:ascii="Times New Roman" w:hAnsi="Times New Roman"/>
          <w:szCs w:val="24"/>
        </w:rPr>
        <w:br/>
      </w:r>
      <w:r w:rsidRPr="00F046F7">
        <w:rPr>
          <w:rFonts w:ascii="Times New Roman" w:hAnsi="Times New Roman"/>
          <w:b/>
          <w:bCs/>
          <w:szCs w:val="24"/>
        </w:rPr>
        <w:t>ОСНОВНЫЕ ПРИЧИНЫ ПОЛУЧЕНИЯ И ДАЧИ ВЗЯТКИ</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Во-первых, это платеж за ускорение принятия решения входящего в круг служебных обязанностей должностного лица. Предпринимателю выгоднее дать взятку и быстро, например, получить лицензию на торговлю спиртными напитками, чем ждать решения своего вопроса.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Во-вторых, это платеж за приостановку (остановку) действий чиновника по исполнению им своих обязанностей.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В-третьих, это платеж за подкуп самого чиновника, для того чтобы он, оставаясь служащим в государственных или муниципальных органах, заботился о корыстных интересах взяткодателя. </w:t>
      </w:r>
      <w:r w:rsidRPr="00F046F7">
        <w:rPr>
          <w:rFonts w:ascii="Times New Roman" w:hAnsi="Times New Roman"/>
          <w:szCs w:val="24"/>
        </w:rPr>
        <w:br/>
        <w:t xml:space="preserve">  </w:t>
      </w:r>
      <w:r w:rsidRPr="00F046F7">
        <w:rPr>
          <w:rFonts w:ascii="Times New Roman" w:hAnsi="Times New Roman"/>
          <w:szCs w:val="24"/>
        </w:rPr>
        <w:br/>
      </w:r>
      <w:r w:rsidRPr="00F046F7">
        <w:rPr>
          <w:rFonts w:ascii="Times New Roman" w:hAnsi="Times New Roman"/>
          <w:b/>
          <w:bCs/>
          <w:szCs w:val="24"/>
        </w:rPr>
        <w:t>ВЗЯТКОЙ МОГУТ БЫТЬ</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Обязательным признаком получения взятки является предмет преступления. </w:t>
      </w:r>
      <w:r w:rsidRPr="00F046F7">
        <w:rPr>
          <w:rFonts w:ascii="Times New Roman" w:hAnsi="Times New Roman"/>
          <w:szCs w:val="24"/>
        </w:rPr>
        <w:br/>
      </w:r>
      <w:proofErr w:type="gramStart"/>
      <w:r w:rsidRPr="00F046F7">
        <w:rPr>
          <w:rFonts w:ascii="Times New Roman" w:hAnsi="Times New Roman"/>
          <w:szCs w:val="24"/>
        </w:rPr>
        <w:t>Предметом взятки могут быть любые материальные ценности: деньги, в том числе иностранная валюта, иные валютные ценности (например, чеки, аккредитивы), ценные бумаги (акции, облигации, складские свидетельства), драгоценные металлы (золото, серебро, платина) и драгоценные камни (алмазы, изумруды, сапфиры, рубины и др.), продовольственные и промышленные товары, недвижимое имущество, а также различного рода услуги имущественного характера, оказываемые взяткополучателю безвозмездно, хотя в принципе они подлежат</w:t>
      </w:r>
      <w:proofErr w:type="gramEnd"/>
      <w:r w:rsidRPr="00F046F7">
        <w:rPr>
          <w:rFonts w:ascii="Times New Roman" w:hAnsi="Times New Roman"/>
          <w:szCs w:val="24"/>
        </w:rPr>
        <w:t xml:space="preserve"> оплате, или по явно заниженной стоимости. Это может быть предоставление санаторных или туристических путевок, проездных билетов, оплата расходов и развлечений должностного лица, производство ремонтных, строительных и других работ и т.д.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Взятка может быть завуалирована в виде банковской ссуды либо получения денег в долг или под видом погашения несуществующего долга лица посредством продажи-покупки ценных вещей за бесценок, по явно заниженной цене или, напротив, путем покупки-продажи вещи по явно завышенной цене.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Взятка может осуществляться путем заключения фиктивных трудовых соглашений и выплаты по ним взяткополучателю, его родственникам или иным доверенным лицам заработной платы или премии за якобы произведенную ими работу, оказанную техническую помощь, либо в виде завышенных гонораров за лекционную деятельность и литературные работы.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lastRenderedPageBreak/>
        <w:t xml:space="preserve">Уголовный Кодекс РФ четко регламентирует наказание за получение и дачу взятки и достаточно жестко наказывает и взяткодателя, и взяткополучателя. </w:t>
      </w:r>
      <w:r w:rsidRPr="00F046F7">
        <w:rPr>
          <w:rFonts w:ascii="Times New Roman" w:hAnsi="Times New Roman"/>
          <w:szCs w:val="24"/>
        </w:rPr>
        <w:br/>
        <w:t xml:space="preserve">Взяткополучателем может быть признано только лицо – представитель власти или чиновник, выполняющий организационно-распорядительные или административно-хозяйственные функции. </w:t>
      </w:r>
    </w:p>
    <w:p w:rsidR="000D3279" w:rsidRPr="00F046F7" w:rsidRDefault="000D3279" w:rsidP="0061238A">
      <w:pPr>
        <w:spacing w:after="0" w:line="305" w:lineRule="atLeast"/>
        <w:jc w:val="both"/>
        <w:rPr>
          <w:rFonts w:ascii="Times New Roman" w:hAnsi="Times New Roman"/>
          <w:szCs w:val="24"/>
        </w:rPr>
      </w:pPr>
      <w:proofErr w:type="gramStart"/>
      <w:r w:rsidRPr="00F046F7">
        <w:rPr>
          <w:rFonts w:ascii="Times New Roman" w:hAnsi="Times New Roman"/>
          <w:szCs w:val="24"/>
        </w:rPr>
        <w:t>Представитель власти – это муниципальный или государственный чиновник любого ранга – служащий областной, районной, городской или сельской любого учреждения, предприятия, правоохранительного органа, воинской части или военкомата, судья, прокурор, следователь, депутат законодательного органа и т.д.</w:t>
      </w:r>
      <w:proofErr w:type="gramEnd"/>
      <w:r w:rsidRPr="00F046F7">
        <w:rPr>
          <w:rFonts w:ascii="Times New Roman" w:hAnsi="Times New Roman"/>
          <w:szCs w:val="24"/>
        </w:rPr>
        <w:t xml:space="preserve"> </w:t>
      </w:r>
      <w:r w:rsidRPr="00F046F7">
        <w:rPr>
          <w:rFonts w:ascii="Times New Roman" w:hAnsi="Times New Roman"/>
          <w:szCs w:val="24"/>
        </w:rPr>
        <w:br/>
        <w:t xml:space="preserve">Лицо, которое выполняет постоянно, временно или по специальному полномочию организационно-распорядительные или административно-хозяйственные функции в органах местного самоуправления, а также муниципальных организациях и учреждениях является должностным лицом. Работники муниципальных органов и учреждений, которые выполняют лишь профессиональные или технические функции, к должностным лицам не относятся, например секретари, консультанты, уборщицы. Предприниматель не рассматривается законодателем как возможный субъект получения взятки, и данный момент спорен.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Субъектом преступления дачи взятки является любое вменяемое лицо, достигшее 16 лет.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ОТВЕТСТВЕННОСТЬ ЗА ВЗЯТОЧНИЧЕСТВО</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Ответственность за получение взятки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1. </w:t>
      </w:r>
      <w:proofErr w:type="gramStart"/>
      <w:r w:rsidRPr="00F046F7">
        <w:rPr>
          <w:rFonts w:ascii="Times New Roman" w:hAnsi="Times New Roman"/>
          <w:szCs w:val="24"/>
        </w:rPr>
        <w:t>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 наказывается</w:t>
      </w:r>
      <w:proofErr w:type="gramEnd"/>
      <w:r w:rsidRPr="00F046F7">
        <w:rPr>
          <w:rFonts w:ascii="Times New Roman" w:hAnsi="Times New Roman"/>
          <w:szCs w:val="24"/>
        </w:rPr>
        <w:t xml:space="preserve">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2. Получение должностным лицом взятки за незаконные действия (бездействие) 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3. </w:t>
      </w:r>
      <w:proofErr w:type="gramStart"/>
      <w:r w:rsidRPr="00F046F7">
        <w:rPr>
          <w:rFonts w:ascii="Times New Roman" w:hAnsi="Times New Roman"/>
          <w:szCs w:val="24"/>
        </w:rPr>
        <w:t xml:space="preserve">Деяния, предусмотренные частями первой или второй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 наказываются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трех лет. </w:t>
      </w:r>
      <w:proofErr w:type="gramEnd"/>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4. Деяния, предусмотренные частями первой, второй или третьей настоящей статьи, если они совершены: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а) группой лиц по предварительному сговору или организованной группой;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б) с вымогательством взятки;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 в крупном размере, — наказываются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w:t>
      </w:r>
      <w:r w:rsidRPr="00F046F7">
        <w:rPr>
          <w:rFonts w:ascii="Times New Roman" w:hAnsi="Times New Roman"/>
          <w:szCs w:val="24"/>
        </w:rPr>
        <w:br/>
        <w:t xml:space="preserve">Примечание. Крупным размером взятки признаются сумма денег, стоимость ценных бумаг, иного имущества или выгод имущественного характера, превышающие сто пятьдесят тысяч рублей. </w:t>
      </w:r>
    </w:p>
    <w:p w:rsidR="000D3279" w:rsidRPr="00F046F7" w:rsidRDefault="000D3279" w:rsidP="0061238A">
      <w:pPr>
        <w:spacing w:after="0" w:line="305" w:lineRule="atLeast"/>
        <w:jc w:val="both"/>
        <w:rPr>
          <w:rFonts w:ascii="Times New Roman" w:hAnsi="Times New Roman"/>
          <w:szCs w:val="24"/>
        </w:rPr>
      </w:pPr>
      <w:proofErr w:type="gramStart"/>
      <w:r w:rsidRPr="00F046F7">
        <w:rPr>
          <w:rFonts w:ascii="Times New Roman" w:hAnsi="Times New Roman"/>
          <w:szCs w:val="24"/>
        </w:rPr>
        <w:t xml:space="preserve">Освобождается от уголовной ответственности лицо, сообщившее органу, имеющему право возбудить уголовное дело (прокуратура, милиция, органы следствия и дознания), о даче взятки </w:t>
      </w:r>
      <w:r w:rsidRPr="00F046F7">
        <w:rPr>
          <w:rFonts w:ascii="Times New Roman" w:hAnsi="Times New Roman"/>
          <w:szCs w:val="24"/>
        </w:rPr>
        <w:lastRenderedPageBreak/>
        <w:t>должностному лицу или о незаконной передаче лицу, выполняющему управленческие функции в коммерческой или иной организации, денег, ценных бумаг, иного имущества, сообщение (письменное или устное) должно быть добровольным независимо от мотивов, которыми руководствовался заявитель.</w:t>
      </w:r>
      <w:proofErr w:type="gramEnd"/>
      <w:r w:rsidRPr="00F046F7">
        <w:rPr>
          <w:rFonts w:ascii="Times New Roman" w:hAnsi="Times New Roman"/>
          <w:szCs w:val="24"/>
        </w:rPr>
        <w:t xml:space="preserve"> Не может признаваться добровольным сообщение, сделанное в связи с тем, что о даче взятки или коммерческом подкупе стало известно органам власти. </w:t>
      </w:r>
    </w:p>
    <w:p w:rsidR="000D3279" w:rsidRPr="00F046F7" w:rsidRDefault="000D3279" w:rsidP="0061238A">
      <w:pPr>
        <w:spacing w:after="0" w:line="305" w:lineRule="atLeast"/>
        <w:jc w:val="both"/>
        <w:rPr>
          <w:rFonts w:ascii="Times New Roman" w:hAnsi="Times New Roman"/>
          <w:szCs w:val="24"/>
        </w:rPr>
      </w:pP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b/>
          <w:bCs/>
          <w:szCs w:val="24"/>
        </w:rPr>
        <w:t>Ответственность за дачу взятки</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1. </w:t>
      </w:r>
      <w:proofErr w:type="gramStart"/>
      <w:r w:rsidRPr="00F046F7">
        <w:rPr>
          <w:rFonts w:ascii="Times New Roman" w:hAnsi="Times New Roman"/>
          <w:szCs w:val="24"/>
        </w:rPr>
        <w:t xml:space="preserve">Дача взятки должностному лицу лично или через посредника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трех лет. </w:t>
      </w:r>
      <w:proofErr w:type="gramEnd"/>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2. Дача взятки должностному лицу за совершение им заведомо незаконных действий (бездействие) — наказывается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восьми лет. </w:t>
      </w:r>
      <w:r w:rsidRPr="00F046F7">
        <w:rPr>
          <w:rFonts w:ascii="Times New Roman" w:hAnsi="Times New Roman"/>
          <w:szCs w:val="24"/>
        </w:rPr>
        <w:br/>
        <w:t xml:space="preserve">Примечание. Лицо,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 </w:t>
      </w:r>
      <w:r w:rsidRPr="00F046F7">
        <w:rPr>
          <w:rFonts w:ascii="Times New Roman" w:hAnsi="Times New Roman"/>
          <w:szCs w:val="24"/>
        </w:rPr>
        <w:br/>
        <w:t xml:space="preserve">Это две стороны одной преступной медали: если речь идет о взятке, это значит, что есть тот, кто получает взятку (взяткополучатель) и тот, кто ее дает (взяткодатель). </w:t>
      </w:r>
      <w:r w:rsidRPr="00F046F7">
        <w:rPr>
          <w:rFonts w:ascii="Times New Roman" w:hAnsi="Times New Roman"/>
          <w:szCs w:val="24"/>
        </w:rPr>
        <w:br/>
        <w:t xml:space="preserve">Получение взятки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Дача взятки –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w:t>
      </w:r>
    </w:p>
    <w:p w:rsidR="000D3279" w:rsidRPr="00F046F7" w:rsidRDefault="000D3279" w:rsidP="0061238A">
      <w:pPr>
        <w:spacing w:after="0" w:line="305" w:lineRule="atLeast"/>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519"/>
        <w:gridCol w:w="5306"/>
        <w:gridCol w:w="1560"/>
      </w:tblGrid>
      <w:tr w:rsidR="000D3279" w:rsidRPr="00F046F7" w:rsidTr="0061238A">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Нарушение</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Наказание</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Основание</w:t>
            </w:r>
          </w:p>
        </w:tc>
      </w:tr>
      <w:tr w:rsidR="000D3279" w:rsidRPr="00F046F7" w:rsidTr="0061238A">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Дача взятки представителю власти</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штраф до 500 000 руб.;</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лишение свободы на срок до 8 лет</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ст.291 УК РФ</w:t>
            </w:r>
          </w:p>
        </w:tc>
      </w:tr>
      <w:tr w:rsidR="000D3279" w:rsidRPr="00F046F7" w:rsidTr="0061238A">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Получение взятки</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штраф от 100000 руб. до 500000 руб.;</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лишение свободы на срок до 7 лет</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ч.1 и 2 ст.290 УК РФ</w:t>
            </w:r>
          </w:p>
        </w:tc>
      </w:tr>
      <w:tr w:rsidR="000D3279" w:rsidRPr="00F046F7" w:rsidTr="0061238A">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Вымогательство взятки</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лишение свободы на срок от 7 до 12 лет со штрафом в размере до 1 млн</w:t>
            </w:r>
            <w:proofErr w:type="gramStart"/>
            <w:r w:rsidRPr="00F046F7">
              <w:rPr>
                <w:rFonts w:ascii="Times New Roman" w:hAnsi="Times New Roman"/>
                <w:szCs w:val="24"/>
              </w:rPr>
              <w:t>.р</w:t>
            </w:r>
            <w:proofErr w:type="gramEnd"/>
            <w:r w:rsidRPr="00F046F7">
              <w:rPr>
                <w:rFonts w:ascii="Times New Roman" w:hAnsi="Times New Roman"/>
                <w:szCs w:val="24"/>
              </w:rPr>
              <w:t>уб. или без штрафа</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ч.4 ст.290 УК РФ</w:t>
            </w:r>
          </w:p>
        </w:tc>
      </w:tr>
      <w:tr w:rsidR="000D3279" w:rsidRPr="00F046F7" w:rsidTr="0061238A">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Провокация взятки</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штраф до 200000 руб.;</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лишение свободы на срок до 5 лет</w:t>
            </w:r>
          </w:p>
        </w:tc>
        <w:tc>
          <w:tcPr>
            <w:tcW w:w="0" w:type="auto"/>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ст.304 УК РФ</w:t>
            </w:r>
          </w:p>
        </w:tc>
      </w:tr>
    </w:tbl>
    <w:p w:rsidR="000D3279" w:rsidRPr="00F046F7" w:rsidRDefault="000D3279" w:rsidP="0061238A">
      <w:pPr>
        <w:spacing w:after="0" w:line="305" w:lineRule="atLeast"/>
        <w:jc w:val="both"/>
        <w:rPr>
          <w:rFonts w:ascii="Times New Roman" w:hAnsi="Times New Roman"/>
          <w:szCs w:val="24"/>
        </w:rPr>
      </w:pP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А также: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1. Если преступление совершенно группой лиц по предварительному сговору с вымогательством  или в крупном размере (свыше 150 тыс</w:t>
      </w:r>
      <w:proofErr w:type="gramStart"/>
      <w:r w:rsidRPr="00F046F7">
        <w:rPr>
          <w:rFonts w:ascii="Times New Roman" w:hAnsi="Times New Roman"/>
          <w:szCs w:val="24"/>
        </w:rPr>
        <w:t>.р</w:t>
      </w:r>
      <w:proofErr w:type="gramEnd"/>
      <w:r w:rsidRPr="00F046F7">
        <w:rPr>
          <w:rFonts w:ascii="Times New Roman" w:hAnsi="Times New Roman"/>
          <w:szCs w:val="24"/>
        </w:rPr>
        <w:t xml:space="preserve">уб.) – лишение свободы на срок от 7 до 12 лет со штрафом в размере до 1 млн.руб.;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lastRenderedPageBreak/>
        <w:t xml:space="preserve">2. Если взятка получена за незаконные действия (бездействия) должностного лица – лишение свободы на срок от 3 до 7 лет;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3. Если взятка получена за действия, которые входят в служебные полномочия должностного лица: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лишение свободы на срок до 5 лет;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штраф в размере от 100 тыс. до 500 тыс</w:t>
      </w:r>
      <w:proofErr w:type="gramStart"/>
      <w:r w:rsidRPr="00F046F7">
        <w:rPr>
          <w:rFonts w:ascii="Times New Roman" w:hAnsi="Times New Roman"/>
          <w:szCs w:val="24"/>
        </w:rPr>
        <w:t>.р</w:t>
      </w:r>
      <w:proofErr w:type="gramEnd"/>
      <w:r w:rsidRPr="00F046F7">
        <w:rPr>
          <w:rFonts w:ascii="Times New Roman" w:hAnsi="Times New Roman"/>
          <w:szCs w:val="24"/>
        </w:rPr>
        <w:t>уб. или штраф в размере дохода осужденного от</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1 года до 3 лет. </w:t>
      </w:r>
    </w:p>
    <w:p w:rsidR="000D3279" w:rsidRPr="00F046F7" w:rsidRDefault="000D3279" w:rsidP="0061238A">
      <w:pPr>
        <w:spacing w:after="0" w:line="305" w:lineRule="atLeast"/>
        <w:jc w:val="both"/>
        <w:rPr>
          <w:rFonts w:ascii="Times New Roman" w:hAnsi="Times New Roman"/>
          <w:b/>
          <w:bCs/>
          <w:szCs w:val="24"/>
        </w:rPr>
      </w:pP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b/>
          <w:bCs/>
          <w:szCs w:val="24"/>
        </w:rPr>
        <w:t>ЧТО ТАКОЕ ПОДКУП?</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 условиях рыночной экономики сохранение коммерческой тайны имеет очень большое значение для успешной конкурентной борьбы.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 Конституции РФ гарантируется поддержка конкуренции, свобода экономической деятельности (ст.8). Реализацией этих гарантий является установление уголовной ответственности за коммерческий подкуп, так как государство заинтересовано в том, чтобы все работники честно выполняли свои обязанности.  </w:t>
      </w:r>
    </w:p>
    <w:p w:rsidR="000D3279" w:rsidRPr="00F046F7" w:rsidRDefault="000D3279" w:rsidP="0061238A">
      <w:pPr>
        <w:spacing w:after="0" w:line="305" w:lineRule="atLeast"/>
        <w:jc w:val="both"/>
        <w:rPr>
          <w:rFonts w:ascii="Times New Roman" w:hAnsi="Times New Roman"/>
          <w:szCs w:val="24"/>
        </w:rPr>
      </w:pPr>
      <w:proofErr w:type="gramStart"/>
      <w:r w:rsidRPr="00F046F7">
        <w:rPr>
          <w:rFonts w:ascii="Times New Roman" w:hAnsi="Times New Roman"/>
          <w:szCs w:val="24"/>
        </w:rPr>
        <w:t xml:space="preserve">Провокация взятки либо коммерческого подкупа (ст. 304 УК РФ) </w:t>
      </w:r>
      <w:r w:rsidRPr="00F046F7">
        <w:rPr>
          <w:rFonts w:ascii="Times New Roman" w:hAnsi="Times New Roman"/>
          <w:szCs w:val="24"/>
        </w:rPr>
        <w:br/>
        <w:t>Провокация взятки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 наказывается штрафом в размере до двухсот тысяч</w:t>
      </w:r>
      <w:proofErr w:type="gramEnd"/>
      <w:r w:rsidRPr="00F046F7">
        <w:rPr>
          <w:rFonts w:ascii="Times New Roman" w:hAnsi="Times New Roman"/>
          <w:szCs w:val="24"/>
        </w:rPr>
        <w:t xml:space="preserve"> рублей или в размере заработной платы или иного дохода осужденного за период до восемнадцати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Коммерческий подкуп (ст.204 УК РФ)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1. </w:t>
      </w:r>
      <w:proofErr w:type="gramStart"/>
      <w:r w:rsidRPr="00F046F7">
        <w:rPr>
          <w:rFonts w:ascii="Times New Roman" w:hAnsi="Times New Roman"/>
          <w:szCs w:val="24"/>
        </w:rPr>
        <w:t>Незаконная передача лицу, выполняющему управленческие функции в коммерческой или иной организации, денег, ценных бумаг, иного имущества, а равно незаконное оказание ему услуг имущественного характера за совершение действий (бездействия) в интересах дающего в связи с занимаемым этим лицом служебным положением — наказываются штрафом в размере до двухсот тысяч рублей или в размере заработной платы или иного дохода осужденного за период до восемнадцати</w:t>
      </w:r>
      <w:proofErr w:type="gramEnd"/>
      <w:r w:rsidRPr="00F046F7">
        <w:rPr>
          <w:rFonts w:ascii="Times New Roman" w:hAnsi="Times New Roman"/>
          <w:szCs w:val="24"/>
        </w:rPr>
        <w:t xml:space="preserve"> месяцев, либо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лишением свободы на срок до трех лет.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2. </w:t>
      </w:r>
      <w:proofErr w:type="gramStart"/>
      <w:r w:rsidRPr="00F046F7">
        <w:rPr>
          <w:rFonts w:ascii="Times New Roman" w:hAnsi="Times New Roman"/>
          <w:szCs w:val="24"/>
        </w:rPr>
        <w:t>Те же деяния, совершенные группой лиц по предварительному сговору или организованной группой,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ограничением свободы на срок до четырех лет, либо арестом на срок от трех до шести месяцев, либо лишением свободы</w:t>
      </w:r>
      <w:proofErr w:type="gramEnd"/>
      <w:r w:rsidRPr="00F046F7">
        <w:rPr>
          <w:rFonts w:ascii="Times New Roman" w:hAnsi="Times New Roman"/>
          <w:szCs w:val="24"/>
        </w:rPr>
        <w:t xml:space="preserve"> на срок до четырех лет. </w:t>
      </w:r>
      <w:r w:rsidRPr="00F046F7">
        <w:rPr>
          <w:rFonts w:ascii="Times New Roman" w:hAnsi="Times New Roman"/>
          <w:szCs w:val="24"/>
        </w:rPr>
        <w:br/>
        <w:t xml:space="preserve">3. </w:t>
      </w:r>
      <w:proofErr w:type="gramStart"/>
      <w:r w:rsidRPr="00F046F7">
        <w:rPr>
          <w:rFonts w:ascii="Times New Roman" w:hAnsi="Times New Roman"/>
          <w:szCs w:val="24"/>
        </w:rPr>
        <w:t>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за совершение действий (бездействия) в интересах дающего в связи с занимаемым этим лицом служебным положением — наказываются штрафом в размере от ста тысяч до пятисот тысяч рублей или в размере заработной платы или иного дохода осужденного за период</w:t>
      </w:r>
      <w:proofErr w:type="gramEnd"/>
      <w:r w:rsidRPr="00F046F7">
        <w:rPr>
          <w:rFonts w:ascii="Times New Roman" w:hAnsi="Times New Roman"/>
          <w:szCs w:val="24"/>
        </w:rPr>
        <w:t xml:space="preserve"> от одного года до трех лет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w:t>
      </w:r>
      <w:r w:rsidRPr="00F046F7">
        <w:rPr>
          <w:rFonts w:ascii="Times New Roman" w:hAnsi="Times New Roman"/>
          <w:szCs w:val="24"/>
        </w:rPr>
        <w:br/>
        <w:t xml:space="preserve">4. Деяния, предусмотренные частью третьей настоящей статьи, если они: </w:t>
      </w:r>
      <w:r w:rsidRPr="00F046F7">
        <w:rPr>
          <w:rFonts w:ascii="Times New Roman" w:hAnsi="Times New Roman"/>
          <w:szCs w:val="24"/>
        </w:rPr>
        <w:br/>
      </w:r>
      <w:r w:rsidRPr="00F046F7">
        <w:rPr>
          <w:rFonts w:ascii="Times New Roman" w:hAnsi="Times New Roman"/>
          <w:szCs w:val="24"/>
        </w:rPr>
        <w:lastRenderedPageBreak/>
        <w:t xml:space="preserve">а) совершены группой лиц по предварительному сговору или организованной группой; </w:t>
      </w:r>
      <w:r w:rsidRPr="00F046F7">
        <w:rPr>
          <w:rFonts w:ascii="Times New Roman" w:hAnsi="Times New Roman"/>
          <w:szCs w:val="24"/>
        </w:rPr>
        <w:br/>
      </w:r>
      <w:proofErr w:type="gramStart"/>
      <w:r w:rsidRPr="00F046F7">
        <w:rPr>
          <w:rFonts w:ascii="Times New Roman" w:hAnsi="Times New Roman"/>
          <w:szCs w:val="24"/>
        </w:rPr>
        <w:t xml:space="preserve">б) сопряжены с вымогательством предмета подкупа, — наказываются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с лишением права занимать определенные должности или заниматься определенной деятельностью на срок до трех лет. </w:t>
      </w:r>
      <w:proofErr w:type="gramEnd"/>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Примечание. Лицо, совершившее деяния, предусмотренные частями первой или второй настоящей статьи, освобождается от уголовной ответственности, если в отношении его имело место вымогательство или если это лицо добровольно сообщило о подкупе органу, имеющему право возбудить уголовное дело. </w:t>
      </w:r>
      <w:r w:rsidRPr="00F046F7">
        <w:rPr>
          <w:rFonts w:ascii="Times New Roman" w:hAnsi="Times New Roman"/>
          <w:szCs w:val="24"/>
        </w:rPr>
        <w:br/>
        <w:t xml:space="preserve">Поэтому общие признаки преступного деяния при взяточничестве и коммерческом подкупе совпадают. Как и взяточничество, коммерческий подкуп имеет двуединый характер (дача-получение материальных ценностей или материальной выгоды). Как и при взяточничестве, разделяется ответственность за передачу материальных ценностей и за их незаконное получение.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К некоммерческой организации, которая не является органом местного самоуправления, муниципальным учреждением, в соответствии с гражданским законодательством относятся потребительский кооператив, общественное объединение или религиозная организация, благотворительные и иные фонды, а также учреждение, которое создается собственником для осуществления управленческих, социально-культурных или иных функций некоммерческого характера (ст. 50, 120 ГК РФ). </w:t>
      </w:r>
      <w:r w:rsidRPr="00F046F7">
        <w:rPr>
          <w:rFonts w:ascii="Times New Roman" w:hAnsi="Times New Roman"/>
          <w:szCs w:val="24"/>
        </w:rPr>
        <w:br/>
        <w:t xml:space="preserve">Субъектом преступления дачи незаконного вознаграждения в целях коммерческого подкупа может быть любое лицо, достигшее 16-летнего возраста. </w:t>
      </w:r>
      <w:r w:rsidRPr="00F046F7">
        <w:rPr>
          <w:rFonts w:ascii="Times New Roman" w:hAnsi="Times New Roman"/>
          <w:szCs w:val="24"/>
        </w:rPr>
        <w:br/>
        <w:t xml:space="preserve">Субъектом получения предмета подкупа является работник коммерческой или иной организации, выполняющий управленческие функции (например, генеральный директор, коммерческий директор, старший менеджер, главный бухгалтер, заведующий отделом).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ВЗЯТКА ИЛИ ПОДКУП ЧЕРЕЗ ПОСРЕДНИКА</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Взятка нередко дается и берется через посредников – подчиненных сотрудников, индивидуальных предпринимателей, работников посреднических фирм, которые рассматриваются Уголовным кодексом Российской Федерации как пособники преступления. </w:t>
      </w:r>
      <w:r w:rsidRPr="00F046F7">
        <w:rPr>
          <w:rFonts w:ascii="Times New Roman" w:hAnsi="Times New Roman"/>
          <w:szCs w:val="24"/>
        </w:rPr>
        <w:br/>
        <w:t xml:space="preserve">Коммерческий подкуп может осуществляться через посредников – подчиненных сотрудников, партнеру по бизнесу, специально нанятых лиц, которые также рассматриваются Уголовным кодексом Российской Федерации, как пособники преступления. </w:t>
      </w:r>
      <w:r w:rsidRPr="00F046F7">
        <w:rPr>
          <w:rFonts w:ascii="Times New Roman" w:hAnsi="Times New Roman"/>
          <w:szCs w:val="24"/>
        </w:rPr>
        <w:br/>
        <w:t xml:space="preserve">Гражданин, давший взятку или совершивший коммерческий подкуп, может быть освобожден от ответственности, если: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установлен  факт вымогательства;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гражданин добровольно сообщил в правоохранительные органы о </w:t>
      </w:r>
      <w:proofErr w:type="gramStart"/>
      <w:r w:rsidRPr="00F046F7">
        <w:rPr>
          <w:rFonts w:ascii="Times New Roman" w:hAnsi="Times New Roman"/>
          <w:szCs w:val="24"/>
        </w:rPr>
        <w:t>содеянном</w:t>
      </w:r>
      <w:proofErr w:type="gramEnd"/>
      <w:r w:rsidRPr="00F046F7">
        <w:rPr>
          <w:rFonts w:ascii="Times New Roman" w:hAnsi="Times New Roman"/>
          <w:szCs w:val="24"/>
        </w:rPr>
        <w:t xml:space="preserve">. </w:t>
      </w:r>
      <w:r w:rsidRPr="00F046F7">
        <w:rPr>
          <w:rFonts w:ascii="Times New Roman" w:hAnsi="Times New Roman"/>
          <w:szCs w:val="24"/>
        </w:rPr>
        <w:br/>
        <w:t xml:space="preserve">Не может быть признано добровольным заявление о даче взятки или коммерческом подкупе, если правоохранительным органам стало известно об этом из других источников. </w:t>
      </w:r>
      <w:r w:rsidRPr="00F046F7">
        <w:rPr>
          <w:rFonts w:ascii="Times New Roman" w:hAnsi="Times New Roman"/>
          <w:szCs w:val="24"/>
        </w:rPr>
        <w:br/>
        <w:t xml:space="preserve">Заведомо ложный донос о вымогательстве взятки или коммерческом подкупе рассматривается Уголовным кодексом Российской Федерации  как преступление и наказывается лишением свободы на срок до 6 месяцев (ст.306 УК РФ). </w:t>
      </w:r>
      <w:r w:rsidRPr="00F046F7">
        <w:rPr>
          <w:rFonts w:ascii="Times New Roman" w:hAnsi="Times New Roman"/>
          <w:szCs w:val="24"/>
        </w:rPr>
        <w:br/>
      </w:r>
      <w:proofErr w:type="gramStart"/>
      <w:r w:rsidRPr="00F046F7">
        <w:rPr>
          <w:rFonts w:ascii="Times New Roman" w:hAnsi="Times New Roman"/>
          <w:szCs w:val="24"/>
        </w:rPr>
        <w:t xml:space="preserve">Взятка может быть предложена как на прямую («если вопрос будет решен в нашу пользу, то получите …….»), так и косвенным образом. </w:t>
      </w:r>
      <w:proofErr w:type="gramEnd"/>
    </w:p>
    <w:p w:rsidR="000D3279" w:rsidRPr="00F046F7" w:rsidRDefault="000D3279" w:rsidP="0061238A">
      <w:pPr>
        <w:spacing w:after="0" w:line="305" w:lineRule="atLeast"/>
        <w:jc w:val="both"/>
        <w:rPr>
          <w:rFonts w:ascii="Times New Roman" w:hAnsi="Times New Roman"/>
          <w:b/>
          <w:bCs/>
          <w:szCs w:val="24"/>
        </w:rPr>
      </w:pPr>
    </w:p>
    <w:p w:rsidR="0028718E" w:rsidRDefault="0028718E" w:rsidP="0061238A">
      <w:pPr>
        <w:spacing w:after="0" w:line="305" w:lineRule="atLeast"/>
        <w:jc w:val="both"/>
        <w:rPr>
          <w:rFonts w:ascii="Times New Roman" w:hAnsi="Times New Roman"/>
          <w:b/>
          <w:bCs/>
          <w:szCs w:val="24"/>
        </w:rPr>
      </w:pPr>
    </w:p>
    <w:p w:rsidR="0028718E" w:rsidRDefault="0028718E" w:rsidP="0061238A">
      <w:pPr>
        <w:spacing w:after="0" w:line="305" w:lineRule="atLeast"/>
        <w:jc w:val="both"/>
        <w:rPr>
          <w:rFonts w:ascii="Times New Roman" w:hAnsi="Times New Roman"/>
          <w:b/>
          <w:bCs/>
          <w:szCs w:val="24"/>
        </w:rPr>
      </w:pPr>
    </w:p>
    <w:p w:rsidR="000D3279" w:rsidRPr="00F046F7" w:rsidRDefault="000D3279" w:rsidP="0061238A">
      <w:pPr>
        <w:spacing w:after="0" w:line="305" w:lineRule="atLeast"/>
        <w:jc w:val="both"/>
        <w:rPr>
          <w:rFonts w:ascii="Times New Roman" w:hAnsi="Times New Roman"/>
          <w:b/>
          <w:bCs/>
          <w:szCs w:val="24"/>
        </w:rPr>
      </w:pPr>
      <w:r w:rsidRPr="00F046F7">
        <w:rPr>
          <w:rFonts w:ascii="Times New Roman" w:hAnsi="Times New Roman"/>
          <w:b/>
          <w:bCs/>
          <w:szCs w:val="24"/>
        </w:rPr>
        <w:lastRenderedPageBreak/>
        <w:t xml:space="preserve">МОЖНО ЛИ ДОЛЖНОСТНОМУ ЛИЦУ ОБЕЗОПАСИТЬ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b/>
          <w:bCs/>
          <w:szCs w:val="24"/>
        </w:rPr>
        <w:t>СЕБЯ ОТ ПРОВОКАЦИИ ВЗЯТКИ?</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Да, вполне можно, если придерживаться определенных, достаточно простых для соблюдения, правил, основными из которых являются следующие: </w:t>
      </w:r>
      <w:r w:rsidRPr="00F046F7">
        <w:rPr>
          <w:rFonts w:ascii="Times New Roman" w:hAnsi="Times New Roman"/>
          <w:szCs w:val="24"/>
        </w:rPr>
        <w:br/>
        <w:t xml:space="preserve">1) старайтесь всегда вести прием посетителей, обращающихся к вам за решением каких-либо личных или служебных вопросов, в присутствии других лиц; </w:t>
      </w:r>
      <w:r w:rsidRPr="00F046F7">
        <w:rPr>
          <w:rFonts w:ascii="Times New Roman" w:hAnsi="Times New Roman"/>
          <w:szCs w:val="24"/>
        </w:rPr>
        <w:br/>
        <w:t xml:space="preserve">2)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3) уберите с рабочего стола документы и другие предметы, под которые можно незаметно положить деньги;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4) если вам против вашей воли пытаются передать денежные средства, вручить какой-либо подарок, открыто, громко, недвусмысленно, словами и жестами выскажите свое негативное к этому отношение (помните, что провокатор взятки может вести скрытую аудиозапись или видеосъемку вашей с ним беседы);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5)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r w:rsidRPr="00F046F7">
        <w:rPr>
          <w:rFonts w:ascii="Times New Roman" w:hAnsi="Times New Roman"/>
          <w:szCs w:val="24"/>
        </w:rPr>
        <w:br/>
        <w:t xml:space="preserve">6) не берите инициативу в разговоре на себя, больше «работайте на прием», позволяйте потенциальному взяткополучателю «выговориться», сообщить Вам как можно больше информации; </w:t>
      </w:r>
      <w:r w:rsidRPr="00F046F7">
        <w:rPr>
          <w:rFonts w:ascii="Times New Roman" w:hAnsi="Times New Roman"/>
          <w:szCs w:val="24"/>
        </w:rPr>
        <w:br/>
        <w:t xml:space="preserve">7) если вы обнаружили у себя на рабочем столе, в шкафу, в ящике стола, в карманах одежды и т.д. какой-либо незнакомый вам предмет (пакет, конверт, коробку, сверток и т.п.), ни в коем случае не трогайте его, пригласите кого-либо из сослуживцев, вместе посмотрите, что находится внутри. Если там находится то, что можно считать взяткой, немедленно проинформируйте своего непосредственного начальника; </w:t>
      </w:r>
      <w:r w:rsidRPr="00F046F7">
        <w:rPr>
          <w:rFonts w:ascii="Times New Roman" w:hAnsi="Times New Roman"/>
          <w:szCs w:val="24"/>
        </w:rPr>
        <w:br/>
        <w:t xml:space="preserve">9) обо всех поступивших предложениях и попытках дать вам взятку в письменном виде информируйте своего непосредственного руководителя; </w:t>
      </w:r>
    </w:p>
    <w:p w:rsidR="000D3279" w:rsidRPr="00F046F7" w:rsidRDefault="000D3279" w:rsidP="0061238A">
      <w:pPr>
        <w:spacing w:after="0" w:line="305" w:lineRule="atLeast"/>
        <w:jc w:val="both"/>
        <w:rPr>
          <w:rFonts w:ascii="Times New Roman" w:hAnsi="Times New Roman"/>
          <w:szCs w:val="24"/>
        </w:rPr>
      </w:pPr>
      <w:proofErr w:type="gramStart"/>
      <w:r w:rsidRPr="00F046F7">
        <w:rPr>
          <w:rFonts w:ascii="Times New Roman" w:hAnsi="Times New Roman"/>
          <w:szCs w:val="24"/>
        </w:rPr>
        <w:t xml:space="preserve">10) никогда не соглашайтесь на предложения незнакомых и малознакомых лиц встретиться для обсуждения каких-либо служебных или личных вопросов вне служебного кабинета (на улице, в общественном транспорте, в автомобиле, в кафе и т.п.); </w:t>
      </w:r>
      <w:r w:rsidRPr="00F046F7">
        <w:rPr>
          <w:rFonts w:ascii="Times New Roman" w:hAnsi="Times New Roman"/>
          <w:szCs w:val="24"/>
        </w:rPr>
        <w:br/>
        <w:t>11) категорически запретите своим родственникам без вашего ведома принимать какие-либо материальные ценности (деньги, подарки и т.п.) от кого бы то ни было.</w:t>
      </w:r>
      <w:proofErr w:type="gramEnd"/>
      <w:r w:rsidRPr="00F046F7">
        <w:rPr>
          <w:rFonts w:ascii="Times New Roman" w:hAnsi="Times New Roman"/>
          <w:szCs w:val="24"/>
        </w:rPr>
        <w:t xml:space="preserve">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КОСВЕННЫЕ ПРИЗНАКИ ПРЕДЛОЖЕНИЯ ВЗЯТКИ</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 </w:t>
      </w:r>
      <w:r w:rsidRPr="00F046F7">
        <w:rPr>
          <w:rFonts w:ascii="Times New Roman" w:hAnsi="Times New Roman"/>
          <w:szCs w:val="24"/>
        </w:rPr>
        <w:br/>
      </w:r>
      <w:proofErr w:type="gramStart"/>
      <w:r w:rsidRPr="00F046F7">
        <w:rPr>
          <w:rFonts w:ascii="Times New Roman" w:hAnsi="Times New Roman"/>
          <w:szCs w:val="24"/>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roofErr w:type="gramEnd"/>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Взяткодатель может неожиданно переадресовать продолжение контакта другому человеку, напрямую не связанному с решением вопроса.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lastRenderedPageBreak/>
        <w:t xml:space="preserve">Признаки коммерческого подкупа аналогичны признакам взятки. </w:t>
      </w:r>
      <w:r w:rsidRPr="00F046F7">
        <w:rPr>
          <w:rFonts w:ascii="Times New Roman" w:hAnsi="Times New Roman"/>
          <w:szCs w:val="24"/>
        </w:rPr>
        <w:br/>
        <w:t xml:space="preserve">Внимание! Вас могут провоцировать на получение взятки или коммерческий подкуп с целью компрометации и шельмования! </w:t>
      </w:r>
    </w:p>
    <w:p w:rsidR="000D3279" w:rsidRPr="00F046F7" w:rsidRDefault="000D3279" w:rsidP="0061238A">
      <w:pPr>
        <w:spacing w:after="0" w:line="305" w:lineRule="atLeast"/>
        <w:jc w:val="both"/>
        <w:rPr>
          <w:rFonts w:ascii="Times New Roman" w:hAnsi="Times New Roman"/>
          <w:szCs w:val="24"/>
        </w:rPr>
      </w:pP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b/>
          <w:bCs/>
          <w:szCs w:val="24"/>
        </w:rPr>
        <w:t>ЧТО СЛЕДУЕТ ВАМ ПРЕДПРИНЯТЬ СРАЗУ ПОСЛЕ СВЕРШИВШЕГОСЯ ФАКТА ПРЕДЛОЖЕНИЯ ВЗЯТКИ?</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Доложить о данном факте служебной запиской своему непосредственному руководителю. </w:t>
      </w:r>
      <w:r w:rsidRPr="00F046F7">
        <w:rPr>
          <w:rFonts w:ascii="Times New Roman" w:hAnsi="Times New Roman"/>
          <w:szCs w:val="24"/>
        </w:rPr>
        <w:br/>
        <w:t xml:space="preserve">Обратиться с устным или письменным обращением о готовящемся преступлении в правоохранительные органы.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 случае предложения взятки со стороны сотрудников органов внутренних дел, безопасности и других правоохранительных органов, Вы можете обращаться непосредственно  в подразделения собственной безопасности этих органов, которые занимаются вопросами пересечения преступлений, совершаемых их сотрудниками. </w:t>
      </w:r>
      <w:r w:rsidRPr="00F046F7">
        <w:rPr>
          <w:rFonts w:ascii="Times New Roman" w:hAnsi="Times New Roman"/>
          <w:szCs w:val="24"/>
        </w:rPr>
        <w:br/>
        <w:t xml:space="preserve">Попасть на прием к руководителю правоохранительного органа, куда Вы обратились с сообщением о предложении Вам взятки.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Написать заявление о факте предложения Вам взятки, в котором точно указать: </w:t>
      </w:r>
      <w:r w:rsidRPr="00F046F7">
        <w:rPr>
          <w:rFonts w:ascii="Times New Roman" w:hAnsi="Times New Roman"/>
          <w:szCs w:val="24"/>
        </w:rPr>
        <w:br/>
        <w:t xml:space="preserve">- кто из должностных лиц (фамилия, имя, отчество, должность, учреждение) предлагает Вам взятку;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какова сумма и характер предлагаемой взятки;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за какие конкретно действия (или бездействия) Вам предлагают взятку; </w:t>
      </w:r>
      <w:r w:rsidRPr="00F046F7">
        <w:rPr>
          <w:rFonts w:ascii="Times New Roman" w:hAnsi="Times New Roman"/>
          <w:szCs w:val="24"/>
        </w:rPr>
        <w:br/>
        <w:t xml:space="preserve">- в какое время, в каком месте и каким образом должна произойти непосредственная передача взятки;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 в дальнейшем действовать в соответствии с указаниями правоохранительного органа. </w:t>
      </w:r>
      <w:r w:rsidRPr="00F046F7">
        <w:rPr>
          <w:rFonts w:ascii="Times New Roman" w:hAnsi="Times New Roman"/>
          <w:szCs w:val="24"/>
        </w:rPr>
        <w:br/>
      </w:r>
      <w:r w:rsidRPr="00F046F7">
        <w:rPr>
          <w:rFonts w:ascii="Times New Roman" w:hAnsi="Times New Roman"/>
          <w:szCs w:val="24"/>
        </w:rPr>
        <w:br/>
      </w:r>
      <w:r w:rsidRPr="00F046F7">
        <w:rPr>
          <w:rFonts w:ascii="Times New Roman" w:hAnsi="Times New Roman"/>
          <w:b/>
          <w:bCs/>
          <w:szCs w:val="24"/>
        </w:rPr>
        <w:t>ЭТО ВАЖНО ЗНАТЬ!</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 </w:t>
      </w:r>
      <w:r w:rsidRPr="00F046F7">
        <w:rPr>
          <w:rFonts w:ascii="Times New Roman" w:hAnsi="Times New Roman"/>
          <w:szCs w:val="24"/>
        </w:rPr>
        <w:br/>
        <w:t xml:space="preserve">В дежурной части органа внутренних дел или приемной органов прокуратуры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принявшего сообщение, и его подпись, регистрационный номер, наименование, адрес и телефон правоохранительного органа, дата приема сообщения. </w:t>
      </w:r>
    </w:p>
    <w:p w:rsidR="000D3279" w:rsidRPr="00F046F7" w:rsidRDefault="000D3279" w:rsidP="0061238A">
      <w:pPr>
        <w:spacing w:after="0" w:line="305" w:lineRule="atLeast"/>
        <w:jc w:val="both"/>
        <w:rPr>
          <w:rFonts w:ascii="Times New Roman" w:hAnsi="Times New Roman"/>
          <w:szCs w:val="24"/>
        </w:rPr>
      </w:pPr>
    </w:p>
    <w:p w:rsidR="000D3279" w:rsidRPr="00F046F7" w:rsidRDefault="000D3279" w:rsidP="0061238A">
      <w:pPr>
        <w:spacing w:after="0" w:line="305" w:lineRule="atLeast"/>
        <w:jc w:val="both"/>
        <w:rPr>
          <w:rFonts w:ascii="Times New Roman" w:hAnsi="Times New Roman"/>
          <w:b/>
          <w:bCs/>
          <w:szCs w:val="24"/>
        </w:rPr>
      </w:pPr>
      <w:r w:rsidRPr="00F046F7">
        <w:rPr>
          <w:rFonts w:ascii="Times New Roman" w:hAnsi="Times New Roman"/>
          <w:b/>
          <w:bCs/>
          <w:szCs w:val="24"/>
        </w:rPr>
        <w:t xml:space="preserve">ПОРЯДОК ПОВЕДЕНИЯ МУНИЦИПАЛЬНЫХ СЛУЖАЩИХ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b/>
          <w:bCs/>
          <w:szCs w:val="24"/>
        </w:rPr>
        <w:t>ПРИ ВОЗНИКНОВЕНИИ КОНФЛИКТА ИНТЕРЕСОВ</w:t>
      </w:r>
      <w:r w:rsidRPr="00F046F7">
        <w:rPr>
          <w:rFonts w:ascii="Times New Roman" w:hAnsi="Times New Roman"/>
          <w:szCs w:val="24"/>
        </w:rPr>
        <w:t xml:space="preserve">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Обязанностью муниципального служащего является предотвращение и преодоление коррупционно опасных ситуаций.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Коррупционно опасной является любая ситуация в служебном поведении муниципального служащего, содержащая конфликт интересов.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Конфликт интересов возникает, когда муниципальный служащий имеет личную заинтересованность, которая влияет или может повлиять на объективное и беспристрастное исполнение им своих служебных обязанностей. </w:t>
      </w:r>
    </w:p>
    <w:p w:rsidR="000D3279" w:rsidRPr="00F046F7" w:rsidRDefault="000D3279" w:rsidP="0061238A">
      <w:pPr>
        <w:spacing w:after="0" w:line="305" w:lineRule="atLeast"/>
        <w:jc w:val="both"/>
        <w:rPr>
          <w:rFonts w:ascii="Times New Roman" w:hAnsi="Times New Roman"/>
          <w:szCs w:val="24"/>
        </w:rPr>
      </w:pPr>
      <w:r w:rsidRPr="00F046F7">
        <w:rPr>
          <w:rFonts w:ascii="Times New Roman" w:hAnsi="Times New Roman"/>
          <w:szCs w:val="24"/>
        </w:rPr>
        <w:t xml:space="preserve">Личной заинтересованностью муниципального служащего признается любая выгода непосредственно для него или для членов его семьи и родственников, а также для других граждан </w:t>
      </w:r>
      <w:r w:rsidRPr="00F046F7">
        <w:rPr>
          <w:rFonts w:ascii="Times New Roman" w:hAnsi="Times New Roman"/>
          <w:szCs w:val="24"/>
        </w:rPr>
        <w:lastRenderedPageBreak/>
        <w:t>или организаций, в отношении которых он имеет любые финансовые или гражданские обстоятельства.</w:t>
      </w:r>
    </w:p>
    <w:p w:rsidR="000D3279" w:rsidRPr="00F046F7" w:rsidRDefault="000D3279" w:rsidP="0061238A">
      <w:pPr>
        <w:spacing w:after="0" w:line="305" w:lineRule="atLeast"/>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09"/>
        <w:gridCol w:w="6676"/>
      </w:tblGrid>
      <w:tr w:rsidR="000D3279" w:rsidRPr="00F046F7" w:rsidTr="00ED2D97">
        <w:trPr>
          <w:trHeight w:val="611"/>
        </w:trPr>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Возможные ситуации коррупционной направленности</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b/>
                <w:bCs/>
                <w:szCs w:val="24"/>
              </w:rPr>
              <w:t>Рекомендации по правилам поведения в данной ситуации</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b/>
                <w:bCs/>
                <w:szCs w:val="24"/>
              </w:rPr>
            </w:pPr>
            <w:r w:rsidRPr="00F046F7">
              <w:rPr>
                <w:rFonts w:ascii="Times New Roman" w:hAnsi="Times New Roman"/>
                <w:b/>
                <w:bCs/>
                <w:szCs w:val="24"/>
              </w:rPr>
              <w:t>Получение предложений об участии в криминальной группировке</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В ходе разговора постараться запомнить:</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какие требования либо предложения выдвигает данное лицо;</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действует самостоятельно или выступает в роли посредника;</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как, когда и кому с ним можно связаться;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зафиксировать приметы лица и особенности его речи (голос, произношение, диалект, темп речи, манера речи и др.);</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если предложение поступило по телефону:</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запомнить звуковой фон (шумы автомашин, другого транспорта, характерные звуки, голоса и т.д.) дословно зафиксировать его на бумаге;</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после разговора немедленно сообщить в соответствующие правоохранительные органы;</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не распространяться о факте разговора и его содержании, максимально ограничить число людей, владеющих данной информацией.</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Провокация</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Во избежание возможных провокаций со стороны должностных лиц проверяемой организации в период проведения контрольных мероприятий рекомендуется: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xml:space="preserve">- не оставлять без присмотра служебное помещение, в </w:t>
            </w:r>
            <w:proofErr w:type="gramStart"/>
            <w:r w:rsidRPr="00F046F7">
              <w:rPr>
                <w:rFonts w:ascii="Times New Roman" w:hAnsi="Times New Roman"/>
                <w:szCs w:val="24"/>
              </w:rPr>
              <w:t>которых</w:t>
            </w:r>
            <w:proofErr w:type="gramEnd"/>
            <w:r w:rsidRPr="00F046F7">
              <w:rPr>
                <w:rFonts w:ascii="Times New Roman" w:hAnsi="Times New Roman"/>
                <w:szCs w:val="24"/>
              </w:rPr>
              <w:t xml:space="preserve"> работают проверяющие, и личные вещи (одежда, портфели, сумки и т.д.);</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 случае обнаружения, после ухода посетителя, на рабочем месте или в личных вещах каких-либо посторонних предметов, не предпринимая никаких самостоятельных действий, немедленно доложить руководителю группы или управления.</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Если Вам предлагают взятку</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xml:space="preserve">- внимательно выслушать и точно запомнить предложенные Вам условия (размеры сумм, наименование товаров и характер услуг, </w:t>
            </w:r>
            <w:r w:rsidRPr="00F046F7">
              <w:rPr>
                <w:rFonts w:ascii="Times New Roman" w:hAnsi="Times New Roman"/>
                <w:szCs w:val="24"/>
              </w:rPr>
              <w:lastRenderedPageBreak/>
              <w:t>сроки и способы передачи взятки, форма коммерческого подкупа, последовательность решения вопросов);</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не берите инициативу в разговоре на себя, больше «работайте на прием», позволяйте потенциальному взяткодателю «выговориться», сообщать Вам как можно</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больше информации;</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-доложить о данном факте служебной запиской руководителю управления;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обратиться с письменным или устным сообщением о готовящемся преступлении в правоохранительные органы.</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lastRenderedPageBreak/>
              <w:t>Угроза жизни и здоровью</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Если на муниципального служащего оказывается открытое давление или осуществляется угроза его жизни и здоровью или членам его семьи со стороны сотрудников проверяемой организации, либо от других лиц рекомендуется: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по возможности скрытно включить записывающее устройство;</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xml:space="preserve">- </w:t>
            </w:r>
            <w:proofErr w:type="gramStart"/>
            <w:r w:rsidRPr="00F046F7">
              <w:rPr>
                <w:rFonts w:ascii="Times New Roman" w:hAnsi="Times New Roman"/>
                <w:szCs w:val="24"/>
              </w:rPr>
              <w:t>с</w:t>
            </w:r>
            <w:proofErr w:type="gramEnd"/>
            <w:r w:rsidRPr="00F046F7">
              <w:rPr>
                <w:rFonts w:ascii="Times New Roman" w:hAnsi="Times New Roman"/>
                <w:szCs w:val="24"/>
              </w:rPr>
              <w:t xml:space="preserve"> </w:t>
            </w:r>
            <w:proofErr w:type="gramStart"/>
            <w:r w:rsidRPr="00F046F7">
              <w:rPr>
                <w:rFonts w:ascii="Times New Roman" w:hAnsi="Times New Roman"/>
                <w:szCs w:val="24"/>
              </w:rPr>
              <w:t>угрожающими</w:t>
            </w:r>
            <w:proofErr w:type="gramEnd"/>
            <w:r w:rsidRPr="00F046F7">
              <w:rPr>
                <w:rFonts w:ascii="Times New Roman" w:hAnsi="Times New Roman"/>
                <w:szCs w:val="24"/>
              </w:rPr>
              <w:t xml:space="preserve"> держать себя хладнокровно, а если их действия становятся агрессивными, сообщить об угрозах в правоохранительные органы и руководителю, вызвать руководителя проверяемой организации;</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немедленно доложить о факте угрозы своему руководителю и написать заявление в правоохранительные органы с подробным изложением случившегося;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 случае поступления угроз по телефону по возможности определить номер телефона, с которого поступил звонок, и записать разговор на диктофон;</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Конфликты интересов</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внимательно относиться к любой возможности конфликта интересов;</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принять меры по предотвращению конфликта интересов;</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xml:space="preserve">- сообщить непосредственному руководителю о любом реальном или </w:t>
            </w:r>
            <w:r w:rsidRPr="00F046F7">
              <w:rPr>
                <w:rFonts w:ascii="Times New Roman" w:hAnsi="Times New Roman"/>
                <w:szCs w:val="24"/>
              </w:rPr>
              <w:lastRenderedPageBreak/>
              <w:t>потенциальном конфликте интересов;</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принять меры по преодолению возникшего конфликта интересов самостоятельно или по согласованию с руководителем;</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подчиниться решению по предотвращению или преодолению конфликта интересов.</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lastRenderedPageBreak/>
              <w:t>Интересы вне муниципальной службы</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муниципальный служащий не должен добиваться возможности осуществлять деятельность (</w:t>
            </w:r>
            <w:proofErr w:type="spellStart"/>
            <w:r w:rsidRPr="00F046F7">
              <w:rPr>
                <w:rFonts w:ascii="Times New Roman" w:hAnsi="Times New Roman"/>
                <w:szCs w:val="24"/>
              </w:rPr>
              <w:t>возмездно</w:t>
            </w:r>
            <w:proofErr w:type="spellEnd"/>
            <w:r w:rsidRPr="00F046F7">
              <w:rPr>
                <w:rFonts w:ascii="Times New Roman" w:hAnsi="Times New Roman"/>
                <w:szCs w:val="24"/>
              </w:rPr>
              <w:t xml:space="preserve"> или безвозмездно), занимать должность, несовместимые в соответствии с законодательством о муниципальной службе, а также осуществлять разрешенную деятельность, занимать должности, если они могут привести к конфликту интересов;</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муниципальный служащий обязан, прежде чем соглашаться на замещение каких бы то ни было должностей вне муниципальной службы, согласовать этот вопрос со своим непосредственным руководителем.</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Подарки</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proofErr w:type="gramStart"/>
            <w:r w:rsidRPr="00F046F7">
              <w:rPr>
                <w:rFonts w:ascii="Times New Roman" w:hAnsi="Times New Roman"/>
                <w:szCs w:val="24"/>
              </w:rPr>
              <w:t>- муниципальный служащий не должен ни просить, ни принимать подарки (услуги, приглашения и любые другие выгоды), предназначенные для него или для членов его семьи, родственников, а также для лиц или организаций, с которыми муниципальный служащий имеет или имел отношения,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выполненным служебным обязанностям;</w:t>
            </w:r>
            <w:proofErr w:type="gramEnd"/>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обычное гостеприимство и личные подарки в допускаемых федеральными законами формах и размерах также не должны создавать конфликт интересов или его видимость;</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xml:space="preserve">- муниципальный служащий </w:t>
            </w:r>
            <w:r w:rsidRPr="00F046F7">
              <w:rPr>
                <w:rFonts w:ascii="Times New Roman" w:hAnsi="Times New Roman"/>
                <w:b/>
                <w:bCs/>
                <w:szCs w:val="24"/>
              </w:rPr>
              <w:t>может принимать</w:t>
            </w:r>
            <w:r w:rsidRPr="00F046F7">
              <w:rPr>
                <w:rFonts w:ascii="Times New Roman" w:hAnsi="Times New Roman"/>
                <w:szCs w:val="24"/>
              </w:rPr>
              <w:t xml:space="preserve"> подарки как частное </w:t>
            </w:r>
            <w:proofErr w:type="gramStart"/>
            <w:r w:rsidRPr="00F046F7">
              <w:rPr>
                <w:rFonts w:ascii="Times New Roman" w:hAnsi="Times New Roman"/>
                <w:szCs w:val="24"/>
              </w:rPr>
              <w:t>лицо</w:t>
            </w:r>
            <w:proofErr w:type="gramEnd"/>
            <w:r w:rsidRPr="00F046F7">
              <w:rPr>
                <w:rFonts w:ascii="Times New Roman" w:hAnsi="Times New Roman"/>
                <w:szCs w:val="24"/>
              </w:rPr>
              <w:t xml:space="preserve"> т.е. не в связи с должностным положением или в связи с исполнением должностных обязанностей.</w:t>
            </w:r>
          </w:p>
        </w:tc>
      </w:tr>
      <w:tr w:rsidR="000D3279" w:rsidRPr="00F046F7" w:rsidTr="00ED2D97">
        <w:tc>
          <w:tcPr>
            <w:tcW w:w="2709" w:type="dxa"/>
            <w:vAlign w:val="center"/>
          </w:tcPr>
          <w:p w:rsidR="000D3279" w:rsidRPr="00F046F7" w:rsidRDefault="000D3279" w:rsidP="00DC7F0E">
            <w:pPr>
              <w:spacing w:before="100" w:beforeAutospacing="1" w:after="100" w:afterAutospacing="1" w:line="305" w:lineRule="atLeast"/>
              <w:jc w:val="center"/>
              <w:rPr>
                <w:rFonts w:ascii="Times New Roman" w:hAnsi="Times New Roman"/>
                <w:szCs w:val="24"/>
              </w:rPr>
            </w:pPr>
            <w:r w:rsidRPr="00F046F7">
              <w:rPr>
                <w:rFonts w:ascii="Times New Roman" w:hAnsi="Times New Roman"/>
                <w:b/>
                <w:bCs/>
                <w:szCs w:val="24"/>
              </w:rPr>
              <w:t>Отношение к ненадлежащей выгоде</w:t>
            </w:r>
          </w:p>
        </w:tc>
        <w:tc>
          <w:tcPr>
            <w:tcW w:w="6676" w:type="dxa"/>
            <w:vAlign w:val="center"/>
          </w:tcPr>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Если муниципальному служащему предлагается ненадлежащая выгода, то с целью обеспечения своей безопасности он обязан принять следующие меры:</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отказаться от ненадлежащей выгоды;</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избегать длительных контактов, связанных с предложением ненадлежащей выгоды;</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в случае если ненадлежащую выгоду нельзя ни отклонить, ни возвратить отправителю, она должна быть передана соответствующим органам;</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lastRenderedPageBreak/>
              <w:t>- довести факт предложения ненадлежащей выгоды до сведения непосредственного руководителя;</w:t>
            </w:r>
          </w:p>
          <w:p w:rsidR="000D3279" w:rsidRPr="00F046F7" w:rsidRDefault="000D3279" w:rsidP="0061238A">
            <w:pPr>
              <w:spacing w:before="100" w:beforeAutospacing="1" w:after="100" w:afterAutospacing="1" w:line="305" w:lineRule="atLeast"/>
              <w:jc w:val="both"/>
              <w:rPr>
                <w:rFonts w:ascii="Times New Roman" w:hAnsi="Times New Roman"/>
                <w:szCs w:val="24"/>
              </w:rPr>
            </w:pPr>
            <w:r w:rsidRPr="00F046F7">
              <w:rPr>
                <w:rFonts w:ascii="Times New Roman" w:hAnsi="Times New Roman"/>
                <w:szCs w:val="24"/>
              </w:rPr>
              <w:t>- продолжить работу в обычном порядке, в особенности с делом, в связи с которым была предложена ненадлежащая выгода.</w:t>
            </w:r>
          </w:p>
        </w:tc>
      </w:tr>
    </w:tbl>
    <w:p w:rsidR="000D3279" w:rsidRPr="00F046F7" w:rsidRDefault="000D3279" w:rsidP="0061238A">
      <w:pPr>
        <w:jc w:val="both"/>
        <w:rPr>
          <w:rFonts w:ascii="Times New Roman" w:hAnsi="Times New Roman"/>
          <w:szCs w:val="24"/>
        </w:rPr>
      </w:pPr>
    </w:p>
    <w:p w:rsidR="000D3279" w:rsidRPr="00F046F7" w:rsidRDefault="000D3279" w:rsidP="0061238A">
      <w:pPr>
        <w:jc w:val="both"/>
        <w:rPr>
          <w:rFonts w:ascii="Times New Roman" w:hAnsi="Times New Roman"/>
          <w:szCs w:val="24"/>
        </w:rPr>
      </w:pPr>
    </w:p>
    <w:p w:rsidR="000D3279" w:rsidRPr="00F046F7" w:rsidRDefault="000D3279" w:rsidP="0061238A">
      <w:pPr>
        <w:jc w:val="both"/>
        <w:rPr>
          <w:rFonts w:ascii="Times New Roman" w:hAnsi="Times New Roman"/>
          <w:szCs w:val="24"/>
        </w:rPr>
      </w:pPr>
    </w:p>
    <w:p w:rsidR="000D3279" w:rsidRPr="00F046F7" w:rsidRDefault="000D3279" w:rsidP="0061238A">
      <w:pPr>
        <w:jc w:val="both"/>
        <w:rPr>
          <w:rFonts w:ascii="Times New Roman" w:hAnsi="Times New Roman"/>
          <w:szCs w:val="24"/>
        </w:rPr>
      </w:pPr>
    </w:p>
    <w:p w:rsidR="000D3279" w:rsidRPr="00F046F7" w:rsidRDefault="000D3279" w:rsidP="0061238A">
      <w:pPr>
        <w:jc w:val="both"/>
        <w:rPr>
          <w:rFonts w:ascii="Times New Roman" w:hAnsi="Times New Roman"/>
          <w:szCs w:val="24"/>
        </w:rPr>
      </w:pPr>
    </w:p>
    <w:p w:rsidR="000D3279" w:rsidRPr="00F046F7" w:rsidRDefault="000D3279" w:rsidP="0061238A">
      <w:pPr>
        <w:jc w:val="both"/>
        <w:rPr>
          <w:rFonts w:ascii="Times New Roman" w:hAnsi="Times New Roman"/>
          <w:szCs w:val="24"/>
        </w:rPr>
      </w:pPr>
    </w:p>
    <w:sectPr w:rsidR="000D3279" w:rsidRPr="00F046F7" w:rsidSect="006E7A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25E" w:rsidRDefault="0054125E" w:rsidP="00E7045F">
      <w:pPr>
        <w:spacing w:after="0" w:line="240" w:lineRule="auto"/>
      </w:pPr>
      <w:r>
        <w:separator/>
      </w:r>
    </w:p>
  </w:endnote>
  <w:endnote w:type="continuationSeparator" w:id="0">
    <w:p w:rsidR="0054125E" w:rsidRDefault="0054125E" w:rsidP="00E7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Exo 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79" w:rsidRDefault="00FD725F" w:rsidP="009D7E9E">
    <w:pPr>
      <w:pStyle w:val="a6"/>
      <w:framePr w:wrap="around" w:vAnchor="text" w:hAnchor="margin" w:xAlign="right" w:y="1"/>
      <w:rPr>
        <w:rStyle w:val="a8"/>
      </w:rPr>
    </w:pPr>
    <w:r>
      <w:rPr>
        <w:rStyle w:val="a8"/>
      </w:rPr>
      <w:fldChar w:fldCharType="begin"/>
    </w:r>
    <w:r w:rsidR="000D3279">
      <w:rPr>
        <w:rStyle w:val="a8"/>
      </w:rPr>
      <w:instrText xml:space="preserve">PAGE  </w:instrText>
    </w:r>
    <w:r>
      <w:rPr>
        <w:rStyle w:val="a8"/>
      </w:rPr>
      <w:fldChar w:fldCharType="separate"/>
    </w:r>
    <w:r w:rsidR="000D3279">
      <w:rPr>
        <w:rStyle w:val="a8"/>
        <w:noProof/>
      </w:rPr>
      <w:t>32</w:t>
    </w:r>
    <w:r>
      <w:rPr>
        <w:rStyle w:val="a8"/>
      </w:rPr>
      <w:fldChar w:fldCharType="end"/>
    </w:r>
  </w:p>
  <w:p w:rsidR="000D3279" w:rsidRDefault="000D3279" w:rsidP="009D7E9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79" w:rsidRDefault="000D3279" w:rsidP="009D7E9E">
    <w:pPr>
      <w:pStyle w:val="a6"/>
      <w:framePr w:wrap="around" w:vAnchor="text" w:hAnchor="margin" w:xAlign="right" w:y="1"/>
      <w:rPr>
        <w:rStyle w:val="a8"/>
      </w:rPr>
    </w:pPr>
  </w:p>
  <w:p w:rsidR="000D3279" w:rsidRDefault="000D3279" w:rsidP="009D7E9E">
    <w:pPr>
      <w:pStyle w:val="a6"/>
      <w:framePr w:wrap="around" w:vAnchor="text" w:hAnchor="margin" w:xAlign="right" w:y="1"/>
      <w:rPr>
        <w:rStyle w:val="a8"/>
      </w:rPr>
    </w:pPr>
  </w:p>
  <w:p w:rsidR="000D3279" w:rsidRDefault="000D3279" w:rsidP="009D7E9E">
    <w:pPr>
      <w:pStyle w:val="a6"/>
      <w:framePr w:wrap="around" w:vAnchor="text" w:hAnchor="margin" w:xAlign="right" w:y="1"/>
      <w:rPr>
        <w:rStyle w:val="a8"/>
      </w:rPr>
    </w:pPr>
  </w:p>
  <w:p w:rsidR="000D3279" w:rsidRDefault="000D3279" w:rsidP="009D7E9E">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79" w:rsidRDefault="000D3279" w:rsidP="00821EBD">
    <w:pPr>
      <w:pStyle w:val="a6"/>
      <w:tabs>
        <w:tab w:val="left" w:pos="6804"/>
      </w:tabs>
      <w:jc w:val="right"/>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25E" w:rsidRDefault="0054125E" w:rsidP="00E7045F">
      <w:pPr>
        <w:spacing w:after="0" w:line="240" w:lineRule="auto"/>
      </w:pPr>
      <w:r>
        <w:separator/>
      </w:r>
    </w:p>
  </w:footnote>
  <w:footnote w:type="continuationSeparator" w:id="0">
    <w:p w:rsidR="0054125E" w:rsidRDefault="0054125E" w:rsidP="00E70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BA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466A30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7745A7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95097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688FE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8861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CCDB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E25F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F857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BECA1B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17D9"/>
    <w:rsid w:val="00032FB9"/>
    <w:rsid w:val="0006030F"/>
    <w:rsid w:val="00082A0D"/>
    <w:rsid w:val="000D3279"/>
    <w:rsid w:val="00132E3D"/>
    <w:rsid w:val="0020503B"/>
    <w:rsid w:val="00224026"/>
    <w:rsid w:val="0028718E"/>
    <w:rsid w:val="003A110D"/>
    <w:rsid w:val="003E6097"/>
    <w:rsid w:val="004704E6"/>
    <w:rsid w:val="004B17D9"/>
    <w:rsid w:val="004C0713"/>
    <w:rsid w:val="00502613"/>
    <w:rsid w:val="0054125E"/>
    <w:rsid w:val="00547A91"/>
    <w:rsid w:val="005752EA"/>
    <w:rsid w:val="005A6AB3"/>
    <w:rsid w:val="0061238A"/>
    <w:rsid w:val="006E7A20"/>
    <w:rsid w:val="007D1293"/>
    <w:rsid w:val="007F1CA3"/>
    <w:rsid w:val="00821EBD"/>
    <w:rsid w:val="009D7E9E"/>
    <w:rsid w:val="00A81768"/>
    <w:rsid w:val="00A85734"/>
    <w:rsid w:val="00AF3B96"/>
    <w:rsid w:val="00C45987"/>
    <w:rsid w:val="00C72A9A"/>
    <w:rsid w:val="00DC7F0E"/>
    <w:rsid w:val="00E25C9B"/>
    <w:rsid w:val="00E7045F"/>
    <w:rsid w:val="00EA2434"/>
    <w:rsid w:val="00ED2D97"/>
    <w:rsid w:val="00F046F7"/>
    <w:rsid w:val="00F94659"/>
    <w:rsid w:val="00FD7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A2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B17D9"/>
    <w:pPr>
      <w:spacing w:before="100" w:beforeAutospacing="1" w:after="100" w:afterAutospacing="1" w:line="240" w:lineRule="auto"/>
    </w:pPr>
    <w:rPr>
      <w:rFonts w:ascii="Times New Roman" w:hAnsi="Times New Roman"/>
      <w:sz w:val="24"/>
      <w:szCs w:val="24"/>
    </w:rPr>
  </w:style>
  <w:style w:type="paragraph" w:customStyle="1" w:styleId="a4">
    <w:name w:val="Базовый"/>
    <w:uiPriority w:val="99"/>
    <w:rsid w:val="00132E3D"/>
    <w:pPr>
      <w:suppressAutoHyphens/>
      <w:spacing w:after="200" w:line="276" w:lineRule="auto"/>
    </w:pPr>
    <w:rPr>
      <w:rFonts w:cs="Calibri"/>
      <w:color w:val="00000A"/>
      <w:lang w:eastAsia="en-US"/>
    </w:rPr>
  </w:style>
  <w:style w:type="character" w:styleId="a5">
    <w:name w:val="Hyperlink"/>
    <w:basedOn w:val="a0"/>
    <w:uiPriority w:val="99"/>
    <w:rsid w:val="00EA2434"/>
    <w:rPr>
      <w:rFonts w:cs="Times New Roman"/>
      <w:color w:val="0000FF"/>
      <w:u w:val="single"/>
    </w:rPr>
  </w:style>
  <w:style w:type="paragraph" w:styleId="a6">
    <w:name w:val="footer"/>
    <w:basedOn w:val="a"/>
    <w:link w:val="a7"/>
    <w:uiPriority w:val="99"/>
    <w:rsid w:val="00EA2434"/>
    <w:pPr>
      <w:tabs>
        <w:tab w:val="center" w:pos="4536"/>
        <w:tab w:val="right" w:pos="9072"/>
      </w:tabs>
      <w:spacing w:after="0" w:line="240" w:lineRule="auto"/>
    </w:pPr>
    <w:rPr>
      <w:rFonts w:ascii="Times New Roman" w:hAnsi="Times New Roman"/>
      <w:sz w:val="20"/>
      <w:szCs w:val="20"/>
    </w:rPr>
  </w:style>
  <w:style w:type="character" w:customStyle="1" w:styleId="a7">
    <w:name w:val="Нижний колонтитул Знак"/>
    <w:basedOn w:val="a0"/>
    <w:link w:val="a6"/>
    <w:uiPriority w:val="99"/>
    <w:locked/>
    <w:rsid w:val="00EA2434"/>
    <w:rPr>
      <w:rFonts w:ascii="Times New Roman" w:hAnsi="Times New Roman" w:cs="Times New Roman"/>
      <w:sz w:val="20"/>
      <w:szCs w:val="20"/>
    </w:rPr>
  </w:style>
  <w:style w:type="character" w:styleId="a8">
    <w:name w:val="page number"/>
    <w:basedOn w:val="a0"/>
    <w:uiPriority w:val="99"/>
    <w:rsid w:val="00EA2434"/>
    <w:rPr>
      <w:rFonts w:cs="Times New Roman"/>
    </w:rPr>
  </w:style>
  <w:style w:type="paragraph" w:styleId="a9">
    <w:name w:val="Balloon Text"/>
    <w:basedOn w:val="a"/>
    <w:link w:val="aa"/>
    <w:uiPriority w:val="99"/>
    <w:semiHidden/>
    <w:unhideWhenUsed/>
    <w:rsid w:val="00547A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7A91"/>
    <w:rPr>
      <w:rFonts w:ascii="Tahoma" w:hAnsi="Tahoma" w:cs="Tahoma"/>
      <w:sz w:val="16"/>
      <w:szCs w:val="16"/>
    </w:rPr>
  </w:style>
  <w:style w:type="character" w:styleId="ab">
    <w:name w:val="FollowedHyperlink"/>
    <w:basedOn w:val="a0"/>
    <w:uiPriority w:val="99"/>
    <w:semiHidden/>
    <w:unhideWhenUsed/>
    <w:rsid w:val="00C72A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614244">
      <w:marLeft w:val="0"/>
      <w:marRight w:val="0"/>
      <w:marTop w:val="0"/>
      <w:marBottom w:val="0"/>
      <w:divBdr>
        <w:top w:val="none" w:sz="0" w:space="0" w:color="auto"/>
        <w:left w:val="none" w:sz="0" w:space="0" w:color="auto"/>
        <w:bottom w:val="none" w:sz="0" w:space="0" w:color="auto"/>
        <w:right w:val="none" w:sz="0" w:space="0" w:color="auto"/>
      </w:divBdr>
      <w:divsChild>
        <w:div w:id="730614261">
          <w:marLeft w:val="0"/>
          <w:marRight w:val="0"/>
          <w:marTop w:val="0"/>
          <w:marBottom w:val="0"/>
          <w:divBdr>
            <w:top w:val="none" w:sz="0" w:space="0" w:color="auto"/>
            <w:left w:val="none" w:sz="0" w:space="0" w:color="auto"/>
            <w:bottom w:val="none" w:sz="0" w:space="0" w:color="auto"/>
            <w:right w:val="none" w:sz="0" w:space="0" w:color="auto"/>
          </w:divBdr>
          <w:divsChild>
            <w:div w:id="730614262">
              <w:marLeft w:val="0"/>
              <w:marRight w:val="0"/>
              <w:marTop w:val="169"/>
              <w:marBottom w:val="0"/>
              <w:divBdr>
                <w:top w:val="none" w:sz="0" w:space="0" w:color="auto"/>
                <w:left w:val="none" w:sz="0" w:space="0" w:color="auto"/>
                <w:bottom w:val="none" w:sz="0" w:space="0" w:color="auto"/>
                <w:right w:val="none" w:sz="0" w:space="0" w:color="auto"/>
              </w:divBdr>
              <w:divsChild>
                <w:div w:id="730614259">
                  <w:marLeft w:val="4489"/>
                  <w:marRight w:val="0"/>
                  <w:marTop w:val="0"/>
                  <w:marBottom w:val="0"/>
                  <w:divBdr>
                    <w:top w:val="none" w:sz="0" w:space="0" w:color="auto"/>
                    <w:left w:val="none" w:sz="0" w:space="0" w:color="auto"/>
                    <w:bottom w:val="none" w:sz="0" w:space="0" w:color="auto"/>
                    <w:right w:val="none" w:sz="0" w:space="0" w:color="auto"/>
                  </w:divBdr>
                  <w:divsChild>
                    <w:div w:id="730614245">
                      <w:marLeft w:val="0"/>
                      <w:marRight w:val="0"/>
                      <w:marTop w:val="0"/>
                      <w:marBottom w:val="0"/>
                      <w:divBdr>
                        <w:top w:val="none" w:sz="0" w:space="0" w:color="auto"/>
                        <w:left w:val="none" w:sz="0" w:space="0" w:color="auto"/>
                        <w:bottom w:val="none" w:sz="0" w:space="0" w:color="auto"/>
                        <w:right w:val="none" w:sz="0" w:space="0" w:color="auto"/>
                      </w:divBdr>
                      <w:divsChild>
                        <w:div w:id="730614249">
                          <w:marLeft w:val="0"/>
                          <w:marRight w:val="0"/>
                          <w:marTop w:val="0"/>
                          <w:marBottom w:val="0"/>
                          <w:divBdr>
                            <w:top w:val="none" w:sz="0" w:space="0" w:color="auto"/>
                            <w:left w:val="none" w:sz="0" w:space="0" w:color="auto"/>
                            <w:bottom w:val="none" w:sz="0" w:space="0" w:color="auto"/>
                            <w:right w:val="none" w:sz="0" w:space="0" w:color="auto"/>
                          </w:divBdr>
                          <w:divsChild>
                            <w:div w:id="730614247">
                              <w:marLeft w:val="0"/>
                              <w:marRight w:val="0"/>
                              <w:marTop w:val="0"/>
                              <w:marBottom w:val="0"/>
                              <w:divBdr>
                                <w:top w:val="none" w:sz="0" w:space="0" w:color="auto"/>
                                <w:left w:val="none" w:sz="0" w:space="0" w:color="auto"/>
                                <w:bottom w:val="none" w:sz="0" w:space="0" w:color="auto"/>
                                <w:right w:val="none" w:sz="0" w:space="0" w:color="auto"/>
                              </w:divBdr>
                            </w:div>
                            <w:div w:id="730614252">
                              <w:marLeft w:val="0"/>
                              <w:marRight w:val="0"/>
                              <w:marTop w:val="0"/>
                              <w:marBottom w:val="0"/>
                              <w:divBdr>
                                <w:top w:val="none" w:sz="0" w:space="0" w:color="auto"/>
                                <w:left w:val="none" w:sz="0" w:space="0" w:color="auto"/>
                                <w:bottom w:val="none" w:sz="0" w:space="0" w:color="auto"/>
                                <w:right w:val="none" w:sz="0" w:space="0" w:color="auto"/>
                              </w:divBdr>
                            </w:div>
                            <w:div w:id="730614253">
                              <w:marLeft w:val="0"/>
                              <w:marRight w:val="0"/>
                              <w:marTop w:val="0"/>
                              <w:marBottom w:val="0"/>
                              <w:divBdr>
                                <w:top w:val="none" w:sz="0" w:space="0" w:color="auto"/>
                                <w:left w:val="none" w:sz="0" w:space="0" w:color="auto"/>
                                <w:bottom w:val="none" w:sz="0" w:space="0" w:color="auto"/>
                                <w:right w:val="none" w:sz="0" w:space="0" w:color="auto"/>
                              </w:divBdr>
                            </w:div>
                            <w:div w:id="730614255">
                              <w:marLeft w:val="0"/>
                              <w:marRight w:val="0"/>
                              <w:marTop w:val="0"/>
                              <w:marBottom w:val="0"/>
                              <w:divBdr>
                                <w:top w:val="none" w:sz="0" w:space="0" w:color="auto"/>
                                <w:left w:val="none" w:sz="0" w:space="0" w:color="auto"/>
                                <w:bottom w:val="none" w:sz="0" w:space="0" w:color="auto"/>
                                <w:right w:val="none" w:sz="0" w:space="0" w:color="auto"/>
                              </w:divBdr>
                            </w:div>
                            <w:div w:id="730614257">
                              <w:marLeft w:val="0"/>
                              <w:marRight w:val="0"/>
                              <w:marTop w:val="0"/>
                              <w:marBottom w:val="0"/>
                              <w:divBdr>
                                <w:top w:val="none" w:sz="0" w:space="0" w:color="auto"/>
                                <w:left w:val="none" w:sz="0" w:space="0" w:color="auto"/>
                                <w:bottom w:val="none" w:sz="0" w:space="0" w:color="auto"/>
                                <w:right w:val="none" w:sz="0" w:space="0" w:color="auto"/>
                              </w:divBdr>
                            </w:div>
                            <w:div w:id="730614258">
                              <w:marLeft w:val="0"/>
                              <w:marRight w:val="0"/>
                              <w:marTop w:val="0"/>
                              <w:marBottom w:val="0"/>
                              <w:divBdr>
                                <w:top w:val="none" w:sz="0" w:space="0" w:color="auto"/>
                                <w:left w:val="none" w:sz="0" w:space="0" w:color="auto"/>
                                <w:bottom w:val="none" w:sz="0" w:space="0" w:color="auto"/>
                                <w:right w:val="none" w:sz="0" w:space="0" w:color="auto"/>
                              </w:divBdr>
                            </w:div>
                            <w:div w:id="730614260">
                              <w:marLeft w:val="0"/>
                              <w:marRight w:val="0"/>
                              <w:marTop w:val="0"/>
                              <w:marBottom w:val="0"/>
                              <w:divBdr>
                                <w:top w:val="none" w:sz="0" w:space="0" w:color="auto"/>
                                <w:left w:val="none" w:sz="0" w:space="0" w:color="auto"/>
                                <w:bottom w:val="none" w:sz="0" w:space="0" w:color="auto"/>
                                <w:right w:val="none" w:sz="0" w:space="0" w:color="auto"/>
                              </w:divBdr>
                              <w:divsChild>
                                <w:div w:id="730614246">
                                  <w:marLeft w:val="0"/>
                                  <w:marRight w:val="0"/>
                                  <w:marTop w:val="0"/>
                                  <w:marBottom w:val="0"/>
                                  <w:divBdr>
                                    <w:top w:val="none" w:sz="0" w:space="0" w:color="auto"/>
                                    <w:left w:val="none" w:sz="0" w:space="0" w:color="auto"/>
                                    <w:bottom w:val="none" w:sz="0" w:space="0" w:color="auto"/>
                                    <w:right w:val="none" w:sz="0" w:space="0" w:color="auto"/>
                                  </w:divBdr>
                                </w:div>
                                <w:div w:id="730614248">
                                  <w:marLeft w:val="0"/>
                                  <w:marRight w:val="0"/>
                                  <w:marTop w:val="0"/>
                                  <w:marBottom w:val="0"/>
                                  <w:divBdr>
                                    <w:top w:val="none" w:sz="0" w:space="0" w:color="auto"/>
                                    <w:left w:val="none" w:sz="0" w:space="0" w:color="auto"/>
                                    <w:bottom w:val="none" w:sz="0" w:space="0" w:color="auto"/>
                                    <w:right w:val="none" w:sz="0" w:space="0" w:color="auto"/>
                                  </w:divBdr>
                                </w:div>
                                <w:div w:id="730614250">
                                  <w:marLeft w:val="0"/>
                                  <w:marRight w:val="0"/>
                                  <w:marTop w:val="0"/>
                                  <w:marBottom w:val="0"/>
                                  <w:divBdr>
                                    <w:top w:val="none" w:sz="0" w:space="0" w:color="auto"/>
                                    <w:left w:val="none" w:sz="0" w:space="0" w:color="auto"/>
                                    <w:bottom w:val="none" w:sz="0" w:space="0" w:color="auto"/>
                                    <w:right w:val="none" w:sz="0" w:space="0" w:color="auto"/>
                                  </w:divBdr>
                                </w:div>
                                <w:div w:id="730614251">
                                  <w:marLeft w:val="0"/>
                                  <w:marRight w:val="0"/>
                                  <w:marTop w:val="0"/>
                                  <w:marBottom w:val="0"/>
                                  <w:divBdr>
                                    <w:top w:val="none" w:sz="0" w:space="0" w:color="auto"/>
                                    <w:left w:val="none" w:sz="0" w:space="0" w:color="auto"/>
                                    <w:bottom w:val="none" w:sz="0" w:space="0" w:color="auto"/>
                                    <w:right w:val="none" w:sz="0" w:space="0" w:color="auto"/>
                                  </w:divBdr>
                                </w:div>
                                <w:div w:id="730614254">
                                  <w:marLeft w:val="0"/>
                                  <w:marRight w:val="0"/>
                                  <w:marTop w:val="0"/>
                                  <w:marBottom w:val="0"/>
                                  <w:divBdr>
                                    <w:top w:val="none" w:sz="0" w:space="0" w:color="auto"/>
                                    <w:left w:val="none" w:sz="0" w:space="0" w:color="auto"/>
                                    <w:bottom w:val="none" w:sz="0" w:space="0" w:color="auto"/>
                                    <w:right w:val="none" w:sz="0" w:space="0" w:color="auto"/>
                                  </w:divBdr>
                                </w:div>
                                <w:div w:id="730614256">
                                  <w:marLeft w:val="0"/>
                                  <w:marRight w:val="0"/>
                                  <w:marTop w:val="0"/>
                                  <w:marBottom w:val="0"/>
                                  <w:divBdr>
                                    <w:top w:val="none" w:sz="0" w:space="0" w:color="auto"/>
                                    <w:left w:val="none" w:sz="0" w:space="0" w:color="auto"/>
                                    <w:bottom w:val="none" w:sz="0" w:space="0" w:color="auto"/>
                                    <w:right w:val="none" w:sz="0" w:space="0" w:color="auto"/>
                                  </w:divBdr>
                                </w:div>
                                <w:div w:id="7306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16</Pages>
  <Words>4815</Words>
  <Characters>33263</Characters>
  <Application>Microsoft Office Word</Application>
  <DocSecurity>0</DocSecurity>
  <Lines>277</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Glava</dc:creator>
  <cp:lastModifiedBy>Серебрянка</cp:lastModifiedBy>
  <cp:revision>7</cp:revision>
  <cp:lastPrinted>2016-07-07T13:27:00Z</cp:lastPrinted>
  <dcterms:created xsi:type="dcterms:W3CDTF">2017-03-17T08:45:00Z</dcterms:created>
  <dcterms:modified xsi:type="dcterms:W3CDTF">2017-03-30T10:55:00Z</dcterms:modified>
</cp:coreProperties>
</file>