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12" w:rsidRPr="00114812" w:rsidRDefault="00114812" w:rsidP="00114812">
      <w:pPr>
        <w:jc w:val="center"/>
      </w:pPr>
      <w:r w:rsidRPr="00114812">
        <w:rPr>
          <w:noProof/>
        </w:rPr>
        <w:drawing>
          <wp:inline distT="0" distB="0" distL="0" distR="0">
            <wp:extent cx="666750" cy="8001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114812" w:rsidRPr="00114812" w:rsidRDefault="00114812" w:rsidP="00114812">
      <w:pPr>
        <w:jc w:val="center"/>
        <w:rPr>
          <w:b/>
        </w:rPr>
      </w:pPr>
      <w:r w:rsidRPr="00114812">
        <w:rPr>
          <w:b/>
        </w:rPr>
        <w:t>ЛЕНИНГРАДСКАЯ ОБЛАСТЬ</w:t>
      </w:r>
    </w:p>
    <w:p w:rsidR="00114812" w:rsidRPr="00114812" w:rsidRDefault="00114812" w:rsidP="00114812">
      <w:pPr>
        <w:jc w:val="center"/>
        <w:rPr>
          <w:b/>
        </w:rPr>
      </w:pPr>
      <w:r w:rsidRPr="00114812">
        <w:rPr>
          <w:b/>
        </w:rPr>
        <w:t>ЛУЖСКИЙ МУНИЦИПАЛЬНЫЙ РАЙОН</w:t>
      </w:r>
    </w:p>
    <w:p w:rsidR="00114812" w:rsidRPr="00114812" w:rsidRDefault="00114812" w:rsidP="00114812">
      <w:pPr>
        <w:jc w:val="center"/>
        <w:rPr>
          <w:b/>
        </w:rPr>
      </w:pPr>
      <w:r w:rsidRPr="00114812">
        <w:rPr>
          <w:b/>
        </w:rPr>
        <w:t xml:space="preserve">АДМИНИСТРАЦИЯ </w:t>
      </w:r>
    </w:p>
    <w:p w:rsidR="00114812" w:rsidRPr="00114812" w:rsidRDefault="00114812" w:rsidP="00114812">
      <w:pPr>
        <w:jc w:val="center"/>
        <w:rPr>
          <w:b/>
        </w:rPr>
      </w:pPr>
      <w:r w:rsidRPr="00114812">
        <w:rPr>
          <w:b/>
        </w:rPr>
        <w:t>СЕРЕБРЯНСКОГО СЕЛЬСКОГО ПОСЕЛЕНИЯ</w:t>
      </w:r>
    </w:p>
    <w:p w:rsidR="00114812" w:rsidRPr="00114812" w:rsidRDefault="00114812" w:rsidP="00114812"/>
    <w:p w:rsidR="00114812" w:rsidRPr="00114812" w:rsidRDefault="00114812" w:rsidP="00114812">
      <w:pPr>
        <w:jc w:val="center"/>
        <w:rPr>
          <w:b/>
        </w:rPr>
      </w:pPr>
      <w:r w:rsidRPr="00114812">
        <w:rPr>
          <w:b/>
        </w:rPr>
        <w:t>ПОСТАНОВЛЕНИЕ</w:t>
      </w:r>
    </w:p>
    <w:p w:rsidR="00CA6878" w:rsidRPr="00114812" w:rsidRDefault="00CA6878" w:rsidP="00114812"/>
    <w:p w:rsidR="00C836D7" w:rsidRPr="00114812" w:rsidRDefault="00C836D7" w:rsidP="00114812">
      <w:pPr>
        <w:widowControl w:val="0"/>
        <w:tabs>
          <w:tab w:val="left" w:pos="720"/>
        </w:tabs>
        <w:autoSpaceDE w:val="0"/>
        <w:autoSpaceDN w:val="0"/>
        <w:adjustRightInd w:val="0"/>
        <w:jc w:val="both"/>
      </w:pPr>
    </w:p>
    <w:p w:rsidR="00A53836" w:rsidRPr="00114812" w:rsidRDefault="00114812" w:rsidP="00114812">
      <w:pPr>
        <w:widowControl w:val="0"/>
        <w:tabs>
          <w:tab w:val="left" w:pos="720"/>
        </w:tabs>
        <w:autoSpaceDE w:val="0"/>
        <w:autoSpaceDN w:val="0"/>
        <w:adjustRightInd w:val="0"/>
        <w:jc w:val="both"/>
      </w:pPr>
      <w:r w:rsidRPr="00114812">
        <w:t>От 02</w:t>
      </w:r>
      <w:r w:rsidR="00C836D7" w:rsidRPr="00114812">
        <w:t xml:space="preserve"> ноября 20</w:t>
      </w:r>
      <w:r w:rsidR="007D1CAB" w:rsidRPr="00114812">
        <w:t>20</w:t>
      </w:r>
      <w:r w:rsidRPr="00114812">
        <w:t xml:space="preserve"> </w:t>
      </w:r>
      <w:r w:rsidR="00C836D7" w:rsidRPr="00114812">
        <w:t>г</w:t>
      </w:r>
      <w:r w:rsidRPr="00114812">
        <w:t xml:space="preserve">ода                    </w:t>
      </w:r>
      <w:r w:rsidR="007D1CAB" w:rsidRPr="00114812">
        <w:t xml:space="preserve">           </w:t>
      </w:r>
      <w:r w:rsidR="00C836D7" w:rsidRPr="00114812">
        <w:t xml:space="preserve">   № </w:t>
      </w:r>
      <w:r w:rsidRPr="00114812">
        <w:t>104</w:t>
      </w:r>
    </w:p>
    <w:p w:rsidR="00C836D7" w:rsidRPr="00114812" w:rsidRDefault="00C836D7" w:rsidP="00114812">
      <w:pPr>
        <w:widowControl w:val="0"/>
        <w:tabs>
          <w:tab w:val="left" w:pos="720"/>
        </w:tabs>
        <w:autoSpaceDE w:val="0"/>
        <w:autoSpaceDN w:val="0"/>
        <w:adjustRightInd w:val="0"/>
        <w:ind w:firstLine="708"/>
        <w:jc w:val="both"/>
      </w:pPr>
    </w:p>
    <w:p w:rsidR="00104DB5" w:rsidRPr="00114812" w:rsidRDefault="00104DB5" w:rsidP="00114812">
      <w:pPr>
        <w:widowControl w:val="0"/>
        <w:tabs>
          <w:tab w:val="left" w:pos="720"/>
        </w:tabs>
        <w:autoSpaceDE w:val="0"/>
        <w:autoSpaceDN w:val="0"/>
        <w:adjustRightInd w:val="0"/>
        <w:jc w:val="both"/>
      </w:pPr>
    </w:p>
    <w:p w:rsidR="00C836D7" w:rsidRPr="00114812" w:rsidRDefault="00850911" w:rsidP="00114812">
      <w:pPr>
        <w:widowControl w:val="0"/>
        <w:tabs>
          <w:tab w:val="left" w:pos="720"/>
        </w:tabs>
        <w:autoSpaceDE w:val="0"/>
        <w:autoSpaceDN w:val="0"/>
        <w:adjustRightInd w:val="0"/>
        <w:jc w:val="both"/>
      </w:pPr>
      <w:r w:rsidRPr="00114812">
        <w:t xml:space="preserve">Об основных </w:t>
      </w:r>
      <w:r w:rsidR="00C836D7" w:rsidRPr="00114812">
        <w:t>направлениях</w:t>
      </w:r>
    </w:p>
    <w:p w:rsidR="00C836D7" w:rsidRPr="00114812" w:rsidRDefault="00850911" w:rsidP="00114812">
      <w:pPr>
        <w:widowControl w:val="0"/>
        <w:tabs>
          <w:tab w:val="left" w:pos="720"/>
        </w:tabs>
        <w:autoSpaceDE w:val="0"/>
        <w:autoSpaceDN w:val="0"/>
        <w:adjustRightInd w:val="0"/>
        <w:jc w:val="both"/>
      </w:pPr>
      <w:r w:rsidRPr="00114812">
        <w:t>бюджетной</w:t>
      </w:r>
      <w:r w:rsidR="00E01306" w:rsidRPr="00114812">
        <w:t xml:space="preserve"> и налоговой</w:t>
      </w:r>
      <w:r w:rsidR="00C836D7" w:rsidRPr="00114812">
        <w:t xml:space="preserve"> политики</w:t>
      </w:r>
    </w:p>
    <w:p w:rsidR="00850911" w:rsidRPr="00114812" w:rsidRDefault="00114812" w:rsidP="00114812">
      <w:pPr>
        <w:widowControl w:val="0"/>
        <w:tabs>
          <w:tab w:val="left" w:pos="720"/>
        </w:tabs>
        <w:autoSpaceDE w:val="0"/>
        <w:autoSpaceDN w:val="0"/>
        <w:adjustRightInd w:val="0"/>
        <w:jc w:val="both"/>
      </w:pPr>
      <w:r w:rsidRPr="00114812">
        <w:t>Серебрянского</w:t>
      </w:r>
      <w:r w:rsidR="00850911" w:rsidRPr="00114812">
        <w:t xml:space="preserve"> сельского поселения </w:t>
      </w:r>
    </w:p>
    <w:p w:rsidR="00C836D7" w:rsidRPr="00114812" w:rsidRDefault="001C681F" w:rsidP="00114812">
      <w:pPr>
        <w:widowControl w:val="0"/>
        <w:tabs>
          <w:tab w:val="left" w:pos="720"/>
        </w:tabs>
        <w:autoSpaceDE w:val="0"/>
        <w:autoSpaceDN w:val="0"/>
        <w:adjustRightInd w:val="0"/>
        <w:jc w:val="both"/>
      </w:pPr>
      <w:r w:rsidRPr="00114812">
        <w:t>на 20</w:t>
      </w:r>
      <w:r w:rsidR="001D3C66" w:rsidRPr="00114812">
        <w:t>2</w:t>
      </w:r>
      <w:r w:rsidR="007D1CAB" w:rsidRPr="00114812">
        <w:t>1</w:t>
      </w:r>
      <w:r w:rsidR="00850911" w:rsidRPr="00114812">
        <w:t xml:space="preserve"> год и на </w:t>
      </w:r>
      <w:r w:rsidR="00C836D7" w:rsidRPr="00114812">
        <w:t>плановый период</w:t>
      </w:r>
    </w:p>
    <w:p w:rsidR="00CA6878" w:rsidRPr="00114812" w:rsidRDefault="001C681F" w:rsidP="00114812">
      <w:pPr>
        <w:widowControl w:val="0"/>
        <w:tabs>
          <w:tab w:val="left" w:pos="720"/>
        </w:tabs>
        <w:autoSpaceDE w:val="0"/>
        <w:autoSpaceDN w:val="0"/>
        <w:adjustRightInd w:val="0"/>
        <w:jc w:val="both"/>
      </w:pPr>
      <w:r w:rsidRPr="00114812">
        <w:t>202</w:t>
      </w:r>
      <w:r w:rsidR="007D1CAB" w:rsidRPr="00114812">
        <w:t>2</w:t>
      </w:r>
      <w:r w:rsidRPr="00114812">
        <w:t xml:space="preserve"> и 202</w:t>
      </w:r>
      <w:r w:rsidR="007D1CAB" w:rsidRPr="00114812">
        <w:t>3</w:t>
      </w:r>
      <w:r w:rsidR="00850911" w:rsidRPr="00114812">
        <w:t xml:space="preserve"> годов</w:t>
      </w:r>
    </w:p>
    <w:p w:rsidR="00C836D7" w:rsidRPr="00114812" w:rsidRDefault="00C836D7" w:rsidP="00114812">
      <w:pPr>
        <w:tabs>
          <w:tab w:val="left" w:pos="720"/>
        </w:tabs>
        <w:autoSpaceDE w:val="0"/>
        <w:autoSpaceDN w:val="0"/>
        <w:adjustRightInd w:val="0"/>
        <w:jc w:val="both"/>
        <w:rPr>
          <w:b/>
          <w:bCs/>
          <w:lang w:eastAsia="en-US"/>
        </w:rPr>
      </w:pPr>
    </w:p>
    <w:p w:rsidR="00104DB5" w:rsidRPr="00114812" w:rsidRDefault="00104DB5" w:rsidP="00114812">
      <w:pPr>
        <w:tabs>
          <w:tab w:val="left" w:pos="720"/>
        </w:tabs>
        <w:autoSpaceDE w:val="0"/>
        <w:autoSpaceDN w:val="0"/>
        <w:adjustRightInd w:val="0"/>
        <w:jc w:val="both"/>
        <w:rPr>
          <w:b/>
          <w:bCs/>
          <w:lang w:eastAsia="en-US"/>
        </w:rPr>
      </w:pPr>
    </w:p>
    <w:p w:rsidR="00CA6878" w:rsidRPr="00114812" w:rsidRDefault="00CA6878" w:rsidP="00114812">
      <w:pPr>
        <w:tabs>
          <w:tab w:val="left" w:pos="720"/>
        </w:tabs>
        <w:autoSpaceDE w:val="0"/>
        <w:autoSpaceDN w:val="0"/>
        <w:adjustRightInd w:val="0"/>
        <w:ind w:firstLine="709"/>
        <w:jc w:val="both"/>
        <w:rPr>
          <w:lang w:eastAsia="en-US"/>
        </w:rPr>
      </w:pPr>
      <w:r w:rsidRPr="00114812">
        <w:rPr>
          <w:lang w:eastAsia="en-US"/>
        </w:rPr>
        <w:t xml:space="preserve">В целях разработки проекта бюджета </w:t>
      </w:r>
      <w:r w:rsidR="00114812" w:rsidRPr="00114812">
        <w:rPr>
          <w:lang w:eastAsia="en-US"/>
        </w:rPr>
        <w:t>Серебрянского</w:t>
      </w:r>
      <w:r w:rsidR="00850911" w:rsidRPr="00114812">
        <w:rPr>
          <w:lang w:eastAsia="en-US"/>
        </w:rPr>
        <w:t xml:space="preserve"> сельского поселения на 20</w:t>
      </w:r>
      <w:r w:rsidR="007D1CAB" w:rsidRPr="00114812">
        <w:rPr>
          <w:lang w:eastAsia="en-US"/>
        </w:rPr>
        <w:t>21</w:t>
      </w:r>
      <w:r w:rsidR="001C681F" w:rsidRPr="00114812">
        <w:rPr>
          <w:lang w:eastAsia="en-US"/>
        </w:rPr>
        <w:t xml:space="preserve"> год и плановый период 202</w:t>
      </w:r>
      <w:r w:rsidR="007D1CAB" w:rsidRPr="00114812">
        <w:rPr>
          <w:lang w:eastAsia="en-US"/>
        </w:rPr>
        <w:t>2</w:t>
      </w:r>
      <w:r w:rsidR="001C681F" w:rsidRPr="00114812">
        <w:rPr>
          <w:lang w:eastAsia="en-US"/>
        </w:rPr>
        <w:t xml:space="preserve"> и 202</w:t>
      </w:r>
      <w:r w:rsidR="007D1CAB" w:rsidRPr="00114812">
        <w:rPr>
          <w:lang w:eastAsia="en-US"/>
        </w:rPr>
        <w:t>3</w:t>
      </w:r>
      <w:r w:rsidRPr="00114812">
        <w:rPr>
          <w:lang w:eastAsia="en-US"/>
        </w:rPr>
        <w:t xml:space="preserve"> годов, руководст</w:t>
      </w:r>
      <w:r w:rsidR="00A53836" w:rsidRPr="00114812">
        <w:rPr>
          <w:lang w:eastAsia="en-US"/>
        </w:rPr>
        <w:t xml:space="preserve">вуясь </w:t>
      </w:r>
      <w:r w:rsidRPr="00114812">
        <w:rPr>
          <w:lang w:eastAsia="en-US"/>
        </w:rPr>
        <w:t xml:space="preserve">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 </w:t>
      </w:r>
    </w:p>
    <w:p w:rsidR="00E01306" w:rsidRPr="00114812" w:rsidRDefault="00E01306" w:rsidP="00114812">
      <w:pPr>
        <w:tabs>
          <w:tab w:val="left" w:pos="720"/>
        </w:tabs>
        <w:autoSpaceDE w:val="0"/>
        <w:autoSpaceDN w:val="0"/>
        <w:adjustRightInd w:val="0"/>
        <w:ind w:firstLine="540"/>
        <w:rPr>
          <w:b/>
          <w:lang w:eastAsia="en-US"/>
        </w:rPr>
      </w:pPr>
    </w:p>
    <w:p w:rsidR="00CA6878" w:rsidRPr="00114812" w:rsidRDefault="00E01306" w:rsidP="00114812">
      <w:pPr>
        <w:tabs>
          <w:tab w:val="left" w:pos="720"/>
        </w:tabs>
        <w:autoSpaceDE w:val="0"/>
        <w:autoSpaceDN w:val="0"/>
        <w:adjustRightInd w:val="0"/>
        <w:jc w:val="center"/>
        <w:rPr>
          <w:b/>
          <w:lang w:eastAsia="en-US"/>
        </w:rPr>
      </w:pPr>
      <w:r w:rsidRPr="00114812">
        <w:rPr>
          <w:b/>
          <w:lang w:eastAsia="en-US"/>
        </w:rPr>
        <w:t>ПОСТАНОВЛЯЮ</w:t>
      </w:r>
      <w:r w:rsidR="00CA6878" w:rsidRPr="00114812">
        <w:rPr>
          <w:b/>
          <w:lang w:eastAsia="en-US"/>
        </w:rPr>
        <w:t>:</w:t>
      </w:r>
    </w:p>
    <w:p w:rsidR="000B57EE" w:rsidRPr="00114812" w:rsidRDefault="000B57EE" w:rsidP="00114812">
      <w:pPr>
        <w:rPr>
          <w:lang w:eastAsia="en-US"/>
        </w:rPr>
      </w:pPr>
    </w:p>
    <w:p w:rsidR="00104DB5" w:rsidRPr="00114812" w:rsidRDefault="00E01306" w:rsidP="00114812">
      <w:pPr>
        <w:autoSpaceDE w:val="0"/>
        <w:autoSpaceDN w:val="0"/>
        <w:adjustRightInd w:val="0"/>
        <w:ind w:firstLine="709"/>
        <w:jc w:val="both"/>
      </w:pPr>
      <w:r w:rsidRPr="00114812">
        <w:rPr>
          <w:shd w:val="clear" w:color="auto" w:fill="FFFFFF"/>
        </w:rPr>
        <w:t xml:space="preserve">1. Утвердить основные направления бюджетной и налоговой политики </w:t>
      </w:r>
      <w:r w:rsidR="00114812" w:rsidRPr="00114812">
        <w:rPr>
          <w:shd w:val="clear" w:color="auto" w:fill="FFFFFF"/>
        </w:rPr>
        <w:t>Серебрянского</w:t>
      </w:r>
      <w:r w:rsidRPr="00114812">
        <w:rPr>
          <w:shd w:val="clear" w:color="auto" w:fill="FFFFFF"/>
        </w:rPr>
        <w:t xml:space="preserve"> сельского поселения на 20</w:t>
      </w:r>
      <w:r w:rsidR="001D3C66" w:rsidRPr="00114812">
        <w:rPr>
          <w:shd w:val="clear" w:color="auto" w:fill="FFFFFF"/>
        </w:rPr>
        <w:t>2</w:t>
      </w:r>
      <w:r w:rsidR="007D1CAB" w:rsidRPr="00114812">
        <w:rPr>
          <w:shd w:val="clear" w:color="auto" w:fill="FFFFFF"/>
        </w:rPr>
        <w:t>1</w:t>
      </w:r>
      <w:r w:rsidR="001C681F" w:rsidRPr="00114812">
        <w:rPr>
          <w:shd w:val="clear" w:color="auto" w:fill="FFFFFF"/>
        </w:rPr>
        <w:t xml:space="preserve"> год и плановый период 202</w:t>
      </w:r>
      <w:r w:rsidR="007D1CAB" w:rsidRPr="00114812">
        <w:rPr>
          <w:shd w:val="clear" w:color="auto" w:fill="FFFFFF"/>
        </w:rPr>
        <w:t>2</w:t>
      </w:r>
      <w:r w:rsidR="001C681F" w:rsidRPr="00114812">
        <w:rPr>
          <w:shd w:val="clear" w:color="auto" w:fill="FFFFFF"/>
        </w:rPr>
        <w:t xml:space="preserve"> и 202</w:t>
      </w:r>
      <w:r w:rsidR="007D1CAB" w:rsidRPr="00114812">
        <w:rPr>
          <w:shd w:val="clear" w:color="auto" w:fill="FFFFFF"/>
        </w:rPr>
        <w:t>3</w:t>
      </w:r>
      <w:r w:rsidR="00104DB5" w:rsidRPr="00114812">
        <w:rPr>
          <w:shd w:val="clear" w:color="auto" w:fill="FFFFFF"/>
        </w:rPr>
        <w:t xml:space="preserve"> годы.</w:t>
      </w:r>
      <w:r w:rsidRPr="00114812">
        <w:rPr>
          <w:shd w:val="clear" w:color="auto" w:fill="FFFFFF"/>
        </w:rPr>
        <w:t xml:space="preserve"> </w:t>
      </w:r>
    </w:p>
    <w:p w:rsidR="00104DB5" w:rsidRPr="00114812" w:rsidRDefault="00E01306" w:rsidP="00114812">
      <w:pPr>
        <w:tabs>
          <w:tab w:val="left" w:pos="993"/>
        </w:tabs>
        <w:ind w:left="709"/>
        <w:jc w:val="both"/>
      </w:pPr>
      <w:r w:rsidRPr="00114812">
        <w:rPr>
          <w:shd w:val="clear" w:color="auto" w:fill="FFFFFF"/>
        </w:rPr>
        <w:t xml:space="preserve">2. </w:t>
      </w:r>
      <w:r w:rsidR="00C836D7" w:rsidRPr="00114812">
        <w:t>Настоящее постановление вступает в силу со дня его подписания.</w:t>
      </w:r>
    </w:p>
    <w:p w:rsidR="00CA6878" w:rsidRPr="00114812" w:rsidRDefault="00E01306" w:rsidP="00114812">
      <w:pPr>
        <w:autoSpaceDE w:val="0"/>
        <w:autoSpaceDN w:val="0"/>
        <w:adjustRightInd w:val="0"/>
        <w:ind w:firstLine="709"/>
        <w:jc w:val="both"/>
        <w:rPr>
          <w:lang w:eastAsia="en-US"/>
        </w:rPr>
      </w:pPr>
      <w:r w:rsidRPr="00114812">
        <w:rPr>
          <w:shd w:val="clear" w:color="auto" w:fill="FFFFFF"/>
        </w:rPr>
        <w:t>3. Контроль за исполнением постановления оставляю за собой.</w:t>
      </w:r>
    </w:p>
    <w:p w:rsidR="00CA6878" w:rsidRPr="00114812" w:rsidRDefault="00CA6878" w:rsidP="00114812">
      <w:pPr>
        <w:autoSpaceDE w:val="0"/>
        <w:autoSpaceDN w:val="0"/>
        <w:adjustRightInd w:val="0"/>
        <w:ind w:left="5400"/>
        <w:jc w:val="right"/>
        <w:rPr>
          <w:lang w:eastAsia="en-US"/>
        </w:rPr>
      </w:pPr>
    </w:p>
    <w:p w:rsidR="00CA6878" w:rsidRPr="00114812" w:rsidRDefault="00CA6878" w:rsidP="00114812">
      <w:pPr>
        <w:autoSpaceDE w:val="0"/>
        <w:autoSpaceDN w:val="0"/>
        <w:adjustRightInd w:val="0"/>
        <w:ind w:left="5400"/>
        <w:rPr>
          <w:i/>
          <w:lang w:eastAsia="en-US"/>
        </w:rPr>
      </w:pPr>
    </w:p>
    <w:p w:rsidR="00E01306" w:rsidRPr="00114812" w:rsidRDefault="00E01306" w:rsidP="00114812">
      <w:pPr>
        <w:autoSpaceDE w:val="0"/>
        <w:autoSpaceDN w:val="0"/>
        <w:adjustRightInd w:val="0"/>
        <w:rPr>
          <w:lang w:eastAsia="en-US"/>
        </w:rPr>
      </w:pPr>
    </w:p>
    <w:p w:rsidR="00E01306" w:rsidRPr="00114812" w:rsidRDefault="00E01306" w:rsidP="00114812">
      <w:pPr>
        <w:autoSpaceDE w:val="0"/>
        <w:autoSpaceDN w:val="0"/>
        <w:adjustRightInd w:val="0"/>
        <w:rPr>
          <w:lang w:eastAsia="en-US"/>
        </w:rPr>
      </w:pPr>
    </w:p>
    <w:p w:rsidR="00CA6878" w:rsidRPr="00114812" w:rsidRDefault="00C836D7" w:rsidP="00114812">
      <w:pPr>
        <w:autoSpaceDE w:val="0"/>
        <w:autoSpaceDN w:val="0"/>
        <w:adjustRightInd w:val="0"/>
        <w:rPr>
          <w:lang w:eastAsia="en-US"/>
        </w:rPr>
      </w:pPr>
      <w:r w:rsidRPr="00114812">
        <w:rPr>
          <w:lang w:eastAsia="en-US"/>
        </w:rPr>
        <w:t xml:space="preserve">Глава </w:t>
      </w:r>
      <w:r w:rsidR="00114812" w:rsidRPr="00114812">
        <w:rPr>
          <w:lang w:eastAsia="en-US"/>
        </w:rPr>
        <w:t>администрации</w:t>
      </w:r>
    </w:p>
    <w:p w:rsidR="00114812" w:rsidRPr="00114812" w:rsidRDefault="00114812" w:rsidP="00114812">
      <w:pPr>
        <w:autoSpaceDE w:val="0"/>
        <w:autoSpaceDN w:val="0"/>
        <w:adjustRightInd w:val="0"/>
        <w:rPr>
          <w:lang w:eastAsia="en-US"/>
        </w:rPr>
      </w:pPr>
      <w:r w:rsidRPr="00114812">
        <w:rPr>
          <w:lang w:eastAsia="en-US"/>
        </w:rPr>
        <w:t xml:space="preserve">Серебрянского сельского поселения                                            </w:t>
      </w:r>
      <w:r>
        <w:rPr>
          <w:lang w:eastAsia="en-US"/>
        </w:rPr>
        <w:t xml:space="preserve">                          </w:t>
      </w:r>
      <w:r w:rsidRPr="00114812">
        <w:rPr>
          <w:lang w:eastAsia="en-US"/>
        </w:rPr>
        <w:t xml:space="preserve">       С.А. Пальок</w:t>
      </w:r>
    </w:p>
    <w:p w:rsidR="00CA6878" w:rsidRPr="00114812" w:rsidRDefault="00CA6878" w:rsidP="00114812">
      <w:pPr>
        <w:autoSpaceDE w:val="0"/>
        <w:autoSpaceDN w:val="0"/>
        <w:adjustRightInd w:val="0"/>
        <w:rPr>
          <w:lang w:eastAsia="en-US"/>
        </w:rPr>
      </w:pPr>
    </w:p>
    <w:p w:rsidR="00CA6878" w:rsidRPr="00114812" w:rsidRDefault="00CA6878" w:rsidP="00114812">
      <w:pPr>
        <w:jc w:val="center"/>
        <w:rPr>
          <w:b/>
          <w:caps/>
        </w:rPr>
      </w:pPr>
    </w:p>
    <w:p w:rsidR="00CA6878" w:rsidRPr="00114812" w:rsidRDefault="00CA6878" w:rsidP="00114812">
      <w:pPr>
        <w:jc w:val="center"/>
        <w:rPr>
          <w:b/>
          <w:caps/>
        </w:rPr>
      </w:pPr>
    </w:p>
    <w:p w:rsidR="00B3152D" w:rsidRPr="00114812" w:rsidRDefault="00B3152D" w:rsidP="00114812">
      <w:pPr>
        <w:autoSpaceDE w:val="0"/>
        <w:autoSpaceDN w:val="0"/>
        <w:adjustRightInd w:val="0"/>
        <w:ind w:firstLine="709"/>
        <w:jc w:val="right"/>
        <w:rPr>
          <w:b/>
        </w:rPr>
      </w:pPr>
    </w:p>
    <w:p w:rsidR="000E58A4" w:rsidRPr="00114812" w:rsidRDefault="000E58A4" w:rsidP="00114812">
      <w:pPr>
        <w:autoSpaceDE w:val="0"/>
        <w:autoSpaceDN w:val="0"/>
        <w:adjustRightInd w:val="0"/>
        <w:ind w:firstLine="709"/>
        <w:jc w:val="both"/>
      </w:pPr>
    </w:p>
    <w:p w:rsidR="00EB5331" w:rsidRPr="00114812" w:rsidRDefault="00EB5331" w:rsidP="00114812">
      <w:pPr>
        <w:autoSpaceDE w:val="0"/>
        <w:autoSpaceDN w:val="0"/>
        <w:adjustRightInd w:val="0"/>
        <w:ind w:firstLine="709"/>
        <w:jc w:val="right"/>
      </w:pPr>
    </w:p>
    <w:p w:rsidR="00C836D7" w:rsidRDefault="00C836D7" w:rsidP="00114812">
      <w:pPr>
        <w:autoSpaceDE w:val="0"/>
        <w:autoSpaceDN w:val="0"/>
        <w:adjustRightInd w:val="0"/>
      </w:pPr>
    </w:p>
    <w:p w:rsidR="00114812" w:rsidRDefault="00114812" w:rsidP="00114812">
      <w:pPr>
        <w:autoSpaceDE w:val="0"/>
        <w:autoSpaceDN w:val="0"/>
        <w:adjustRightInd w:val="0"/>
      </w:pPr>
    </w:p>
    <w:p w:rsidR="00114812" w:rsidRDefault="00114812" w:rsidP="00114812">
      <w:pPr>
        <w:autoSpaceDE w:val="0"/>
        <w:autoSpaceDN w:val="0"/>
        <w:adjustRightInd w:val="0"/>
      </w:pPr>
    </w:p>
    <w:p w:rsidR="00114812" w:rsidRDefault="00114812" w:rsidP="00114812">
      <w:pPr>
        <w:autoSpaceDE w:val="0"/>
        <w:autoSpaceDN w:val="0"/>
        <w:adjustRightInd w:val="0"/>
      </w:pPr>
    </w:p>
    <w:p w:rsidR="00114812" w:rsidRDefault="00114812" w:rsidP="00114812">
      <w:pPr>
        <w:autoSpaceDE w:val="0"/>
        <w:autoSpaceDN w:val="0"/>
        <w:adjustRightInd w:val="0"/>
      </w:pPr>
    </w:p>
    <w:p w:rsidR="00114812" w:rsidRDefault="00114812" w:rsidP="00114812">
      <w:pPr>
        <w:autoSpaceDE w:val="0"/>
        <w:autoSpaceDN w:val="0"/>
        <w:adjustRightInd w:val="0"/>
      </w:pPr>
    </w:p>
    <w:p w:rsidR="00114812" w:rsidRDefault="00114812" w:rsidP="00114812">
      <w:pPr>
        <w:autoSpaceDE w:val="0"/>
        <w:autoSpaceDN w:val="0"/>
        <w:adjustRightInd w:val="0"/>
      </w:pPr>
    </w:p>
    <w:p w:rsidR="00114812" w:rsidRDefault="00114812" w:rsidP="00114812">
      <w:pPr>
        <w:autoSpaceDE w:val="0"/>
        <w:autoSpaceDN w:val="0"/>
        <w:adjustRightInd w:val="0"/>
      </w:pPr>
    </w:p>
    <w:p w:rsidR="00114812" w:rsidRDefault="00114812" w:rsidP="00114812">
      <w:pPr>
        <w:autoSpaceDE w:val="0"/>
        <w:autoSpaceDN w:val="0"/>
        <w:adjustRightInd w:val="0"/>
      </w:pPr>
    </w:p>
    <w:p w:rsidR="00114812" w:rsidRDefault="00114812" w:rsidP="00114812">
      <w:pPr>
        <w:autoSpaceDE w:val="0"/>
        <w:autoSpaceDN w:val="0"/>
        <w:adjustRightInd w:val="0"/>
      </w:pPr>
    </w:p>
    <w:p w:rsidR="00114812" w:rsidRDefault="00114812" w:rsidP="00114812">
      <w:pPr>
        <w:autoSpaceDE w:val="0"/>
        <w:autoSpaceDN w:val="0"/>
        <w:adjustRightInd w:val="0"/>
      </w:pPr>
    </w:p>
    <w:p w:rsidR="00114812" w:rsidRPr="00114812" w:rsidRDefault="00114812" w:rsidP="00114812">
      <w:pPr>
        <w:autoSpaceDE w:val="0"/>
        <w:autoSpaceDN w:val="0"/>
        <w:adjustRightInd w:val="0"/>
      </w:pPr>
    </w:p>
    <w:tbl>
      <w:tblPr>
        <w:tblW w:w="9747" w:type="dxa"/>
        <w:tblLook w:val="04A0"/>
      </w:tblPr>
      <w:tblGrid>
        <w:gridCol w:w="2050"/>
        <w:gridCol w:w="7697"/>
      </w:tblGrid>
      <w:tr w:rsidR="00C836D7" w:rsidRPr="00114812" w:rsidTr="00A62F3B">
        <w:tc>
          <w:tcPr>
            <w:tcW w:w="2050" w:type="dxa"/>
          </w:tcPr>
          <w:p w:rsidR="00C836D7" w:rsidRPr="00114812" w:rsidRDefault="00C836D7" w:rsidP="00114812">
            <w:pPr>
              <w:suppressAutoHyphens/>
              <w:autoSpaceDE w:val="0"/>
              <w:autoSpaceDN w:val="0"/>
              <w:adjustRightInd w:val="0"/>
              <w:jc w:val="right"/>
            </w:pPr>
          </w:p>
        </w:tc>
        <w:tc>
          <w:tcPr>
            <w:tcW w:w="7697" w:type="dxa"/>
          </w:tcPr>
          <w:p w:rsidR="00C836D7" w:rsidRPr="00114812" w:rsidRDefault="00C836D7" w:rsidP="00114812">
            <w:pPr>
              <w:suppressAutoHyphens/>
              <w:autoSpaceDE w:val="0"/>
              <w:autoSpaceDN w:val="0"/>
              <w:adjustRightInd w:val="0"/>
              <w:jc w:val="right"/>
            </w:pPr>
            <w:r w:rsidRPr="00114812">
              <w:t>Приложение №1</w:t>
            </w:r>
          </w:p>
        </w:tc>
      </w:tr>
      <w:tr w:rsidR="00C836D7" w:rsidRPr="00114812" w:rsidTr="00A62F3B">
        <w:tc>
          <w:tcPr>
            <w:tcW w:w="2050" w:type="dxa"/>
          </w:tcPr>
          <w:p w:rsidR="00C836D7" w:rsidRPr="00114812" w:rsidRDefault="00C836D7" w:rsidP="00114812">
            <w:pPr>
              <w:suppressAutoHyphens/>
              <w:autoSpaceDE w:val="0"/>
              <w:autoSpaceDN w:val="0"/>
              <w:adjustRightInd w:val="0"/>
              <w:jc w:val="right"/>
            </w:pPr>
          </w:p>
        </w:tc>
        <w:tc>
          <w:tcPr>
            <w:tcW w:w="7697" w:type="dxa"/>
          </w:tcPr>
          <w:p w:rsidR="00C836D7" w:rsidRPr="00114812" w:rsidRDefault="00FE5BF1" w:rsidP="00114812">
            <w:pPr>
              <w:pStyle w:val="24"/>
              <w:suppressAutoHyphens/>
              <w:spacing w:after="0"/>
              <w:ind w:left="0" w:firstLine="0"/>
              <w:jc w:val="right"/>
              <w:rPr>
                <w:bCs/>
              </w:rPr>
            </w:pPr>
            <w:r w:rsidRPr="00114812">
              <w:rPr>
                <w:bCs/>
              </w:rPr>
              <w:t>к Постановлению</w:t>
            </w:r>
            <w:r w:rsidR="00C836D7" w:rsidRPr="00114812">
              <w:rPr>
                <w:bCs/>
              </w:rPr>
              <w:t xml:space="preserve"> администрации </w:t>
            </w:r>
          </w:p>
        </w:tc>
      </w:tr>
      <w:tr w:rsidR="00C836D7" w:rsidRPr="00114812" w:rsidTr="00A62F3B">
        <w:tc>
          <w:tcPr>
            <w:tcW w:w="2050" w:type="dxa"/>
          </w:tcPr>
          <w:p w:rsidR="00C836D7" w:rsidRPr="00114812" w:rsidRDefault="00C836D7" w:rsidP="00114812">
            <w:pPr>
              <w:suppressAutoHyphens/>
              <w:autoSpaceDE w:val="0"/>
              <w:autoSpaceDN w:val="0"/>
              <w:adjustRightInd w:val="0"/>
              <w:jc w:val="right"/>
            </w:pPr>
          </w:p>
        </w:tc>
        <w:tc>
          <w:tcPr>
            <w:tcW w:w="7697" w:type="dxa"/>
          </w:tcPr>
          <w:p w:rsidR="00C836D7" w:rsidRPr="00114812" w:rsidRDefault="00114812" w:rsidP="00114812">
            <w:pPr>
              <w:pStyle w:val="24"/>
              <w:suppressAutoHyphens/>
              <w:spacing w:after="0"/>
              <w:ind w:left="0" w:firstLine="0"/>
              <w:jc w:val="right"/>
              <w:rPr>
                <w:bCs/>
              </w:rPr>
            </w:pPr>
            <w:r w:rsidRPr="00114812">
              <w:rPr>
                <w:bCs/>
              </w:rPr>
              <w:t>Серебрянского</w:t>
            </w:r>
            <w:r w:rsidR="00C836D7" w:rsidRPr="00114812">
              <w:rPr>
                <w:bCs/>
              </w:rPr>
              <w:t xml:space="preserve"> сельского поселения </w:t>
            </w:r>
          </w:p>
        </w:tc>
      </w:tr>
      <w:tr w:rsidR="00C836D7" w:rsidRPr="00114812" w:rsidTr="00A62F3B">
        <w:tc>
          <w:tcPr>
            <w:tcW w:w="2050" w:type="dxa"/>
          </w:tcPr>
          <w:p w:rsidR="00C836D7" w:rsidRPr="00114812" w:rsidRDefault="00C836D7" w:rsidP="00114812">
            <w:pPr>
              <w:suppressAutoHyphens/>
              <w:autoSpaceDE w:val="0"/>
              <w:autoSpaceDN w:val="0"/>
              <w:adjustRightInd w:val="0"/>
              <w:jc w:val="right"/>
            </w:pPr>
          </w:p>
        </w:tc>
        <w:tc>
          <w:tcPr>
            <w:tcW w:w="7697" w:type="dxa"/>
          </w:tcPr>
          <w:p w:rsidR="00C836D7" w:rsidRPr="00114812" w:rsidRDefault="00C836D7" w:rsidP="00114812">
            <w:pPr>
              <w:pStyle w:val="24"/>
              <w:suppressAutoHyphens/>
              <w:spacing w:after="0"/>
              <w:ind w:left="0" w:firstLine="0"/>
              <w:jc w:val="right"/>
              <w:rPr>
                <w:bCs/>
              </w:rPr>
            </w:pPr>
            <w:r w:rsidRPr="00114812">
              <w:rPr>
                <w:bCs/>
              </w:rPr>
              <w:t xml:space="preserve">№ </w:t>
            </w:r>
            <w:r w:rsidR="00114812" w:rsidRPr="00114812">
              <w:rPr>
                <w:bCs/>
              </w:rPr>
              <w:t>104</w:t>
            </w:r>
            <w:r w:rsidR="001D3C66" w:rsidRPr="00114812">
              <w:rPr>
                <w:bCs/>
              </w:rPr>
              <w:t xml:space="preserve">  </w:t>
            </w:r>
            <w:r w:rsidRPr="00114812">
              <w:rPr>
                <w:bCs/>
              </w:rPr>
              <w:t xml:space="preserve">от </w:t>
            </w:r>
            <w:r w:rsidR="00114812" w:rsidRPr="00114812">
              <w:rPr>
                <w:bCs/>
              </w:rPr>
              <w:t>02</w:t>
            </w:r>
            <w:r w:rsidR="007D1CAB" w:rsidRPr="00114812">
              <w:rPr>
                <w:bCs/>
              </w:rPr>
              <w:t>.11.2020</w:t>
            </w:r>
            <w:r w:rsidRPr="00114812">
              <w:rPr>
                <w:bCs/>
              </w:rPr>
              <w:t xml:space="preserve"> г.</w:t>
            </w:r>
          </w:p>
        </w:tc>
      </w:tr>
    </w:tbl>
    <w:p w:rsidR="005D5DC6" w:rsidRPr="00114812" w:rsidRDefault="005D5DC6" w:rsidP="00114812">
      <w:pPr>
        <w:rPr>
          <w:b/>
          <w:caps/>
        </w:rPr>
      </w:pPr>
    </w:p>
    <w:p w:rsidR="00FE5BF1" w:rsidRPr="00114812" w:rsidRDefault="00F40439" w:rsidP="00114812">
      <w:pPr>
        <w:jc w:val="center"/>
        <w:rPr>
          <w:b/>
          <w:caps/>
        </w:rPr>
      </w:pPr>
      <w:r w:rsidRPr="00114812">
        <w:rPr>
          <w:b/>
          <w:caps/>
          <w:lang w:val="en-US"/>
        </w:rPr>
        <w:t>I</w:t>
      </w:r>
      <w:r w:rsidRPr="00114812">
        <w:rPr>
          <w:b/>
          <w:caps/>
        </w:rPr>
        <w:t xml:space="preserve">. </w:t>
      </w:r>
      <w:r w:rsidR="005D5DC6" w:rsidRPr="00114812">
        <w:rPr>
          <w:b/>
          <w:caps/>
        </w:rPr>
        <w:t>Основные направления бюджетной</w:t>
      </w:r>
      <w:r w:rsidR="00E01306" w:rsidRPr="00114812">
        <w:rPr>
          <w:b/>
          <w:caps/>
        </w:rPr>
        <w:t xml:space="preserve"> и налоговой</w:t>
      </w:r>
      <w:r w:rsidR="005D5DC6" w:rsidRPr="00114812">
        <w:rPr>
          <w:b/>
          <w:caps/>
        </w:rPr>
        <w:t xml:space="preserve"> политики </w:t>
      </w:r>
      <w:r w:rsidR="00114812" w:rsidRPr="00114812">
        <w:rPr>
          <w:b/>
          <w:caps/>
        </w:rPr>
        <w:t>СЕРЕБРЯНСКОГО</w:t>
      </w:r>
      <w:r w:rsidR="00FE5BF1" w:rsidRPr="00114812">
        <w:rPr>
          <w:b/>
          <w:caps/>
        </w:rPr>
        <w:t xml:space="preserve"> СЕЛЬСКОГО ПОСЕЛЕНИЯ</w:t>
      </w:r>
    </w:p>
    <w:p w:rsidR="005D5DC6" w:rsidRPr="00114812" w:rsidRDefault="005D5DC6" w:rsidP="00114812">
      <w:pPr>
        <w:jc w:val="center"/>
        <w:rPr>
          <w:b/>
          <w:caps/>
        </w:rPr>
      </w:pPr>
      <w:r w:rsidRPr="00114812">
        <w:rPr>
          <w:b/>
          <w:caps/>
        </w:rPr>
        <w:t>на 20</w:t>
      </w:r>
      <w:r w:rsidR="007D1CAB" w:rsidRPr="00114812">
        <w:rPr>
          <w:b/>
          <w:caps/>
        </w:rPr>
        <w:t>21</w:t>
      </w:r>
      <w:r w:rsidR="001C681F" w:rsidRPr="00114812">
        <w:rPr>
          <w:b/>
          <w:caps/>
        </w:rPr>
        <w:t xml:space="preserve"> год И НА ПЛАНОВЫЙ ПЕРИОД 202</w:t>
      </w:r>
      <w:r w:rsidR="007D1CAB" w:rsidRPr="00114812">
        <w:rPr>
          <w:b/>
          <w:caps/>
        </w:rPr>
        <w:t>2</w:t>
      </w:r>
      <w:r w:rsidRPr="00114812">
        <w:rPr>
          <w:b/>
          <w:caps/>
        </w:rPr>
        <w:t xml:space="preserve"> </w:t>
      </w:r>
      <w:r w:rsidR="001C681F" w:rsidRPr="00114812">
        <w:rPr>
          <w:b/>
          <w:caps/>
        </w:rPr>
        <w:t>и 202</w:t>
      </w:r>
      <w:r w:rsidR="007D1CAB" w:rsidRPr="00114812">
        <w:rPr>
          <w:b/>
          <w:caps/>
        </w:rPr>
        <w:t>3</w:t>
      </w:r>
      <w:r w:rsidRPr="00114812">
        <w:rPr>
          <w:b/>
          <w:caps/>
        </w:rPr>
        <w:t xml:space="preserve"> ГОДОВ</w:t>
      </w:r>
    </w:p>
    <w:p w:rsidR="00AA4586" w:rsidRPr="00114812" w:rsidRDefault="00AA4586" w:rsidP="00114812">
      <w:pPr>
        <w:jc w:val="center"/>
        <w:rPr>
          <w:b/>
        </w:rPr>
      </w:pPr>
    </w:p>
    <w:p w:rsidR="005D5DC6" w:rsidRPr="00114812" w:rsidRDefault="003E19DA" w:rsidP="00114812">
      <w:pPr>
        <w:pStyle w:val="24"/>
        <w:spacing w:after="0"/>
        <w:ind w:left="0" w:firstLine="567"/>
        <w:jc w:val="both"/>
        <w:rPr>
          <w:bCs/>
        </w:rPr>
      </w:pPr>
      <w:r w:rsidRPr="00114812">
        <w:t xml:space="preserve">Основные направления бюджетной, налоговой  политики </w:t>
      </w:r>
      <w:r w:rsidR="00114812" w:rsidRPr="00114812">
        <w:t>Серебрянского</w:t>
      </w:r>
      <w:r w:rsidRPr="00114812">
        <w:t xml:space="preserve"> сельского пос</w:t>
      </w:r>
      <w:r w:rsidR="0004017B" w:rsidRPr="00114812">
        <w:t>е</w:t>
      </w:r>
      <w:r w:rsidRPr="00114812">
        <w:t>ления на 20</w:t>
      </w:r>
      <w:r w:rsidR="001D3C66" w:rsidRPr="00114812">
        <w:t>2</w:t>
      </w:r>
      <w:r w:rsidR="007D1CAB" w:rsidRPr="00114812">
        <w:t>1</w:t>
      </w:r>
      <w:r w:rsidRPr="00114812">
        <w:t xml:space="preserve"> год и п</w:t>
      </w:r>
      <w:r w:rsidR="00FE5BF1" w:rsidRPr="00114812">
        <w:t>лановый период 202</w:t>
      </w:r>
      <w:r w:rsidR="007D1CAB" w:rsidRPr="00114812">
        <w:t>2</w:t>
      </w:r>
      <w:r w:rsidR="00FE5BF1" w:rsidRPr="00114812">
        <w:t xml:space="preserve"> и 202</w:t>
      </w:r>
      <w:r w:rsidR="007D1CAB" w:rsidRPr="00114812">
        <w:t>3</w:t>
      </w:r>
      <w:r w:rsidR="00FE5BF1" w:rsidRPr="00114812">
        <w:t xml:space="preserve"> года</w:t>
      </w:r>
      <w:r w:rsidRPr="00114812">
        <w:t xml:space="preserve"> определены в соответствии с Бюджетным кодексом 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w:t>
      </w:r>
      <w:r w:rsidR="0004017B" w:rsidRPr="00114812">
        <w:rPr>
          <w:bCs/>
        </w:rPr>
        <w:t xml:space="preserve">Положением о бюджетном процессе </w:t>
      </w:r>
      <w:r w:rsidR="00114812" w:rsidRPr="00114812">
        <w:rPr>
          <w:bCs/>
        </w:rPr>
        <w:t>Серебрянского</w:t>
      </w:r>
      <w:r w:rsidR="0004017B" w:rsidRPr="00114812">
        <w:rPr>
          <w:bCs/>
        </w:rPr>
        <w:t xml:space="preserve"> сельского поселения, утвержденным решением Совета депутатов </w:t>
      </w:r>
      <w:r w:rsidR="00114812" w:rsidRPr="00114812">
        <w:rPr>
          <w:bCs/>
        </w:rPr>
        <w:t>Серебрянского</w:t>
      </w:r>
      <w:r w:rsidR="0004017B" w:rsidRPr="00114812">
        <w:rPr>
          <w:bCs/>
        </w:rPr>
        <w:t xml:space="preserve"> сельского поселения </w:t>
      </w:r>
      <w:r w:rsidR="00FE5BF1" w:rsidRPr="00114812">
        <w:t xml:space="preserve">от </w:t>
      </w:r>
      <w:r w:rsidR="00114812" w:rsidRPr="00114812">
        <w:t>12.10.2020</w:t>
      </w:r>
      <w:r w:rsidR="00FE5BF1" w:rsidRPr="00114812">
        <w:t xml:space="preserve"> г. №</w:t>
      </w:r>
      <w:r w:rsidR="00114812" w:rsidRPr="00114812">
        <w:t xml:space="preserve"> 70.</w:t>
      </w:r>
    </w:p>
    <w:p w:rsidR="000F3D27" w:rsidRPr="00114812" w:rsidRDefault="000F3D27" w:rsidP="00114812">
      <w:pPr>
        <w:pStyle w:val="aj"/>
        <w:shd w:val="clear" w:color="auto" w:fill="FFFFFF"/>
        <w:spacing w:before="0" w:beforeAutospacing="0" w:after="0" w:afterAutospacing="0"/>
        <w:ind w:firstLine="567"/>
        <w:jc w:val="both"/>
        <w:rPr>
          <w:color w:val="000000"/>
        </w:rPr>
      </w:pPr>
      <w:r w:rsidRPr="00114812">
        <w:rPr>
          <w:color w:val="000000"/>
        </w:rPr>
        <w:t xml:space="preserve">Целью основных направлений бюджетной и налоговой политики является описание условий, используемых при составлении проекта бюджета </w:t>
      </w:r>
      <w:r w:rsidR="00114812" w:rsidRPr="00114812">
        <w:rPr>
          <w:color w:val="000000"/>
        </w:rPr>
        <w:t>Серебрянского</w:t>
      </w:r>
      <w:r w:rsidRPr="00114812">
        <w:rPr>
          <w:color w:val="000000"/>
        </w:rPr>
        <w:t xml:space="preserve"> сельского поселения на 20</w:t>
      </w:r>
      <w:r w:rsidR="001D3C66" w:rsidRPr="00114812">
        <w:rPr>
          <w:color w:val="000000"/>
        </w:rPr>
        <w:t>2</w:t>
      </w:r>
      <w:r w:rsidR="007D1CAB" w:rsidRPr="00114812">
        <w:rPr>
          <w:color w:val="000000"/>
        </w:rPr>
        <w:t>1</w:t>
      </w:r>
      <w:r w:rsidRPr="00114812">
        <w:rPr>
          <w:color w:val="000000"/>
        </w:rPr>
        <w:t xml:space="preserve"> – 202</w:t>
      </w:r>
      <w:r w:rsidR="007D1CAB" w:rsidRPr="00114812">
        <w:rPr>
          <w:color w:val="000000"/>
        </w:rPr>
        <w:t>3</w:t>
      </w:r>
      <w:r w:rsidRPr="00114812">
        <w:rPr>
          <w:color w:val="000000"/>
        </w:rPr>
        <w:t xml:space="preserve"> годы, основных подходов к его формированию и общего порядка разработки основных характеристик и прогнозируемых параметров бюджета </w:t>
      </w:r>
      <w:r w:rsidR="00114812" w:rsidRPr="00114812">
        <w:rPr>
          <w:color w:val="000000"/>
        </w:rPr>
        <w:t>Серебрянского</w:t>
      </w:r>
      <w:r w:rsidRPr="00114812">
        <w:rPr>
          <w:color w:val="000000"/>
        </w:rPr>
        <w:t xml:space="preserve"> сельского поселения, а также обеспечение прозрачности и открытости бюджетного планирования.</w:t>
      </w:r>
    </w:p>
    <w:p w:rsidR="00AA4586" w:rsidRPr="00114812" w:rsidRDefault="00AA4586" w:rsidP="00114812">
      <w:pPr>
        <w:ind w:firstLine="567"/>
        <w:jc w:val="both"/>
        <w:rPr>
          <w:lang w:bidi="ru-RU"/>
        </w:rPr>
      </w:pPr>
      <w:r w:rsidRPr="00114812">
        <w:rPr>
          <w:lang w:bidi="ru-RU"/>
        </w:rPr>
        <w:t>Для достижения указанной цели необходимо сосредоточить усилия на решении следующих задач:</w:t>
      </w:r>
    </w:p>
    <w:p w:rsidR="00AA4586" w:rsidRPr="00114812" w:rsidRDefault="00AA4586" w:rsidP="00114812">
      <w:pPr>
        <w:ind w:firstLine="567"/>
        <w:jc w:val="both"/>
        <w:rPr>
          <w:lang w:bidi="ru-RU"/>
        </w:rPr>
      </w:pPr>
      <w:r w:rsidRPr="00114812">
        <w:rPr>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AA4586" w:rsidRPr="00114812" w:rsidRDefault="00AA4586" w:rsidP="00114812">
      <w:pPr>
        <w:ind w:firstLine="567"/>
        <w:jc w:val="both"/>
        <w:rPr>
          <w:lang w:bidi="ru-RU"/>
        </w:rPr>
      </w:pPr>
      <w:r w:rsidRPr="00114812">
        <w:rPr>
          <w:lang w:bidi="ru-RU"/>
        </w:rPr>
        <w:t xml:space="preserve">2. Обеспечение бюджетной устойчивости, экономической стабильности. </w:t>
      </w:r>
    </w:p>
    <w:p w:rsidR="00AA4586" w:rsidRPr="00114812" w:rsidRDefault="00AA4586" w:rsidP="00114812">
      <w:pPr>
        <w:ind w:firstLine="567"/>
        <w:jc w:val="both"/>
        <w:rPr>
          <w:lang w:bidi="ru-RU"/>
        </w:rPr>
      </w:pPr>
      <w:r w:rsidRPr="00114812">
        <w:rPr>
          <w:lang w:bidi="ru-RU"/>
        </w:rPr>
        <w:t>Данная общая задача включает в себя:</w:t>
      </w:r>
    </w:p>
    <w:p w:rsidR="00AA4586" w:rsidRPr="00114812" w:rsidRDefault="00AA4586" w:rsidP="00114812">
      <w:pPr>
        <w:ind w:firstLine="567"/>
        <w:jc w:val="both"/>
        <w:rPr>
          <w:lang w:bidi="ru-RU"/>
        </w:rPr>
      </w:pPr>
      <w:r w:rsidRPr="00114812">
        <w:rPr>
          <w:lang w:bidi="ru-RU"/>
        </w:rPr>
        <w:t>- поддержание сбалансированного бюджета;</w:t>
      </w:r>
    </w:p>
    <w:p w:rsidR="00AA4586" w:rsidRPr="00114812" w:rsidRDefault="00AA4586" w:rsidP="00114812">
      <w:pPr>
        <w:ind w:firstLine="567"/>
        <w:jc w:val="both"/>
        <w:rPr>
          <w:lang w:bidi="ru-RU"/>
        </w:rPr>
      </w:pPr>
      <w:r w:rsidRPr="00114812">
        <w:rPr>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AA4586" w:rsidRPr="00114812" w:rsidRDefault="00AA4586" w:rsidP="00114812">
      <w:pPr>
        <w:ind w:firstLine="567"/>
        <w:jc w:val="both"/>
        <w:rPr>
          <w:lang w:bidi="ru-RU"/>
        </w:rPr>
      </w:pPr>
      <w:r w:rsidRPr="00114812">
        <w:rPr>
          <w:lang w:bidi="ru-RU"/>
        </w:rPr>
        <w:t>3. Повышение качества и эффективности предоставляемых населению муниципальных услуг. Эт</w:t>
      </w:r>
      <w:r w:rsidR="000E54BC" w:rsidRPr="00114812">
        <w:rPr>
          <w:lang w:bidi="ru-RU"/>
        </w:rPr>
        <w:t xml:space="preserve">о относится к таким сферам как </w:t>
      </w:r>
      <w:r w:rsidRPr="00114812">
        <w:rPr>
          <w:lang w:bidi="ru-RU"/>
        </w:rPr>
        <w:t>культура, физическая культура и спорт, социальное обслуживание.</w:t>
      </w:r>
    </w:p>
    <w:p w:rsidR="00AA4586" w:rsidRPr="00114812" w:rsidRDefault="00AA4586" w:rsidP="00114812">
      <w:pPr>
        <w:ind w:firstLine="567"/>
        <w:jc w:val="both"/>
        <w:rPr>
          <w:lang w:bidi="ru-RU"/>
        </w:rPr>
      </w:pPr>
      <w:r w:rsidRPr="00114812">
        <w:rPr>
          <w:lang w:bidi="ru-RU"/>
        </w:rPr>
        <w:t>Н</w:t>
      </w:r>
      <w:r w:rsidR="000E54BC" w:rsidRPr="00114812">
        <w:rPr>
          <w:lang w:bidi="ru-RU"/>
        </w:rPr>
        <w:t>ачиная с проекта бюджета на 20</w:t>
      </w:r>
      <w:r w:rsidR="001D3C66" w:rsidRPr="00114812">
        <w:rPr>
          <w:lang w:bidi="ru-RU"/>
        </w:rPr>
        <w:t>2</w:t>
      </w:r>
      <w:r w:rsidR="007D1CAB" w:rsidRPr="00114812">
        <w:rPr>
          <w:lang w:bidi="ru-RU"/>
        </w:rPr>
        <w:t>1</w:t>
      </w:r>
      <w:r w:rsidRPr="00114812">
        <w:rPr>
          <w:lang w:bidi="ru-RU"/>
        </w:rPr>
        <w:t xml:space="preserve"> год и </w:t>
      </w:r>
      <w:r w:rsidR="000E54BC" w:rsidRPr="00114812">
        <w:rPr>
          <w:lang w:bidi="ru-RU"/>
        </w:rPr>
        <w:t>плановый период 202</w:t>
      </w:r>
      <w:r w:rsidR="007D1CAB" w:rsidRPr="00114812">
        <w:rPr>
          <w:lang w:bidi="ru-RU"/>
        </w:rPr>
        <w:t>2</w:t>
      </w:r>
      <w:r w:rsidR="000E54BC" w:rsidRPr="00114812">
        <w:rPr>
          <w:lang w:bidi="ru-RU"/>
        </w:rPr>
        <w:t>-202</w:t>
      </w:r>
      <w:r w:rsidR="007D1CAB" w:rsidRPr="00114812">
        <w:rPr>
          <w:lang w:bidi="ru-RU"/>
        </w:rPr>
        <w:t>3</w:t>
      </w:r>
      <w:r w:rsidRPr="00114812">
        <w:rPr>
          <w:lang w:bidi="ru-RU"/>
        </w:rPr>
        <w:t xml:space="preserve"> годов, муниципальные услуги, оказываемые муниципальными учреждениями физическим лицам, будет осуществляется в порядке, установленном Правительством Российской Федерации.</w:t>
      </w:r>
    </w:p>
    <w:p w:rsidR="00AA4586" w:rsidRPr="00114812" w:rsidRDefault="00AA4586" w:rsidP="00114812">
      <w:pPr>
        <w:ind w:firstLine="567"/>
        <w:jc w:val="both"/>
        <w:rPr>
          <w:lang w:bidi="ru-RU"/>
        </w:rPr>
      </w:pPr>
      <w:r w:rsidRPr="00114812">
        <w:rPr>
          <w:lang w:bidi="ru-RU"/>
        </w:rPr>
        <w:t>4. Повышение эффективности межбюджетных отношений.</w:t>
      </w:r>
    </w:p>
    <w:p w:rsidR="00AA4586" w:rsidRPr="00114812" w:rsidRDefault="00AA4586" w:rsidP="00114812">
      <w:pPr>
        <w:ind w:firstLine="567"/>
        <w:jc w:val="both"/>
        <w:rPr>
          <w:lang w:bidi="ru-RU"/>
        </w:rPr>
      </w:pPr>
      <w:r w:rsidRPr="00114812">
        <w:rPr>
          <w:lang w:bidi="ru-RU"/>
        </w:rP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 Основой для повышения эффективности использования межбюджетных трансфертов является стабильность и своевременность их получения.</w:t>
      </w:r>
    </w:p>
    <w:p w:rsidR="00F40439" w:rsidRPr="00114812" w:rsidRDefault="00AA4586" w:rsidP="00114812">
      <w:pPr>
        <w:ind w:firstLine="567"/>
        <w:jc w:val="both"/>
        <w:rPr>
          <w:lang w:bidi="ru-RU"/>
        </w:rPr>
      </w:pPr>
      <w:r w:rsidRPr="00114812">
        <w:rPr>
          <w:lang w:bidi="ru-RU"/>
        </w:rPr>
        <w:t>5. Прозрачность и открытость бюджетного процесса.</w:t>
      </w:r>
    </w:p>
    <w:p w:rsidR="00AA4586" w:rsidRPr="00114812" w:rsidRDefault="000F3D27" w:rsidP="00114812">
      <w:pPr>
        <w:ind w:firstLine="567"/>
        <w:jc w:val="both"/>
        <w:rPr>
          <w:bCs/>
          <w:lang w:bidi="ru-RU"/>
        </w:rPr>
      </w:pPr>
      <w:r w:rsidRPr="00114812">
        <w:rPr>
          <w:bCs/>
          <w:lang w:bidi="ru-RU"/>
        </w:rPr>
        <w:t>В 20</w:t>
      </w:r>
      <w:r w:rsidR="001D3C66" w:rsidRPr="00114812">
        <w:rPr>
          <w:bCs/>
          <w:lang w:bidi="ru-RU"/>
        </w:rPr>
        <w:t>2</w:t>
      </w:r>
      <w:r w:rsidR="007D1CAB" w:rsidRPr="00114812">
        <w:rPr>
          <w:bCs/>
          <w:lang w:bidi="ru-RU"/>
        </w:rPr>
        <w:t>1</w:t>
      </w:r>
      <w:r w:rsidRPr="00114812">
        <w:rPr>
          <w:bCs/>
          <w:lang w:bidi="ru-RU"/>
        </w:rPr>
        <w:t>-202</w:t>
      </w:r>
      <w:r w:rsidR="007D1CAB" w:rsidRPr="00114812">
        <w:rPr>
          <w:bCs/>
          <w:lang w:bidi="ru-RU"/>
        </w:rPr>
        <w:t>3</w:t>
      </w:r>
      <w:r w:rsidR="00AA4586" w:rsidRPr="00114812">
        <w:rPr>
          <w:bCs/>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AA4586" w:rsidRPr="00114812" w:rsidRDefault="00AA4586" w:rsidP="00114812">
      <w:pPr>
        <w:ind w:firstLine="567"/>
        <w:jc w:val="both"/>
        <w:rPr>
          <w:lang w:bidi="ru-RU"/>
        </w:rPr>
      </w:pPr>
      <w:r w:rsidRPr="00114812">
        <w:rPr>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w:t>
      </w:r>
      <w:r w:rsidR="00114812">
        <w:rPr>
          <w:lang w:bidi="ru-RU"/>
        </w:rPr>
        <w:t xml:space="preserve"> </w:t>
      </w:r>
      <w:r w:rsidRPr="00114812">
        <w:rPr>
          <w:lang w:bidi="ru-RU"/>
        </w:rPr>
        <w:lastRenderedPageBreak/>
        <w:t>поселения в информационно-телекоммуникационной сети «Интернет» нормативного правового акта о бюджете, отчетов об исполнении бюджета.</w:t>
      </w:r>
    </w:p>
    <w:p w:rsidR="00912E61" w:rsidRPr="00114812" w:rsidRDefault="00912E61" w:rsidP="00114812">
      <w:pPr>
        <w:ind w:firstLine="567"/>
        <w:jc w:val="both"/>
        <w:rPr>
          <w:bCs/>
          <w:lang w:bidi="ru-RU"/>
        </w:rPr>
      </w:pPr>
      <w:r w:rsidRPr="00114812">
        <w:rPr>
          <w:bCs/>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912E61" w:rsidRPr="00114812" w:rsidRDefault="00912E61" w:rsidP="00114812">
      <w:pPr>
        <w:ind w:firstLine="567"/>
        <w:jc w:val="both"/>
        <w:rPr>
          <w:lang w:bidi="ru-RU"/>
        </w:rPr>
      </w:pPr>
      <w:r w:rsidRPr="00114812">
        <w:rPr>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912E61" w:rsidRPr="00114812" w:rsidRDefault="00912E61" w:rsidP="00114812">
      <w:pPr>
        <w:ind w:firstLine="567"/>
        <w:jc w:val="both"/>
        <w:rPr>
          <w:bCs/>
          <w:lang w:bidi="ru-RU"/>
        </w:rPr>
      </w:pPr>
      <w:r w:rsidRPr="00114812">
        <w:rPr>
          <w:bCs/>
          <w:lang w:bidi="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9" w:tgtFrame="_blank" w:history="1">
        <w:r w:rsidRPr="00114812">
          <w:rPr>
            <w:rStyle w:val="a8"/>
            <w:bCs/>
            <w:lang w:bidi="ru-RU"/>
          </w:rPr>
          <w:t>www.bus.gov.ru</w:t>
        </w:r>
      </w:hyperlink>
      <w:r w:rsidRPr="00114812">
        <w:rPr>
          <w:bCs/>
          <w:lang w:bidi="ru-RU"/>
        </w:rPr>
        <w:t>).</w:t>
      </w:r>
    </w:p>
    <w:p w:rsidR="00912E61" w:rsidRPr="00114812" w:rsidRDefault="00912E61" w:rsidP="00114812">
      <w:pPr>
        <w:ind w:firstLine="567"/>
        <w:jc w:val="both"/>
        <w:rPr>
          <w:lang w:bidi="ru-RU"/>
        </w:rPr>
      </w:pPr>
      <w:r w:rsidRPr="00114812">
        <w:rPr>
          <w:lang w:bidi="ru-RU"/>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912E61" w:rsidRPr="00114812" w:rsidRDefault="00912E61" w:rsidP="00114812">
      <w:pPr>
        <w:ind w:firstLine="567"/>
        <w:jc w:val="both"/>
        <w:rPr>
          <w:lang w:bidi="ru-RU"/>
        </w:rPr>
      </w:pPr>
      <w:r w:rsidRPr="00114812">
        <w:rPr>
          <w:lang w:bidi="ru-RU"/>
        </w:rPr>
        <w:t xml:space="preserve"> 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912E61" w:rsidRPr="00114812" w:rsidRDefault="00912E61" w:rsidP="00114812">
      <w:pPr>
        <w:ind w:firstLine="567"/>
        <w:jc w:val="both"/>
        <w:rPr>
          <w:lang w:bidi="ru-RU"/>
        </w:rPr>
      </w:pPr>
      <w:r w:rsidRPr="00114812">
        <w:rPr>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912E61" w:rsidRPr="00114812" w:rsidRDefault="00912E61" w:rsidP="00114812">
      <w:pPr>
        <w:ind w:firstLine="567"/>
        <w:jc w:val="both"/>
        <w:rPr>
          <w:lang w:bidi="ru-RU"/>
        </w:rPr>
      </w:pPr>
      <w:r w:rsidRPr="00114812">
        <w:rPr>
          <w:lang w:bidi="ru-RU"/>
        </w:rPr>
        <w:t>7. Необходимо обеспечить повышение эффективности контроля закупок, в целях повышения эффективности его применения.</w:t>
      </w:r>
    </w:p>
    <w:p w:rsidR="004B5351" w:rsidRPr="00114812" w:rsidRDefault="004B5351" w:rsidP="00114812">
      <w:pPr>
        <w:ind w:left="851"/>
        <w:rPr>
          <w:b/>
          <w:color w:val="000000"/>
        </w:rPr>
      </w:pPr>
    </w:p>
    <w:p w:rsidR="004B5351" w:rsidRPr="00114812" w:rsidRDefault="004B5351" w:rsidP="00114812">
      <w:pPr>
        <w:numPr>
          <w:ilvl w:val="0"/>
          <w:numId w:val="10"/>
        </w:numPr>
        <w:ind w:left="851"/>
        <w:jc w:val="center"/>
        <w:rPr>
          <w:b/>
          <w:bCs/>
          <w:color w:val="000000"/>
        </w:rPr>
      </w:pPr>
      <w:r w:rsidRPr="00114812">
        <w:rPr>
          <w:b/>
          <w:bCs/>
          <w:color w:val="000000"/>
        </w:rPr>
        <w:t xml:space="preserve">Направления бюджетной и налоговой  политики </w:t>
      </w:r>
      <w:r w:rsidR="00114812" w:rsidRPr="00114812">
        <w:rPr>
          <w:rStyle w:val="grame"/>
          <w:b/>
          <w:color w:val="000000"/>
        </w:rPr>
        <w:t>Серебрянского</w:t>
      </w:r>
      <w:r w:rsidRPr="00114812">
        <w:rPr>
          <w:b/>
          <w:bCs/>
          <w:color w:val="000000"/>
        </w:rPr>
        <w:t xml:space="preserve"> сельского поселения  в части формирования доходов</w:t>
      </w:r>
      <w:r w:rsidR="007A1985" w:rsidRPr="00114812">
        <w:rPr>
          <w:b/>
          <w:bCs/>
          <w:color w:val="000000"/>
        </w:rPr>
        <w:t xml:space="preserve"> и расходов</w:t>
      </w:r>
      <w:r w:rsidRPr="00114812">
        <w:rPr>
          <w:b/>
          <w:bCs/>
          <w:color w:val="000000"/>
        </w:rPr>
        <w:t xml:space="preserve"> бюджета</w:t>
      </w:r>
      <w:r w:rsidRPr="00114812">
        <w:rPr>
          <w:rStyle w:val="apple-converted-space"/>
          <w:b/>
          <w:bCs/>
          <w:color w:val="000000"/>
        </w:rPr>
        <w:t> </w:t>
      </w:r>
      <w:r w:rsidRPr="00114812">
        <w:rPr>
          <w:b/>
          <w:bCs/>
          <w:color w:val="000000"/>
        </w:rPr>
        <w:t xml:space="preserve"> на </w:t>
      </w:r>
      <w:r w:rsidR="000F3D27" w:rsidRPr="00114812">
        <w:rPr>
          <w:rStyle w:val="grame"/>
          <w:b/>
          <w:color w:val="000000"/>
        </w:rPr>
        <w:t>20</w:t>
      </w:r>
      <w:r w:rsidR="007D1CAB" w:rsidRPr="00114812">
        <w:rPr>
          <w:rStyle w:val="grame"/>
          <w:b/>
          <w:color w:val="000000"/>
        </w:rPr>
        <w:t>21</w:t>
      </w:r>
      <w:r w:rsidR="000F3D27" w:rsidRPr="00114812">
        <w:rPr>
          <w:rStyle w:val="grame"/>
          <w:b/>
          <w:color w:val="000000"/>
        </w:rPr>
        <w:t xml:space="preserve"> год и плановый период 202</w:t>
      </w:r>
      <w:r w:rsidR="007D1CAB" w:rsidRPr="00114812">
        <w:rPr>
          <w:rStyle w:val="grame"/>
          <w:b/>
          <w:color w:val="000000"/>
        </w:rPr>
        <w:t>2</w:t>
      </w:r>
      <w:r w:rsidR="000F3D27" w:rsidRPr="00114812">
        <w:rPr>
          <w:rStyle w:val="grame"/>
          <w:b/>
          <w:color w:val="000000"/>
        </w:rPr>
        <w:t>-202</w:t>
      </w:r>
      <w:r w:rsidR="007D1CAB" w:rsidRPr="00114812">
        <w:rPr>
          <w:rStyle w:val="grame"/>
          <w:b/>
          <w:color w:val="000000"/>
        </w:rPr>
        <w:t>3</w:t>
      </w:r>
      <w:r w:rsidRPr="00114812">
        <w:rPr>
          <w:rStyle w:val="grame"/>
          <w:b/>
          <w:color w:val="000000"/>
        </w:rPr>
        <w:t xml:space="preserve"> годов</w:t>
      </w:r>
    </w:p>
    <w:p w:rsidR="004B5351" w:rsidRPr="00114812" w:rsidRDefault="004B5351" w:rsidP="00114812">
      <w:pPr>
        <w:ind w:left="851"/>
        <w:rPr>
          <w:color w:val="000000"/>
        </w:rPr>
      </w:pPr>
    </w:p>
    <w:p w:rsidR="00CA20A2" w:rsidRPr="00114812" w:rsidRDefault="00CA20A2" w:rsidP="00114812">
      <w:pPr>
        <w:ind w:firstLine="567"/>
        <w:jc w:val="both"/>
      </w:pPr>
      <w:r w:rsidRPr="00114812">
        <w:t xml:space="preserve">Приоритеты налоговой политики </w:t>
      </w:r>
      <w:r w:rsidR="00114812" w:rsidRPr="00114812">
        <w:t>Серебрянского</w:t>
      </w:r>
      <w:r w:rsidRPr="00114812">
        <w:t xml:space="preserve"> сельского поселения направлены на:</w:t>
      </w:r>
    </w:p>
    <w:p w:rsidR="0004017B" w:rsidRPr="00114812" w:rsidRDefault="00CA20A2" w:rsidP="00114812">
      <w:pPr>
        <w:ind w:firstLine="567"/>
        <w:jc w:val="both"/>
      </w:pPr>
      <w:r w:rsidRPr="00114812">
        <w:t>- с</w:t>
      </w:r>
      <w:r w:rsidR="0004017B" w:rsidRPr="00114812">
        <w:t xml:space="preserve">оздание эффективной и стабильной налоговой системы, поддержание сбалансированности и устойчивости бюджета </w:t>
      </w:r>
      <w:r w:rsidR="00114812" w:rsidRPr="00114812">
        <w:t>Серебрянского</w:t>
      </w:r>
      <w:r w:rsidR="00104DB5" w:rsidRPr="00114812">
        <w:t xml:space="preserve"> сельского поселения</w:t>
      </w:r>
      <w:r w:rsidR="0004017B" w:rsidRPr="00114812">
        <w:t xml:space="preserve">; </w:t>
      </w:r>
    </w:p>
    <w:p w:rsidR="0004017B" w:rsidRPr="00114812" w:rsidRDefault="0004017B" w:rsidP="00114812">
      <w:pPr>
        <w:ind w:firstLine="567"/>
        <w:jc w:val="both"/>
      </w:pPr>
      <w:r w:rsidRPr="00114812">
        <w:t xml:space="preserve">- стимулирование и развитие малого бизнеса; </w:t>
      </w:r>
    </w:p>
    <w:p w:rsidR="0004017B" w:rsidRPr="00114812" w:rsidRDefault="0004017B" w:rsidP="00114812">
      <w:pPr>
        <w:ind w:firstLine="567"/>
        <w:jc w:val="both"/>
      </w:pPr>
      <w:r w:rsidRPr="00114812">
        <w:t xml:space="preserve">- недопущение роста налоговой нагрузки на экономику; </w:t>
      </w:r>
    </w:p>
    <w:p w:rsidR="00CA20A2" w:rsidRPr="00114812" w:rsidRDefault="0004017B" w:rsidP="00114812">
      <w:pPr>
        <w:ind w:firstLine="567"/>
        <w:jc w:val="both"/>
      </w:pPr>
      <w:r w:rsidRPr="00114812">
        <w:t xml:space="preserve">- улучшение инвестиционного климата и поддержку инновационного предпринимательства в </w:t>
      </w:r>
      <w:r w:rsidR="00104DB5" w:rsidRPr="00114812">
        <w:t>Мшинском</w:t>
      </w:r>
      <w:r w:rsidRPr="00114812">
        <w:t xml:space="preserve"> сельском поселении, налоговое стимулирование инвестиционной деятельности; </w:t>
      </w:r>
    </w:p>
    <w:p w:rsidR="00104DB5" w:rsidRPr="00114812" w:rsidRDefault="0004017B" w:rsidP="00114812">
      <w:pPr>
        <w:ind w:firstLine="567"/>
        <w:jc w:val="both"/>
      </w:pPr>
      <w:r w:rsidRPr="00114812">
        <w:t>- совершенствование налогового администрирования, взаимодействия и совместной работы с администраторами доходов</w:t>
      </w:r>
      <w:r w:rsidR="00104DB5" w:rsidRPr="00114812">
        <w:t>;</w:t>
      </w:r>
    </w:p>
    <w:p w:rsidR="00104DB5" w:rsidRPr="00114812" w:rsidRDefault="0004017B" w:rsidP="00114812">
      <w:pPr>
        <w:ind w:firstLine="567"/>
        <w:jc w:val="both"/>
      </w:pPr>
      <w:r w:rsidRPr="00114812">
        <w:t>- оптимизацию существующей системы налоговых льгот, мониторинг</w:t>
      </w:r>
      <w:r w:rsidR="00104DB5" w:rsidRPr="00114812">
        <w:t xml:space="preserve"> эффективности налоговых льгот;</w:t>
      </w:r>
    </w:p>
    <w:p w:rsidR="00CA20A2" w:rsidRPr="00114812" w:rsidRDefault="0004017B" w:rsidP="00114812">
      <w:pPr>
        <w:ind w:firstLine="567"/>
        <w:jc w:val="both"/>
      </w:pPr>
      <w:r w:rsidRPr="00114812">
        <w:t xml:space="preserve">- сокращение недоимки по налогам в бюджет </w:t>
      </w:r>
      <w:r w:rsidR="00CA20A2" w:rsidRPr="00114812">
        <w:t>поселения</w:t>
      </w:r>
      <w:r w:rsidRPr="00114812">
        <w:t xml:space="preserve">; </w:t>
      </w:r>
    </w:p>
    <w:p w:rsidR="00104DB5" w:rsidRPr="00114812" w:rsidRDefault="0004017B" w:rsidP="00114812">
      <w:pPr>
        <w:ind w:firstLine="567"/>
        <w:jc w:val="both"/>
      </w:pPr>
      <w:r w:rsidRPr="00114812">
        <w:t>- повышение эффективности использован</w:t>
      </w:r>
      <w:r w:rsidR="00104DB5" w:rsidRPr="00114812">
        <w:t>ия муниципальной собственности;</w:t>
      </w:r>
    </w:p>
    <w:p w:rsidR="004B5351" w:rsidRPr="00114812" w:rsidRDefault="0004017B" w:rsidP="00114812">
      <w:pPr>
        <w:ind w:firstLine="567"/>
        <w:jc w:val="both"/>
        <w:rPr>
          <w:color w:val="000000"/>
        </w:rPr>
      </w:pPr>
      <w:r w:rsidRPr="00114812">
        <w:t xml:space="preserve">- поиск новых источников пополнения бюджета </w:t>
      </w:r>
      <w:r w:rsidR="00114812" w:rsidRPr="00114812">
        <w:t>Серебрянского</w:t>
      </w:r>
      <w:r w:rsidR="00CA20A2" w:rsidRPr="00114812">
        <w:t xml:space="preserve"> сельского поселения.</w:t>
      </w:r>
      <w:r w:rsidRPr="00114812">
        <w:t xml:space="preserve"> </w:t>
      </w:r>
      <w:r w:rsidR="004B5351" w:rsidRPr="00114812">
        <w:rPr>
          <w:color w:val="000000"/>
        </w:rPr>
        <w:t xml:space="preserve">В этих условиях налоговая политика </w:t>
      </w:r>
      <w:r w:rsidR="00114812" w:rsidRPr="00114812">
        <w:rPr>
          <w:color w:val="000000"/>
        </w:rPr>
        <w:t>Серебрянского</w:t>
      </w:r>
      <w:r w:rsidR="004B5351" w:rsidRPr="00114812">
        <w:rPr>
          <w:color w:val="000000"/>
        </w:rPr>
        <w:t xml:space="preserve"> сельского поселения должна быть ориентирована на увеличение налоговых доходов за счет</w:t>
      </w:r>
      <w:r w:rsidR="004B5351" w:rsidRPr="00114812">
        <w:rPr>
          <w:rStyle w:val="apple-converted-space"/>
          <w:color w:val="000000"/>
        </w:rPr>
        <w:t> </w:t>
      </w:r>
      <w:r w:rsidR="004B5351" w:rsidRPr="00114812">
        <w:rPr>
          <w:color w:val="000000"/>
        </w:rPr>
        <w:t xml:space="preserve">экономического роста, развития внутреннего налогового потенциала и повышения инвестиционной привлекательности территории поселения. </w:t>
      </w:r>
      <w:bookmarkStart w:id="0" w:name="_GoBack"/>
      <w:bookmarkEnd w:id="0"/>
      <w:r w:rsidR="004B5351" w:rsidRPr="00114812">
        <w:rPr>
          <w:color w:val="000000"/>
        </w:rPr>
        <w:t>На достижение поставленной цели должно быть ориентировано решение следующих основных задач бюджетной и налоговой политики:</w:t>
      </w:r>
    </w:p>
    <w:p w:rsidR="004B5351" w:rsidRPr="00114812" w:rsidRDefault="004B5351" w:rsidP="00114812">
      <w:pPr>
        <w:ind w:firstLine="567"/>
        <w:jc w:val="both"/>
        <w:rPr>
          <w:color w:val="000000"/>
        </w:rPr>
      </w:pPr>
      <w:r w:rsidRPr="00114812">
        <w:rPr>
          <w:color w:val="000000"/>
        </w:rPr>
        <w:t>Предотвращение уменьшения налогооблагаемой базы НДФЛ путем сохранения действующих и создания новых рабочих мест.</w:t>
      </w:r>
    </w:p>
    <w:p w:rsidR="004B5351" w:rsidRPr="00114812" w:rsidRDefault="004B5351" w:rsidP="00114812">
      <w:pPr>
        <w:ind w:firstLine="567"/>
        <w:jc w:val="both"/>
        <w:rPr>
          <w:color w:val="000000"/>
        </w:rPr>
      </w:pPr>
      <w:r w:rsidRPr="00114812">
        <w:rPr>
          <w:color w:val="000000"/>
        </w:rPr>
        <w:t>Актуальной остается и задача взыскания недоимки по налогам и сборам с должников местного бюджета.</w:t>
      </w:r>
    </w:p>
    <w:p w:rsidR="004B5351" w:rsidRPr="00114812" w:rsidRDefault="004B5351" w:rsidP="00114812">
      <w:pPr>
        <w:ind w:firstLine="567"/>
        <w:jc w:val="both"/>
        <w:rPr>
          <w:rStyle w:val="grame"/>
          <w:color w:val="000000"/>
        </w:rPr>
      </w:pPr>
      <w:r w:rsidRPr="00114812">
        <w:rPr>
          <w:color w:val="000000"/>
        </w:rPr>
        <w:lastRenderedPageBreak/>
        <w:t>Для увеличения поступлений от земельного налога о</w:t>
      </w:r>
      <w:r w:rsidRPr="00114812">
        <w:rPr>
          <w:rStyle w:val="grame"/>
          <w:color w:val="000000"/>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114812">
        <w:rPr>
          <w:rStyle w:val="apple-converted-space"/>
          <w:color w:val="000000"/>
        </w:rPr>
        <w:t> </w:t>
      </w:r>
      <w:r w:rsidRPr="00114812">
        <w:rPr>
          <w:rStyle w:val="grame"/>
          <w:color w:val="000000"/>
        </w:rPr>
        <w:t xml:space="preserve">оформлению и государственной регистрации земельных паев и прочих земель, находящихся в собственности у граждан. </w:t>
      </w:r>
    </w:p>
    <w:p w:rsidR="004B5351" w:rsidRPr="00114812" w:rsidRDefault="004B5351" w:rsidP="00114812">
      <w:pPr>
        <w:ind w:firstLine="567"/>
        <w:jc w:val="both"/>
        <w:rPr>
          <w:color w:val="000000"/>
        </w:rPr>
      </w:pPr>
      <w:r w:rsidRPr="00114812">
        <w:rPr>
          <w:color w:val="000000"/>
        </w:rPr>
        <w:t>Для увеличения поступлений от налога на имущество физических лиц о</w:t>
      </w:r>
      <w:r w:rsidRPr="00114812">
        <w:rPr>
          <w:rStyle w:val="grame"/>
          <w:color w:val="000000"/>
        </w:rPr>
        <w:t>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7A1985" w:rsidRPr="00114812" w:rsidRDefault="00104DB5" w:rsidP="00114812">
      <w:pPr>
        <w:pStyle w:val="Default"/>
        <w:ind w:firstLine="567"/>
        <w:jc w:val="both"/>
        <w:rPr>
          <w:color w:val="auto"/>
        </w:rPr>
      </w:pPr>
      <w:r w:rsidRPr="00114812">
        <w:t xml:space="preserve">Для категорий граждан, </w:t>
      </w:r>
      <w:r w:rsidR="004B5351" w:rsidRPr="00114812">
        <w:t xml:space="preserve">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sidR="004B5351" w:rsidRPr="00114812">
        <w:rPr>
          <w:color w:val="auto"/>
        </w:rPr>
        <w:t>выбору налогоплательщика).</w:t>
      </w:r>
    </w:p>
    <w:p w:rsidR="004B5351" w:rsidRPr="00114812" w:rsidRDefault="004B5351" w:rsidP="00114812">
      <w:pPr>
        <w:ind w:firstLine="567"/>
        <w:jc w:val="both"/>
        <w:rPr>
          <w:color w:val="000000"/>
        </w:rPr>
      </w:pPr>
      <w:r w:rsidRPr="00114812">
        <w:rPr>
          <w:color w:val="000000"/>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в </w:t>
      </w:r>
      <w:r w:rsidRPr="00114812">
        <w:rPr>
          <w:rStyle w:val="grame"/>
          <w:color w:val="000000"/>
        </w:rPr>
        <w:t>20</w:t>
      </w:r>
      <w:r w:rsidR="001D3C66" w:rsidRPr="00114812">
        <w:rPr>
          <w:rStyle w:val="grame"/>
          <w:color w:val="000000"/>
        </w:rPr>
        <w:t>2</w:t>
      </w:r>
      <w:r w:rsidR="007D1CAB" w:rsidRPr="00114812">
        <w:rPr>
          <w:rStyle w:val="grame"/>
          <w:color w:val="000000"/>
        </w:rPr>
        <w:t>1</w:t>
      </w:r>
      <w:r w:rsidR="000F3D27" w:rsidRPr="00114812">
        <w:rPr>
          <w:rStyle w:val="grame"/>
          <w:color w:val="000000"/>
        </w:rPr>
        <w:t>-202</w:t>
      </w:r>
      <w:r w:rsidR="007D1CAB" w:rsidRPr="00114812">
        <w:rPr>
          <w:rStyle w:val="grame"/>
          <w:color w:val="000000"/>
        </w:rPr>
        <w:t>3</w:t>
      </w:r>
      <w:r w:rsidRPr="00114812">
        <w:rPr>
          <w:rStyle w:val="grame"/>
          <w:color w:val="000000"/>
        </w:rPr>
        <w:t xml:space="preserve"> годах </w:t>
      </w:r>
      <w:r w:rsidRPr="00114812">
        <w:rPr>
          <w:color w:val="000000"/>
        </w:rPr>
        <w:t xml:space="preserve">будет направлена на оптимизацию и повышение эффективности бюджетных расходов. Основными принципами бюджетной политики </w:t>
      </w:r>
      <w:r w:rsidR="00114812" w:rsidRPr="00114812">
        <w:rPr>
          <w:color w:val="000000"/>
        </w:rPr>
        <w:t>Серебрянского</w:t>
      </w:r>
      <w:r w:rsidRPr="00114812">
        <w:rPr>
          <w:color w:val="000000"/>
        </w:rPr>
        <w:t xml:space="preserve"> сельского поселения будут сокращение необоснованных бюджетных расходов. В связи с этим необходимо решить следующие задачи:</w:t>
      </w:r>
    </w:p>
    <w:p w:rsidR="004B5351" w:rsidRPr="00114812" w:rsidRDefault="004B5351" w:rsidP="00114812">
      <w:pPr>
        <w:ind w:firstLine="567"/>
        <w:jc w:val="both"/>
        <w:rPr>
          <w:color w:val="000000"/>
        </w:rPr>
      </w:pPr>
      <w:r w:rsidRPr="00114812">
        <w:rPr>
          <w:color w:val="000000"/>
        </w:rPr>
        <w:t>- обеспечить концентрацию бюджетных расходов на решении ключевых проблем и достижении конечных результатов;</w:t>
      </w:r>
    </w:p>
    <w:p w:rsidR="004B5351" w:rsidRPr="00114812" w:rsidRDefault="004B5351" w:rsidP="00114812">
      <w:pPr>
        <w:ind w:firstLine="567"/>
        <w:jc w:val="both"/>
        <w:rPr>
          <w:color w:val="000000"/>
        </w:rPr>
      </w:pPr>
      <w:r w:rsidRPr="00114812">
        <w:rPr>
          <w:color w:val="000000"/>
        </w:rPr>
        <w:t>-обеспечить сбалансированность местного бюджета в среднесрочной перспективе;</w:t>
      </w:r>
    </w:p>
    <w:p w:rsidR="004B5351" w:rsidRPr="00114812" w:rsidRDefault="004B5351" w:rsidP="00114812">
      <w:pPr>
        <w:ind w:firstLine="567"/>
        <w:jc w:val="both"/>
        <w:rPr>
          <w:color w:val="000000"/>
        </w:rPr>
      </w:pPr>
      <w:r w:rsidRPr="00114812">
        <w:rPr>
          <w:color w:val="000000"/>
        </w:rPr>
        <w:t xml:space="preserve">- обеспечить соблюдение нормативов расходов на оплату труда муниципальных служащих сельского поселения, установленных Правительством </w:t>
      </w:r>
      <w:r w:rsidR="00104DB5" w:rsidRPr="00114812">
        <w:rPr>
          <w:color w:val="000000"/>
        </w:rPr>
        <w:t>Ленинградской</w:t>
      </w:r>
      <w:r w:rsidRPr="00114812">
        <w:rPr>
          <w:color w:val="000000"/>
        </w:rPr>
        <w:t xml:space="preserve"> области;</w:t>
      </w:r>
    </w:p>
    <w:p w:rsidR="004B5351" w:rsidRPr="00114812" w:rsidRDefault="004B5351" w:rsidP="00114812">
      <w:pPr>
        <w:ind w:firstLine="567"/>
        <w:jc w:val="both"/>
        <w:rPr>
          <w:color w:val="000000"/>
        </w:rPr>
      </w:pPr>
      <w:r w:rsidRPr="00114812">
        <w:rPr>
          <w:color w:val="000000"/>
        </w:rPr>
        <w:t>- добиваться повышения качества планирования главными распорядителями бюджетных сре</w:t>
      </w:r>
      <w:r w:rsidRPr="00114812">
        <w:rPr>
          <w:rStyle w:val="grame"/>
          <w:color w:val="000000"/>
        </w:rPr>
        <w:t>дств св</w:t>
      </w:r>
      <w:r w:rsidRPr="00114812">
        <w:rPr>
          <w:color w:val="000000"/>
        </w:rPr>
        <w:t>оих расходов и их эффективности.</w:t>
      </w:r>
    </w:p>
    <w:p w:rsidR="004B5351" w:rsidRPr="00114812" w:rsidRDefault="004B5351" w:rsidP="00114812">
      <w:pPr>
        <w:ind w:firstLine="567"/>
        <w:jc w:val="both"/>
      </w:pPr>
      <w:r w:rsidRPr="00114812">
        <w:rPr>
          <w:color w:val="000000"/>
        </w:rPr>
        <w:t xml:space="preserve">В соответствии с основной целью бюджетной политики на </w:t>
      </w:r>
      <w:r w:rsidRPr="00114812">
        <w:rPr>
          <w:rStyle w:val="grame"/>
          <w:color w:val="000000"/>
        </w:rPr>
        <w:t>20</w:t>
      </w:r>
      <w:r w:rsidR="001D3C66" w:rsidRPr="00114812">
        <w:rPr>
          <w:rStyle w:val="grame"/>
          <w:color w:val="000000"/>
        </w:rPr>
        <w:t>2</w:t>
      </w:r>
      <w:r w:rsidR="007D1CAB" w:rsidRPr="00114812">
        <w:rPr>
          <w:rStyle w:val="grame"/>
          <w:color w:val="000000"/>
        </w:rPr>
        <w:t>1</w:t>
      </w:r>
      <w:r w:rsidRPr="00114812">
        <w:rPr>
          <w:rStyle w:val="grame"/>
          <w:color w:val="000000"/>
        </w:rPr>
        <w:t xml:space="preserve"> год </w:t>
      </w:r>
      <w:r w:rsidR="000F3D27" w:rsidRPr="00114812">
        <w:rPr>
          <w:rStyle w:val="grame"/>
          <w:color w:val="000000"/>
        </w:rPr>
        <w:t>и плановый период 202</w:t>
      </w:r>
      <w:r w:rsidR="007D1CAB" w:rsidRPr="00114812">
        <w:rPr>
          <w:rStyle w:val="grame"/>
          <w:color w:val="000000"/>
        </w:rPr>
        <w:t>2</w:t>
      </w:r>
      <w:r w:rsidR="000F3D27" w:rsidRPr="00114812">
        <w:rPr>
          <w:rStyle w:val="grame"/>
          <w:color w:val="000000"/>
        </w:rPr>
        <w:t>-202</w:t>
      </w:r>
      <w:r w:rsidR="007D1CAB" w:rsidRPr="00114812">
        <w:rPr>
          <w:rStyle w:val="grame"/>
          <w:color w:val="000000"/>
        </w:rPr>
        <w:t>3</w:t>
      </w:r>
      <w:r w:rsidRPr="00114812">
        <w:rPr>
          <w:rStyle w:val="grame"/>
          <w:color w:val="000000"/>
        </w:rPr>
        <w:t xml:space="preserve"> годов </w:t>
      </w:r>
      <w:r w:rsidRPr="00114812">
        <w:rPr>
          <w:color w:val="000000"/>
          <w:spacing w:val="-3"/>
        </w:rPr>
        <w:t>приоритетами бюджетных расходов станут:</w:t>
      </w:r>
    </w:p>
    <w:p w:rsidR="004B5351" w:rsidRPr="00114812" w:rsidRDefault="004B5351" w:rsidP="00114812">
      <w:pPr>
        <w:widowControl w:val="0"/>
        <w:numPr>
          <w:ilvl w:val="0"/>
          <w:numId w:val="9"/>
        </w:numPr>
        <w:shd w:val="clear" w:color="auto" w:fill="FFFFFF"/>
        <w:tabs>
          <w:tab w:val="left" w:pos="408"/>
        </w:tabs>
        <w:autoSpaceDE w:val="0"/>
        <w:autoSpaceDN w:val="0"/>
        <w:adjustRightInd w:val="0"/>
        <w:ind w:left="293" w:firstLine="567"/>
        <w:jc w:val="both"/>
        <w:rPr>
          <w:color w:val="000000"/>
        </w:rPr>
      </w:pPr>
      <w:r w:rsidRPr="00114812">
        <w:rPr>
          <w:color w:val="000000"/>
          <w:spacing w:val="-3"/>
        </w:rPr>
        <w:t xml:space="preserve"> выплата заработной платы;</w:t>
      </w:r>
    </w:p>
    <w:p w:rsidR="004B5351" w:rsidRPr="00114812" w:rsidRDefault="004B5351" w:rsidP="00114812">
      <w:pPr>
        <w:widowControl w:val="0"/>
        <w:numPr>
          <w:ilvl w:val="0"/>
          <w:numId w:val="9"/>
        </w:numPr>
        <w:shd w:val="clear" w:color="auto" w:fill="FFFFFF"/>
        <w:tabs>
          <w:tab w:val="left" w:pos="408"/>
          <w:tab w:val="left" w:pos="5395"/>
          <w:tab w:val="left" w:leader="hyphen" w:pos="6797"/>
        </w:tabs>
        <w:autoSpaceDE w:val="0"/>
        <w:autoSpaceDN w:val="0"/>
        <w:adjustRightInd w:val="0"/>
        <w:ind w:left="293" w:firstLine="567"/>
        <w:jc w:val="both"/>
        <w:rPr>
          <w:color w:val="000000"/>
        </w:rPr>
      </w:pPr>
      <w:r w:rsidRPr="00114812">
        <w:rPr>
          <w:color w:val="000000"/>
          <w:spacing w:val="-4"/>
        </w:rPr>
        <w:t xml:space="preserve"> начисления на заработную плату;</w:t>
      </w:r>
    </w:p>
    <w:p w:rsidR="004B5351" w:rsidRPr="00114812" w:rsidRDefault="004B5351" w:rsidP="00114812">
      <w:pPr>
        <w:widowControl w:val="0"/>
        <w:numPr>
          <w:ilvl w:val="0"/>
          <w:numId w:val="9"/>
        </w:numPr>
        <w:shd w:val="clear" w:color="auto" w:fill="FFFFFF"/>
        <w:tabs>
          <w:tab w:val="left" w:pos="408"/>
        </w:tabs>
        <w:autoSpaceDE w:val="0"/>
        <w:autoSpaceDN w:val="0"/>
        <w:adjustRightInd w:val="0"/>
        <w:ind w:left="293" w:firstLine="567"/>
        <w:jc w:val="both"/>
        <w:rPr>
          <w:color w:val="000000"/>
        </w:rPr>
      </w:pPr>
      <w:r w:rsidRPr="00114812">
        <w:rPr>
          <w:color w:val="000000"/>
          <w:spacing w:val="-4"/>
        </w:rPr>
        <w:t xml:space="preserve"> социальные выплаты;</w:t>
      </w:r>
    </w:p>
    <w:p w:rsidR="004B5351" w:rsidRPr="00114812" w:rsidRDefault="004B5351" w:rsidP="00114812">
      <w:pPr>
        <w:widowControl w:val="0"/>
        <w:numPr>
          <w:ilvl w:val="0"/>
          <w:numId w:val="9"/>
        </w:numPr>
        <w:shd w:val="clear" w:color="auto" w:fill="FFFFFF"/>
        <w:tabs>
          <w:tab w:val="left" w:pos="408"/>
        </w:tabs>
        <w:autoSpaceDE w:val="0"/>
        <w:autoSpaceDN w:val="0"/>
        <w:adjustRightInd w:val="0"/>
        <w:ind w:left="293" w:firstLine="567"/>
        <w:jc w:val="both"/>
        <w:rPr>
          <w:color w:val="000000"/>
        </w:rPr>
      </w:pPr>
      <w:r w:rsidRPr="00114812">
        <w:rPr>
          <w:color w:val="000000"/>
          <w:spacing w:val="-4"/>
        </w:rPr>
        <w:t xml:space="preserve"> коммунальные услуги; </w:t>
      </w:r>
    </w:p>
    <w:p w:rsidR="00104DB5" w:rsidRPr="00114812" w:rsidRDefault="004B5351" w:rsidP="00114812">
      <w:pPr>
        <w:shd w:val="clear" w:color="auto" w:fill="FFFFFF"/>
        <w:tabs>
          <w:tab w:val="left" w:pos="557"/>
        </w:tabs>
        <w:ind w:left="38" w:firstLine="567"/>
        <w:jc w:val="both"/>
        <w:rPr>
          <w:color w:val="000000"/>
          <w:spacing w:val="-2"/>
        </w:rPr>
      </w:pPr>
      <w:r w:rsidRPr="00114812">
        <w:rPr>
          <w:color w:val="000000"/>
        </w:rPr>
        <w:t>-</w:t>
      </w:r>
      <w:r w:rsidR="00104DB5" w:rsidRPr="00114812">
        <w:rPr>
          <w:color w:val="000000"/>
        </w:rPr>
        <w:t xml:space="preserve"> </w:t>
      </w:r>
      <w:r w:rsidRPr="00114812">
        <w:rPr>
          <w:color w:val="000000"/>
          <w:spacing w:val="-2"/>
        </w:rPr>
        <w:t xml:space="preserve">взвешенный подход </w:t>
      </w:r>
      <w:r w:rsidRPr="00114812">
        <w:rPr>
          <w:bCs/>
          <w:color w:val="000000"/>
          <w:spacing w:val="-2"/>
        </w:rPr>
        <w:t xml:space="preserve">к </w:t>
      </w:r>
      <w:r w:rsidRPr="00114812">
        <w:rPr>
          <w:color w:val="000000"/>
          <w:spacing w:val="-2"/>
        </w:rPr>
        <w:t xml:space="preserve">увеличению и принятию новых </w:t>
      </w:r>
      <w:r w:rsidR="00104DB5" w:rsidRPr="00114812">
        <w:rPr>
          <w:color w:val="000000"/>
          <w:spacing w:val="-2"/>
        </w:rPr>
        <w:t>расходных обязательств.</w:t>
      </w:r>
    </w:p>
    <w:p w:rsidR="004B5351" w:rsidRPr="00114812" w:rsidRDefault="004B5351" w:rsidP="00114812">
      <w:pPr>
        <w:shd w:val="clear" w:color="auto" w:fill="FFFFFF"/>
        <w:tabs>
          <w:tab w:val="left" w:pos="557"/>
        </w:tabs>
        <w:ind w:left="40" w:firstLine="567"/>
        <w:jc w:val="both"/>
        <w:rPr>
          <w:color w:val="000000"/>
          <w:spacing w:val="-2"/>
        </w:rPr>
      </w:pPr>
      <w:r w:rsidRPr="00114812">
        <w:rPr>
          <w:color w:val="000000"/>
          <w:spacing w:val="-2"/>
        </w:rPr>
        <w:t xml:space="preserve">Принятие решений по увеличению действующих и (или) </w:t>
      </w:r>
      <w:r w:rsidRPr="00114812">
        <w:rPr>
          <w:color w:val="000000"/>
          <w:spacing w:val="-1"/>
        </w:rPr>
        <w:t xml:space="preserve">установлению новых расходных обязательств должно производиться только в </w:t>
      </w:r>
      <w:r w:rsidR="007D1CAB" w:rsidRPr="00114812">
        <w:rPr>
          <w:color w:val="000000"/>
          <w:spacing w:val="-3"/>
        </w:rPr>
        <w:t>пределах,</w:t>
      </w:r>
      <w:r w:rsidRPr="00114812">
        <w:rPr>
          <w:color w:val="000000"/>
          <w:spacing w:val="-3"/>
        </w:rPr>
        <w:t xml:space="preserve"> имеющихся для их реализации финансовых ресурсов.</w:t>
      </w:r>
    </w:p>
    <w:p w:rsidR="00104DB5" w:rsidRPr="00114812" w:rsidRDefault="004B5351" w:rsidP="00114812">
      <w:pPr>
        <w:ind w:firstLine="567"/>
        <w:jc w:val="both"/>
        <w:rPr>
          <w:color w:val="000000"/>
          <w:spacing w:val="-4"/>
        </w:rPr>
      </w:pPr>
      <w:r w:rsidRPr="00114812">
        <w:rPr>
          <w:color w:val="000000"/>
        </w:rPr>
        <w:t xml:space="preserve">- </w:t>
      </w:r>
      <w:r w:rsidRPr="00114812">
        <w:rPr>
          <w:color w:val="000000"/>
          <w:spacing w:val="-4"/>
        </w:rPr>
        <w:t>недопущение образования необоснованной кредиторской задолженности.</w:t>
      </w:r>
    </w:p>
    <w:p w:rsidR="00104DB5" w:rsidRPr="00114812" w:rsidRDefault="004B5351" w:rsidP="00114812">
      <w:pPr>
        <w:ind w:firstLine="567"/>
        <w:jc w:val="both"/>
        <w:rPr>
          <w:color w:val="000000"/>
        </w:rPr>
      </w:pPr>
      <w:r w:rsidRPr="00114812">
        <w:rPr>
          <w:color w:val="000000"/>
          <w:spacing w:val="-1"/>
        </w:rPr>
        <w:t>Исполнение бюджета сель</w:t>
      </w:r>
      <w:r w:rsidRPr="00114812">
        <w:rPr>
          <w:color w:val="000000"/>
          <w:spacing w:val="-2"/>
        </w:rPr>
        <w:t>ского</w:t>
      </w:r>
      <w:r w:rsidRPr="00114812">
        <w:rPr>
          <w:color w:val="000000"/>
          <w:spacing w:val="-1"/>
        </w:rPr>
        <w:t xml:space="preserve"> поселения должно осуществляться в рамках действующего </w:t>
      </w:r>
      <w:r w:rsidRPr="00114812">
        <w:rPr>
          <w:color w:val="000000"/>
          <w:spacing w:val="3"/>
        </w:rPr>
        <w:t xml:space="preserve">законодательства Российской Федерации и в соответствии </w:t>
      </w:r>
      <w:r w:rsidRPr="00114812">
        <w:rPr>
          <w:bCs/>
          <w:color w:val="000000"/>
          <w:spacing w:val="3"/>
        </w:rPr>
        <w:t>с</w:t>
      </w:r>
      <w:r w:rsidRPr="00114812">
        <w:rPr>
          <w:b/>
          <w:bCs/>
          <w:color w:val="000000"/>
          <w:spacing w:val="3"/>
        </w:rPr>
        <w:t xml:space="preserve"> </w:t>
      </w:r>
      <w:r w:rsidRPr="00114812">
        <w:rPr>
          <w:color w:val="000000"/>
          <w:spacing w:val="3"/>
        </w:rPr>
        <w:t xml:space="preserve">Положением о бюджетном процессе в </w:t>
      </w:r>
      <w:r w:rsidRPr="00114812">
        <w:rPr>
          <w:color w:val="000000"/>
          <w:spacing w:val="-1"/>
        </w:rPr>
        <w:t>сель</w:t>
      </w:r>
      <w:r w:rsidRPr="00114812">
        <w:rPr>
          <w:color w:val="000000"/>
          <w:spacing w:val="-2"/>
        </w:rPr>
        <w:t>ском</w:t>
      </w:r>
      <w:r w:rsidRPr="00114812">
        <w:rPr>
          <w:color w:val="000000"/>
          <w:spacing w:val="3"/>
        </w:rPr>
        <w:t xml:space="preserve"> поселении, </w:t>
      </w:r>
      <w:r w:rsidRPr="00114812">
        <w:rPr>
          <w:color w:val="000000"/>
          <w:spacing w:val="-2"/>
        </w:rPr>
        <w:t xml:space="preserve">сводной бюджетной росписью, кассовым планом исполнения бюджета </w:t>
      </w:r>
      <w:r w:rsidRPr="00114812">
        <w:rPr>
          <w:color w:val="000000"/>
          <w:spacing w:val="-1"/>
        </w:rPr>
        <w:t>сель</w:t>
      </w:r>
      <w:r w:rsidRPr="00114812">
        <w:rPr>
          <w:color w:val="000000"/>
          <w:spacing w:val="-2"/>
        </w:rPr>
        <w:t>ского</w:t>
      </w:r>
      <w:r w:rsidRPr="00114812">
        <w:rPr>
          <w:color w:val="000000"/>
        </w:rPr>
        <w:t xml:space="preserve"> поселения </w:t>
      </w:r>
      <w:r w:rsidRPr="00114812">
        <w:rPr>
          <w:color w:val="000000"/>
          <w:spacing w:val="-3"/>
        </w:rPr>
        <w:t>на основе казначейской системы исполнения бюджета</w:t>
      </w:r>
      <w:r w:rsidR="00104DB5" w:rsidRPr="00114812">
        <w:rPr>
          <w:color w:val="000000"/>
        </w:rPr>
        <w:t>.</w:t>
      </w:r>
    </w:p>
    <w:p w:rsidR="00104DB5" w:rsidRPr="00114812" w:rsidRDefault="004B5351" w:rsidP="00114812">
      <w:pPr>
        <w:ind w:firstLine="567"/>
        <w:jc w:val="both"/>
        <w:rPr>
          <w:color w:val="000000"/>
        </w:rPr>
      </w:pPr>
      <w:r w:rsidRPr="00114812">
        <w:rPr>
          <w:color w:val="000000"/>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4B5351" w:rsidRPr="00114812" w:rsidRDefault="004B5351" w:rsidP="00114812">
      <w:pPr>
        <w:ind w:firstLine="567"/>
        <w:jc w:val="both"/>
        <w:rPr>
          <w:color w:val="000000"/>
        </w:rPr>
      </w:pPr>
      <w:r w:rsidRPr="00114812">
        <w:rPr>
          <w:color w:val="000000"/>
        </w:rPr>
        <w:t>Ре</w:t>
      </w:r>
      <w:r w:rsidR="00104DB5" w:rsidRPr="00114812">
        <w:rPr>
          <w:color w:val="000000"/>
        </w:rPr>
        <w:t xml:space="preserve">ализация мероприятий по </w:t>
      </w:r>
      <w:r w:rsidRPr="00114812">
        <w:rPr>
          <w:color w:val="000000"/>
        </w:rPr>
        <w:t>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4B5351" w:rsidRPr="00114812" w:rsidRDefault="004B5351" w:rsidP="00114812">
      <w:pPr>
        <w:jc w:val="both"/>
      </w:pPr>
    </w:p>
    <w:p w:rsidR="00104DB5" w:rsidRDefault="00104DB5" w:rsidP="00114812">
      <w:pPr>
        <w:shd w:val="clear" w:color="auto" w:fill="FFFFFF"/>
        <w:jc w:val="center"/>
        <w:rPr>
          <w:b/>
          <w:bCs/>
          <w:color w:val="000000"/>
        </w:rPr>
      </w:pPr>
    </w:p>
    <w:p w:rsidR="00114812" w:rsidRDefault="00114812" w:rsidP="00114812">
      <w:pPr>
        <w:shd w:val="clear" w:color="auto" w:fill="FFFFFF"/>
        <w:jc w:val="center"/>
        <w:rPr>
          <w:b/>
          <w:bCs/>
          <w:color w:val="000000"/>
        </w:rPr>
      </w:pPr>
    </w:p>
    <w:p w:rsidR="00114812" w:rsidRDefault="00114812" w:rsidP="00114812">
      <w:pPr>
        <w:shd w:val="clear" w:color="auto" w:fill="FFFFFF"/>
        <w:jc w:val="center"/>
        <w:rPr>
          <w:b/>
          <w:bCs/>
          <w:color w:val="000000"/>
        </w:rPr>
      </w:pPr>
    </w:p>
    <w:p w:rsidR="00114812" w:rsidRDefault="00114812" w:rsidP="00114812">
      <w:pPr>
        <w:shd w:val="clear" w:color="auto" w:fill="FFFFFF"/>
        <w:jc w:val="center"/>
        <w:rPr>
          <w:b/>
          <w:bCs/>
          <w:color w:val="000000"/>
        </w:rPr>
      </w:pPr>
    </w:p>
    <w:p w:rsidR="00114812" w:rsidRPr="00114812" w:rsidRDefault="00114812" w:rsidP="00114812">
      <w:pPr>
        <w:shd w:val="clear" w:color="auto" w:fill="FFFFFF"/>
        <w:jc w:val="center"/>
        <w:rPr>
          <w:b/>
          <w:bCs/>
          <w:color w:val="000000"/>
        </w:rPr>
      </w:pPr>
    </w:p>
    <w:p w:rsidR="007A1985" w:rsidRPr="00114812" w:rsidRDefault="007A1985" w:rsidP="00114812">
      <w:pPr>
        <w:shd w:val="clear" w:color="auto" w:fill="FFFFFF"/>
        <w:jc w:val="center"/>
        <w:rPr>
          <w:b/>
          <w:bCs/>
          <w:color w:val="000000"/>
        </w:rPr>
      </w:pPr>
      <w:r w:rsidRPr="00114812">
        <w:rPr>
          <w:b/>
          <w:bCs/>
          <w:color w:val="000000"/>
        </w:rPr>
        <w:t>2</w:t>
      </w:r>
      <w:r w:rsidRPr="00114812">
        <w:rPr>
          <w:b/>
          <w:color w:val="000000"/>
        </w:rPr>
        <w:t>.</w:t>
      </w:r>
      <w:r w:rsidRPr="00114812">
        <w:rPr>
          <w:b/>
          <w:bCs/>
          <w:color w:val="000000"/>
        </w:rPr>
        <w:t xml:space="preserve"> </w:t>
      </w:r>
      <w:r w:rsidR="00D2651B" w:rsidRPr="00114812">
        <w:rPr>
          <w:b/>
          <w:bCs/>
          <w:color w:val="000000"/>
        </w:rPr>
        <w:t xml:space="preserve">Бюджетная политика </w:t>
      </w:r>
      <w:r w:rsidR="00104DB5" w:rsidRPr="00114812">
        <w:rPr>
          <w:b/>
          <w:bCs/>
          <w:color w:val="000000"/>
        </w:rPr>
        <w:t xml:space="preserve">в сфере </w:t>
      </w:r>
      <w:r w:rsidRPr="00114812">
        <w:rPr>
          <w:b/>
          <w:bCs/>
          <w:color w:val="000000"/>
        </w:rPr>
        <w:t>финансового контроля</w:t>
      </w:r>
    </w:p>
    <w:p w:rsidR="00D2651B" w:rsidRPr="00114812" w:rsidRDefault="00D2651B" w:rsidP="00114812">
      <w:pPr>
        <w:shd w:val="clear" w:color="auto" w:fill="FFFFFF"/>
        <w:ind w:firstLine="708"/>
        <w:jc w:val="both"/>
        <w:rPr>
          <w:color w:val="000000"/>
        </w:rPr>
      </w:pPr>
    </w:p>
    <w:p w:rsidR="007A1985" w:rsidRPr="00114812" w:rsidRDefault="007A1985" w:rsidP="00114812">
      <w:pPr>
        <w:shd w:val="clear" w:color="auto" w:fill="FFFFFF"/>
        <w:ind w:firstLine="708"/>
        <w:jc w:val="both"/>
        <w:rPr>
          <w:color w:val="000000"/>
        </w:rPr>
      </w:pPr>
      <w:r w:rsidRPr="00114812">
        <w:rPr>
          <w:color w:val="000000"/>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7A1985" w:rsidRPr="00114812" w:rsidRDefault="007A1985" w:rsidP="00114812">
      <w:pPr>
        <w:shd w:val="clear" w:color="auto" w:fill="FFFFFF"/>
        <w:ind w:firstLine="708"/>
        <w:jc w:val="both"/>
        <w:rPr>
          <w:color w:val="000000"/>
        </w:rPr>
      </w:pPr>
      <w:r w:rsidRPr="00114812">
        <w:rPr>
          <w:color w:val="000000"/>
        </w:rPr>
        <w:t>В сфере муниципального финансового контроля работа должна быть направлена на следующее:</w:t>
      </w:r>
    </w:p>
    <w:p w:rsidR="007A1985" w:rsidRPr="00114812" w:rsidRDefault="007A1985" w:rsidP="00114812">
      <w:pPr>
        <w:shd w:val="clear" w:color="auto" w:fill="FFFFFF"/>
        <w:ind w:firstLine="708"/>
        <w:jc w:val="both"/>
        <w:rPr>
          <w:color w:val="000000"/>
        </w:rPr>
      </w:pPr>
      <w:r w:rsidRPr="00114812">
        <w:rPr>
          <w:color w:val="000000"/>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7A1985" w:rsidRPr="00114812" w:rsidRDefault="007A1985" w:rsidP="00114812">
      <w:pPr>
        <w:shd w:val="clear" w:color="auto" w:fill="FFFFFF"/>
        <w:ind w:firstLine="708"/>
        <w:jc w:val="both"/>
        <w:rPr>
          <w:color w:val="000000"/>
        </w:rPr>
      </w:pPr>
      <w:r w:rsidRPr="00114812">
        <w:rPr>
          <w:color w:val="000000"/>
        </w:rPr>
        <w:t>- усиление контроля за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p>
    <w:p w:rsidR="007A1985" w:rsidRPr="00114812" w:rsidRDefault="007A1985" w:rsidP="00114812">
      <w:pPr>
        <w:shd w:val="clear" w:color="auto" w:fill="FFFFFF"/>
        <w:ind w:firstLine="708"/>
        <w:jc w:val="both"/>
        <w:rPr>
          <w:color w:val="000000"/>
        </w:rPr>
      </w:pPr>
      <w:r w:rsidRPr="00114812">
        <w:rPr>
          <w:color w:val="000000"/>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7A1985" w:rsidRPr="00114812" w:rsidRDefault="007A1985" w:rsidP="00114812">
      <w:pPr>
        <w:shd w:val="clear" w:color="auto" w:fill="FFFFFF"/>
        <w:ind w:firstLine="708"/>
        <w:jc w:val="both"/>
        <w:rPr>
          <w:color w:val="000000"/>
        </w:rPr>
      </w:pPr>
      <w:r w:rsidRPr="00114812">
        <w:rPr>
          <w:color w:val="000000"/>
        </w:rPr>
        <w:t>- обеспечение контроля за полнотой и достоверностью отчетности о реализации муниципальных программ сельского поселения;</w:t>
      </w:r>
    </w:p>
    <w:p w:rsidR="007A1985" w:rsidRPr="00114812" w:rsidRDefault="007A1985" w:rsidP="00114812">
      <w:pPr>
        <w:shd w:val="clear" w:color="auto" w:fill="FFFFFF"/>
        <w:ind w:firstLine="708"/>
        <w:jc w:val="both"/>
        <w:rPr>
          <w:color w:val="000000"/>
        </w:rPr>
      </w:pPr>
      <w:r w:rsidRPr="00114812">
        <w:rPr>
          <w:color w:val="000000"/>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AA4586" w:rsidRPr="00114812" w:rsidRDefault="007A1985" w:rsidP="00114812">
      <w:pPr>
        <w:shd w:val="clear" w:color="auto" w:fill="FFFFFF"/>
        <w:ind w:firstLine="708"/>
        <w:jc w:val="both"/>
        <w:rPr>
          <w:b/>
        </w:rPr>
      </w:pPr>
      <w:r w:rsidRPr="00114812">
        <w:rPr>
          <w:color w:val="000000"/>
        </w:rPr>
        <w:t xml:space="preserve">- проведение информационной работы по предупреждению нарушений бюджетного законодательства и законодательства о контрактной системе. </w:t>
      </w:r>
    </w:p>
    <w:sectPr w:rsidR="00AA4586" w:rsidRPr="00114812" w:rsidSect="00114812">
      <w:headerReference w:type="even" r:id="rId10"/>
      <w:headerReference w:type="default" r:id="rId11"/>
      <w:footerReference w:type="even" r:id="rId12"/>
      <w:pgSz w:w="11906" w:h="16838" w:code="9"/>
      <w:pgMar w:top="567" w:right="567" w:bottom="567"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8AA" w:rsidRDefault="002A68AA">
      <w:r>
        <w:separator/>
      </w:r>
    </w:p>
  </w:endnote>
  <w:endnote w:type="continuationSeparator" w:id="0">
    <w:p w:rsidR="002A68AA" w:rsidRDefault="002A6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31" w:rsidRDefault="000E36BD">
    <w:pPr>
      <w:pStyle w:val="ac"/>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separate"/>
    </w:r>
    <w:r w:rsidR="000A1B8B">
      <w:rPr>
        <w:rStyle w:val="ad"/>
        <w:noProof/>
      </w:rPr>
      <w:t>6</w:t>
    </w:r>
    <w:r>
      <w:rPr>
        <w:rStyle w:val="ad"/>
      </w:rPr>
      <w:fldChar w:fldCharType="end"/>
    </w:r>
  </w:p>
  <w:p w:rsidR="00EB5331" w:rsidRDefault="00EB533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8AA" w:rsidRDefault="002A68AA">
      <w:r>
        <w:separator/>
      </w:r>
    </w:p>
  </w:footnote>
  <w:footnote w:type="continuationSeparator" w:id="0">
    <w:p w:rsidR="002A68AA" w:rsidRDefault="002A68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31" w:rsidRDefault="000E36BD">
    <w:pPr>
      <w:pStyle w:val="af8"/>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separate"/>
    </w:r>
    <w:r w:rsidR="000A1B8B">
      <w:rPr>
        <w:rStyle w:val="ad"/>
        <w:noProof/>
      </w:rPr>
      <w:t>6</w:t>
    </w:r>
    <w:r>
      <w:rPr>
        <w:rStyle w:val="ad"/>
      </w:rPr>
      <w:fldChar w:fldCharType="end"/>
    </w:r>
  </w:p>
  <w:p w:rsidR="00EB5331" w:rsidRDefault="00EB5331">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31" w:rsidRDefault="000E36BD">
    <w:pPr>
      <w:pStyle w:val="af8"/>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separate"/>
    </w:r>
    <w:r w:rsidR="00A62F3B">
      <w:rPr>
        <w:rStyle w:val="ad"/>
        <w:noProof/>
      </w:rPr>
      <w:t>2</w:t>
    </w:r>
    <w:r>
      <w:rPr>
        <w:rStyle w:val="ad"/>
      </w:rPr>
      <w:fldChar w:fldCharType="end"/>
    </w:r>
  </w:p>
  <w:p w:rsidR="00EB5331" w:rsidRDefault="00EB5331">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ECE53A"/>
    <w:lvl w:ilvl="0">
      <w:numFmt w:val="bullet"/>
      <w:lvlText w:val="*"/>
      <w:lvlJc w:val="left"/>
    </w:lvl>
  </w:abstractNum>
  <w:abstractNum w:abstractNumId="1">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5B51B8"/>
    <w:multiLevelType w:val="hybridMultilevel"/>
    <w:tmpl w:val="306C2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5">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6">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8">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9">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2"/>
  </w:num>
  <w:num w:numId="4">
    <w:abstractNumId w:val="9"/>
  </w:num>
  <w:num w:numId="5">
    <w:abstractNumId w:val="8"/>
  </w:num>
  <w:num w:numId="6">
    <w:abstractNumId w:val="1"/>
  </w:num>
  <w:num w:numId="7">
    <w:abstractNumId w:val="5"/>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6"/>
  </w:num>
  <w:num w:numId="1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0"/>
  <w:defaultTabStop w:val="708"/>
  <w:hyphenationZone w:val="357"/>
  <w:doNotHyphenateCaps/>
  <w:characterSpacingControl w:val="doNotCompress"/>
  <w:footnotePr>
    <w:footnote w:id="-1"/>
    <w:footnote w:id="0"/>
  </w:footnotePr>
  <w:endnotePr>
    <w:endnote w:id="-1"/>
    <w:endnote w:id="0"/>
  </w:endnotePr>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1B8B"/>
    <w:rsid w:val="000A26CE"/>
    <w:rsid w:val="000A2CE2"/>
    <w:rsid w:val="000A303F"/>
    <w:rsid w:val="000A3F2D"/>
    <w:rsid w:val="000A3F58"/>
    <w:rsid w:val="000A3FD0"/>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6B71"/>
    <w:rsid w:val="000D7094"/>
    <w:rsid w:val="000D736F"/>
    <w:rsid w:val="000E06BD"/>
    <w:rsid w:val="000E235C"/>
    <w:rsid w:val="000E249E"/>
    <w:rsid w:val="000E281A"/>
    <w:rsid w:val="000E3004"/>
    <w:rsid w:val="000E36BD"/>
    <w:rsid w:val="000E54BC"/>
    <w:rsid w:val="000E58A4"/>
    <w:rsid w:val="000E7004"/>
    <w:rsid w:val="000F121B"/>
    <w:rsid w:val="000F17B8"/>
    <w:rsid w:val="000F3D27"/>
    <w:rsid w:val="000F408A"/>
    <w:rsid w:val="000F4957"/>
    <w:rsid w:val="000F5BED"/>
    <w:rsid w:val="000F69B2"/>
    <w:rsid w:val="000F69B6"/>
    <w:rsid w:val="000F6CC2"/>
    <w:rsid w:val="000F7DB7"/>
    <w:rsid w:val="00102752"/>
    <w:rsid w:val="001033E2"/>
    <w:rsid w:val="00103777"/>
    <w:rsid w:val="00104DB5"/>
    <w:rsid w:val="00105731"/>
    <w:rsid w:val="00105DCA"/>
    <w:rsid w:val="00107347"/>
    <w:rsid w:val="00112797"/>
    <w:rsid w:val="00113BBD"/>
    <w:rsid w:val="00114812"/>
    <w:rsid w:val="00117DCC"/>
    <w:rsid w:val="0012245D"/>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3C66"/>
    <w:rsid w:val="001D55F2"/>
    <w:rsid w:val="001D5AEB"/>
    <w:rsid w:val="001D5EEF"/>
    <w:rsid w:val="001D7A19"/>
    <w:rsid w:val="001E1B80"/>
    <w:rsid w:val="001E1FEA"/>
    <w:rsid w:val="001E39C2"/>
    <w:rsid w:val="001E53F7"/>
    <w:rsid w:val="001E5F2A"/>
    <w:rsid w:val="001F320C"/>
    <w:rsid w:val="001F329E"/>
    <w:rsid w:val="001F3947"/>
    <w:rsid w:val="00200A6B"/>
    <w:rsid w:val="002041A9"/>
    <w:rsid w:val="0020495E"/>
    <w:rsid w:val="00207199"/>
    <w:rsid w:val="00207201"/>
    <w:rsid w:val="00207651"/>
    <w:rsid w:val="00210340"/>
    <w:rsid w:val="00210D6A"/>
    <w:rsid w:val="002117A6"/>
    <w:rsid w:val="00211D63"/>
    <w:rsid w:val="00214127"/>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68AA"/>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74D"/>
    <w:rsid w:val="00457A17"/>
    <w:rsid w:val="0046013E"/>
    <w:rsid w:val="00460A40"/>
    <w:rsid w:val="004615FB"/>
    <w:rsid w:val="00461EB2"/>
    <w:rsid w:val="00462F40"/>
    <w:rsid w:val="004645A5"/>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50"/>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2F5"/>
    <w:rsid w:val="00602AC1"/>
    <w:rsid w:val="00603494"/>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3192"/>
    <w:rsid w:val="007B3AAF"/>
    <w:rsid w:val="007B528F"/>
    <w:rsid w:val="007B57FE"/>
    <w:rsid w:val="007B6346"/>
    <w:rsid w:val="007B651B"/>
    <w:rsid w:val="007C26AE"/>
    <w:rsid w:val="007C5BE5"/>
    <w:rsid w:val="007C6927"/>
    <w:rsid w:val="007C69E9"/>
    <w:rsid w:val="007C76A4"/>
    <w:rsid w:val="007D1CAB"/>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7312"/>
    <w:rsid w:val="00947417"/>
    <w:rsid w:val="0095029D"/>
    <w:rsid w:val="00951883"/>
    <w:rsid w:val="0095277F"/>
    <w:rsid w:val="00952FB5"/>
    <w:rsid w:val="009544D4"/>
    <w:rsid w:val="00957622"/>
    <w:rsid w:val="00957626"/>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9F7D2F"/>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3195B"/>
    <w:rsid w:val="00A33B16"/>
    <w:rsid w:val="00A33DFC"/>
    <w:rsid w:val="00A3591D"/>
    <w:rsid w:val="00A36A8C"/>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2F3B"/>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2EBA"/>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802"/>
    <w:rsid w:val="00AE0B34"/>
    <w:rsid w:val="00AE2086"/>
    <w:rsid w:val="00AE25A5"/>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63AA"/>
    <w:rsid w:val="00B67313"/>
    <w:rsid w:val="00B67FDB"/>
    <w:rsid w:val="00B7055D"/>
    <w:rsid w:val="00B70B0F"/>
    <w:rsid w:val="00B7191C"/>
    <w:rsid w:val="00B72420"/>
    <w:rsid w:val="00B72701"/>
    <w:rsid w:val="00B747CB"/>
    <w:rsid w:val="00B75EE1"/>
    <w:rsid w:val="00B80794"/>
    <w:rsid w:val="00B80A95"/>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111EE"/>
    <w:rsid w:val="00C11785"/>
    <w:rsid w:val="00C12B7B"/>
    <w:rsid w:val="00C13A9C"/>
    <w:rsid w:val="00C13EBA"/>
    <w:rsid w:val="00C208AF"/>
    <w:rsid w:val="00C22407"/>
    <w:rsid w:val="00C23AF8"/>
    <w:rsid w:val="00C23B9C"/>
    <w:rsid w:val="00C23D76"/>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36D7"/>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28D5"/>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593E"/>
    <w:rsid w:val="00E75FE7"/>
    <w:rsid w:val="00E76318"/>
    <w:rsid w:val="00E81C90"/>
    <w:rsid w:val="00E82423"/>
    <w:rsid w:val="00E836FB"/>
    <w:rsid w:val="00E8391B"/>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5676"/>
    <w:rsid w:val="00F36253"/>
    <w:rsid w:val="00F40439"/>
    <w:rsid w:val="00F4214C"/>
    <w:rsid w:val="00F45492"/>
    <w:rsid w:val="00F45DBC"/>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5BF1"/>
    <w:rsid w:val="00FE73BE"/>
    <w:rsid w:val="00FF4194"/>
    <w:rsid w:val="00FF4B3F"/>
    <w:rsid w:val="00FF5710"/>
    <w:rsid w:val="00FF5803"/>
    <w:rsid w:val="00FF666E"/>
    <w:rsid w:val="00FF7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74D"/>
    <w:rPr>
      <w:sz w:val="24"/>
      <w:szCs w:val="24"/>
    </w:rPr>
  </w:style>
  <w:style w:type="paragraph" w:styleId="10">
    <w:name w:val="heading 1"/>
    <w:basedOn w:val="a"/>
    <w:next w:val="a0"/>
    <w:qFormat/>
    <w:rsid w:val="0045774D"/>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rsid w:val="0045774D"/>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45774D"/>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45774D"/>
    <w:pPr>
      <w:keepNext/>
      <w:spacing w:before="240" w:after="60" w:line="360" w:lineRule="auto"/>
      <w:jc w:val="both"/>
      <w:outlineLvl w:val="3"/>
    </w:pPr>
    <w:rPr>
      <w:b/>
      <w:bCs/>
      <w:sz w:val="28"/>
      <w:szCs w:val="28"/>
    </w:rPr>
  </w:style>
  <w:style w:type="paragraph" w:styleId="5">
    <w:name w:val="heading 5"/>
    <w:basedOn w:val="a"/>
    <w:next w:val="a"/>
    <w:qFormat/>
    <w:rsid w:val="0045774D"/>
    <w:pPr>
      <w:keepNext/>
      <w:spacing w:line="360" w:lineRule="auto"/>
      <w:ind w:firstLine="560"/>
      <w:jc w:val="right"/>
      <w:outlineLvl w:val="4"/>
    </w:pPr>
    <w:rPr>
      <w:b/>
      <w:sz w:val="28"/>
    </w:rPr>
  </w:style>
  <w:style w:type="paragraph" w:styleId="8">
    <w:name w:val="heading 8"/>
    <w:basedOn w:val="a"/>
    <w:next w:val="a"/>
    <w:qFormat/>
    <w:rsid w:val="0045774D"/>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45774D"/>
    <w:pPr>
      <w:spacing w:line="360" w:lineRule="auto"/>
      <w:ind w:firstLine="720"/>
      <w:jc w:val="both"/>
    </w:pPr>
  </w:style>
  <w:style w:type="paragraph" w:customStyle="1" w:styleId="a4">
    <w:name w:val="Стиль ЭЭГ + полужирный"/>
    <w:basedOn w:val="a0"/>
    <w:rsid w:val="0045774D"/>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45774D"/>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45774D"/>
    <w:rPr>
      <w:noProof w:val="0"/>
      <w:lang w:val="ru-RU" w:eastAsia="ru-RU" w:bidi="ar-SA"/>
    </w:rPr>
  </w:style>
  <w:style w:type="character" w:styleId="a7">
    <w:name w:val="footnote reference"/>
    <w:aliases w:val="Знак сноски-FN,Ciae niinee-FN,Знак сноски 1"/>
    <w:semiHidden/>
    <w:rsid w:val="0045774D"/>
    <w:rPr>
      <w:vertAlign w:val="superscript"/>
    </w:rPr>
  </w:style>
  <w:style w:type="paragraph" w:customStyle="1" w:styleId="Default">
    <w:name w:val="Default"/>
    <w:rsid w:val="0045774D"/>
    <w:pPr>
      <w:autoSpaceDE w:val="0"/>
      <w:autoSpaceDN w:val="0"/>
      <w:adjustRightInd w:val="0"/>
    </w:pPr>
    <w:rPr>
      <w:color w:val="000000"/>
      <w:sz w:val="24"/>
      <w:szCs w:val="24"/>
    </w:rPr>
  </w:style>
  <w:style w:type="paragraph" w:styleId="21">
    <w:name w:val="Body Text 2"/>
    <w:basedOn w:val="a"/>
    <w:rsid w:val="0045774D"/>
    <w:pPr>
      <w:jc w:val="both"/>
    </w:pPr>
    <w:rPr>
      <w:sz w:val="22"/>
      <w:szCs w:val="20"/>
    </w:rPr>
  </w:style>
  <w:style w:type="paragraph" w:styleId="11">
    <w:name w:val="toc 1"/>
    <w:basedOn w:val="a"/>
    <w:next w:val="a"/>
    <w:autoRedefine/>
    <w:semiHidden/>
    <w:rsid w:val="0045774D"/>
    <w:pPr>
      <w:tabs>
        <w:tab w:val="right" w:leader="dot" w:pos="9345"/>
      </w:tabs>
      <w:spacing w:line="360" w:lineRule="auto"/>
      <w:jc w:val="right"/>
    </w:pPr>
    <w:rPr>
      <w:sz w:val="28"/>
      <w:szCs w:val="28"/>
    </w:rPr>
  </w:style>
  <w:style w:type="paragraph" w:styleId="22">
    <w:name w:val="toc 2"/>
    <w:basedOn w:val="a"/>
    <w:next w:val="a"/>
    <w:autoRedefine/>
    <w:semiHidden/>
    <w:rsid w:val="0045774D"/>
    <w:pPr>
      <w:tabs>
        <w:tab w:val="right" w:leader="dot" w:pos="9345"/>
      </w:tabs>
      <w:ind w:left="240"/>
    </w:pPr>
    <w:rPr>
      <w:smallCaps/>
      <w:noProof/>
      <w:sz w:val="28"/>
      <w:szCs w:val="28"/>
    </w:rPr>
  </w:style>
  <w:style w:type="paragraph" w:styleId="31">
    <w:name w:val="toc 3"/>
    <w:basedOn w:val="a"/>
    <w:next w:val="a"/>
    <w:autoRedefine/>
    <w:semiHidden/>
    <w:rsid w:val="0045774D"/>
    <w:pPr>
      <w:ind w:left="480"/>
    </w:pPr>
    <w:rPr>
      <w:i/>
      <w:iCs/>
      <w:sz w:val="20"/>
      <w:szCs w:val="20"/>
    </w:rPr>
  </w:style>
  <w:style w:type="paragraph" w:styleId="41">
    <w:name w:val="toc 4"/>
    <w:basedOn w:val="a"/>
    <w:next w:val="a"/>
    <w:autoRedefine/>
    <w:semiHidden/>
    <w:rsid w:val="0045774D"/>
    <w:pPr>
      <w:ind w:left="720"/>
    </w:pPr>
    <w:rPr>
      <w:sz w:val="18"/>
      <w:szCs w:val="18"/>
    </w:rPr>
  </w:style>
  <w:style w:type="paragraph" w:styleId="50">
    <w:name w:val="toc 5"/>
    <w:basedOn w:val="a"/>
    <w:next w:val="a"/>
    <w:autoRedefine/>
    <w:semiHidden/>
    <w:rsid w:val="0045774D"/>
    <w:pPr>
      <w:ind w:left="960"/>
    </w:pPr>
    <w:rPr>
      <w:sz w:val="18"/>
      <w:szCs w:val="18"/>
    </w:rPr>
  </w:style>
  <w:style w:type="paragraph" w:styleId="6">
    <w:name w:val="toc 6"/>
    <w:basedOn w:val="a"/>
    <w:next w:val="a"/>
    <w:autoRedefine/>
    <w:semiHidden/>
    <w:rsid w:val="0045774D"/>
    <w:pPr>
      <w:ind w:left="1200"/>
    </w:pPr>
    <w:rPr>
      <w:sz w:val="18"/>
      <w:szCs w:val="18"/>
    </w:rPr>
  </w:style>
  <w:style w:type="paragraph" w:styleId="7">
    <w:name w:val="toc 7"/>
    <w:basedOn w:val="a"/>
    <w:next w:val="a"/>
    <w:autoRedefine/>
    <w:semiHidden/>
    <w:rsid w:val="0045774D"/>
    <w:pPr>
      <w:ind w:left="1440"/>
    </w:pPr>
    <w:rPr>
      <w:sz w:val="18"/>
      <w:szCs w:val="18"/>
    </w:rPr>
  </w:style>
  <w:style w:type="paragraph" w:styleId="80">
    <w:name w:val="toc 8"/>
    <w:basedOn w:val="a"/>
    <w:next w:val="a"/>
    <w:autoRedefine/>
    <w:semiHidden/>
    <w:rsid w:val="0045774D"/>
    <w:pPr>
      <w:ind w:left="1680"/>
    </w:pPr>
    <w:rPr>
      <w:sz w:val="18"/>
      <w:szCs w:val="18"/>
    </w:rPr>
  </w:style>
  <w:style w:type="paragraph" w:styleId="9">
    <w:name w:val="toc 9"/>
    <w:basedOn w:val="a"/>
    <w:next w:val="a"/>
    <w:autoRedefine/>
    <w:semiHidden/>
    <w:rsid w:val="0045774D"/>
    <w:pPr>
      <w:ind w:left="1920"/>
    </w:pPr>
    <w:rPr>
      <w:sz w:val="18"/>
      <w:szCs w:val="18"/>
    </w:rPr>
  </w:style>
  <w:style w:type="character" w:styleId="a8">
    <w:name w:val="Hyperlink"/>
    <w:rsid w:val="0045774D"/>
    <w:rPr>
      <w:color w:val="0000FF"/>
      <w:u w:val="single"/>
    </w:rPr>
  </w:style>
  <w:style w:type="character" w:styleId="a9">
    <w:name w:val="annotation reference"/>
    <w:semiHidden/>
    <w:rsid w:val="0045774D"/>
    <w:rPr>
      <w:sz w:val="16"/>
      <w:szCs w:val="16"/>
    </w:rPr>
  </w:style>
  <w:style w:type="paragraph" w:styleId="aa">
    <w:name w:val="annotation text"/>
    <w:basedOn w:val="a"/>
    <w:semiHidden/>
    <w:rsid w:val="0045774D"/>
    <w:rPr>
      <w:sz w:val="20"/>
      <w:szCs w:val="20"/>
    </w:rPr>
  </w:style>
  <w:style w:type="paragraph" w:styleId="ab">
    <w:name w:val="Balloon Text"/>
    <w:basedOn w:val="a"/>
    <w:semiHidden/>
    <w:rsid w:val="0045774D"/>
    <w:rPr>
      <w:rFonts w:ascii="Tahoma" w:hAnsi="Tahoma" w:cs="Tahoma"/>
      <w:sz w:val="16"/>
      <w:szCs w:val="16"/>
    </w:rPr>
  </w:style>
  <w:style w:type="paragraph" w:styleId="ac">
    <w:name w:val="footer"/>
    <w:basedOn w:val="a"/>
    <w:rsid w:val="0045774D"/>
    <w:pPr>
      <w:tabs>
        <w:tab w:val="center" w:pos="4677"/>
        <w:tab w:val="right" w:pos="9355"/>
      </w:tabs>
    </w:pPr>
  </w:style>
  <w:style w:type="character" w:styleId="ad">
    <w:name w:val="page number"/>
    <w:basedOn w:val="a1"/>
    <w:rsid w:val="0045774D"/>
  </w:style>
  <w:style w:type="character" w:styleId="ae">
    <w:name w:val="FollowedHyperlink"/>
    <w:rsid w:val="0045774D"/>
    <w:rPr>
      <w:color w:val="800080"/>
      <w:u w:val="single"/>
    </w:rPr>
  </w:style>
  <w:style w:type="paragraph" w:customStyle="1" w:styleId="NormalWeb1">
    <w:name w:val="Normal (Web)1"/>
    <w:basedOn w:val="a"/>
    <w:rsid w:val="0045774D"/>
    <w:pPr>
      <w:spacing w:after="120"/>
      <w:ind w:firstLine="240"/>
    </w:pPr>
  </w:style>
  <w:style w:type="paragraph" w:customStyle="1" w:styleId="210">
    <w:name w:val="Основной текст 21"/>
    <w:basedOn w:val="a"/>
    <w:rsid w:val="0045774D"/>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rsid w:val="0045774D"/>
    <w:pPr>
      <w:spacing w:after="120"/>
      <w:ind w:left="283"/>
    </w:pPr>
  </w:style>
  <w:style w:type="paragraph" w:customStyle="1" w:styleId="ConsTitle">
    <w:name w:val="ConsTitle"/>
    <w:rsid w:val="0045774D"/>
    <w:pPr>
      <w:widowControl w:val="0"/>
    </w:pPr>
    <w:rPr>
      <w:rFonts w:ascii="Arial" w:hAnsi="Arial"/>
      <w:b/>
      <w:snapToGrid w:val="0"/>
      <w:sz w:val="16"/>
    </w:rPr>
  </w:style>
  <w:style w:type="paragraph" w:styleId="af0">
    <w:name w:val="List Paragraph"/>
    <w:basedOn w:val="a"/>
    <w:qFormat/>
    <w:rsid w:val="0045774D"/>
    <w:pPr>
      <w:spacing w:after="200" w:line="276" w:lineRule="auto"/>
      <w:ind w:left="720"/>
    </w:pPr>
    <w:rPr>
      <w:rFonts w:ascii="Calibri" w:eastAsia="Calibri" w:hAnsi="Calibri"/>
      <w:sz w:val="22"/>
      <w:szCs w:val="20"/>
    </w:rPr>
  </w:style>
  <w:style w:type="paragraph" w:customStyle="1" w:styleId="ConsPlusNormal">
    <w:name w:val="ConsPlusNormal"/>
    <w:link w:val="ConsPlusNormal0"/>
    <w:rsid w:val="0045774D"/>
    <w:pPr>
      <w:ind w:firstLine="720"/>
    </w:pPr>
    <w:rPr>
      <w:rFonts w:ascii="Arial" w:hAnsi="Arial"/>
      <w:snapToGrid w:val="0"/>
    </w:rPr>
  </w:style>
  <w:style w:type="paragraph" w:styleId="af1">
    <w:name w:val="Normal (Web)"/>
    <w:basedOn w:val="a"/>
    <w:rsid w:val="0045774D"/>
    <w:pPr>
      <w:spacing w:before="100" w:beforeAutospacing="1" w:after="100" w:afterAutospacing="1"/>
    </w:pPr>
  </w:style>
  <w:style w:type="paragraph" w:styleId="af2">
    <w:name w:val="Body Text"/>
    <w:basedOn w:val="a"/>
    <w:rsid w:val="0045774D"/>
    <w:pPr>
      <w:spacing w:after="120"/>
    </w:pPr>
  </w:style>
  <w:style w:type="paragraph" w:styleId="af3">
    <w:name w:val="No Spacing"/>
    <w:qFormat/>
    <w:rsid w:val="0045774D"/>
    <w:pPr>
      <w:widowControl w:val="0"/>
      <w:autoSpaceDE w:val="0"/>
      <w:autoSpaceDN w:val="0"/>
      <w:adjustRightInd w:val="0"/>
    </w:pPr>
  </w:style>
  <w:style w:type="paragraph" w:styleId="af4">
    <w:name w:val="Plain Text"/>
    <w:basedOn w:val="a"/>
    <w:rsid w:val="0045774D"/>
    <w:rPr>
      <w:rFonts w:ascii="Courier New" w:hAnsi="Courier New"/>
      <w:sz w:val="20"/>
      <w:szCs w:val="20"/>
    </w:rPr>
  </w:style>
  <w:style w:type="character" w:customStyle="1" w:styleId="af5">
    <w:name w:val="Знак Знак"/>
    <w:rsid w:val="0045774D"/>
    <w:rPr>
      <w:rFonts w:ascii="Courier New" w:hAnsi="Courier New"/>
      <w:noProof w:val="0"/>
      <w:lang w:val="ru-RU" w:eastAsia="ru-RU" w:bidi="ar-SA"/>
    </w:rPr>
  </w:style>
  <w:style w:type="paragraph" w:customStyle="1" w:styleId="12">
    <w:name w:val="Без интервала1"/>
    <w:rsid w:val="0045774D"/>
    <w:pPr>
      <w:widowControl w:val="0"/>
      <w:autoSpaceDE w:val="0"/>
      <w:autoSpaceDN w:val="0"/>
      <w:adjustRightInd w:val="0"/>
    </w:pPr>
  </w:style>
  <w:style w:type="paragraph" w:styleId="23">
    <w:name w:val="Body Text Indent 2"/>
    <w:basedOn w:val="a"/>
    <w:rsid w:val="0045774D"/>
    <w:pPr>
      <w:spacing w:after="120" w:line="480" w:lineRule="auto"/>
      <w:ind w:left="283"/>
    </w:pPr>
  </w:style>
  <w:style w:type="paragraph" w:customStyle="1" w:styleId="ConsNormal">
    <w:name w:val="ConsNormal"/>
    <w:rsid w:val="0045774D"/>
    <w:pPr>
      <w:widowControl w:val="0"/>
      <w:ind w:right="19772" w:firstLine="720"/>
    </w:pPr>
    <w:rPr>
      <w:rFonts w:ascii="Arial" w:hAnsi="Arial"/>
      <w:snapToGrid w:val="0"/>
    </w:rPr>
  </w:style>
  <w:style w:type="paragraph" w:styleId="32">
    <w:name w:val="Body Text 3"/>
    <w:basedOn w:val="a"/>
    <w:rsid w:val="0045774D"/>
    <w:pPr>
      <w:spacing w:after="120"/>
      <w:ind w:firstLine="720"/>
      <w:jc w:val="both"/>
    </w:pPr>
    <w:rPr>
      <w:sz w:val="16"/>
      <w:szCs w:val="16"/>
    </w:rPr>
  </w:style>
  <w:style w:type="paragraph" w:customStyle="1" w:styleId="af6">
    <w:name w:val="Знак Знак Знак"/>
    <w:basedOn w:val="a"/>
    <w:rsid w:val="0045774D"/>
    <w:pPr>
      <w:spacing w:after="160" w:line="240" w:lineRule="exact"/>
    </w:pPr>
    <w:rPr>
      <w:rFonts w:ascii="Verdana" w:hAnsi="Verdana"/>
      <w:sz w:val="20"/>
      <w:szCs w:val="20"/>
      <w:lang w:val="en-US" w:eastAsia="en-US"/>
    </w:rPr>
  </w:style>
  <w:style w:type="character" w:customStyle="1" w:styleId="13">
    <w:name w:val="Знак Знак1"/>
    <w:rsid w:val="0045774D"/>
    <w:rPr>
      <w:i/>
      <w:iCs/>
      <w:sz w:val="24"/>
      <w:szCs w:val="24"/>
    </w:rPr>
  </w:style>
  <w:style w:type="paragraph" w:styleId="24">
    <w:name w:val="Body Text First Indent 2"/>
    <w:basedOn w:val="af"/>
    <w:rsid w:val="0045774D"/>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45774D"/>
    <w:rPr>
      <w:sz w:val="24"/>
      <w:szCs w:val="24"/>
    </w:rPr>
  </w:style>
  <w:style w:type="character" w:customStyle="1" w:styleId="25">
    <w:name w:val="Красная строка 2 Знак"/>
    <w:basedOn w:val="14"/>
    <w:rsid w:val="0045774D"/>
    <w:rPr>
      <w:sz w:val="24"/>
      <w:szCs w:val="24"/>
    </w:rPr>
  </w:style>
  <w:style w:type="paragraph" w:styleId="af7">
    <w:name w:val="caption"/>
    <w:basedOn w:val="a"/>
    <w:next w:val="a"/>
    <w:qFormat/>
    <w:rsid w:val="0045774D"/>
    <w:rPr>
      <w:b/>
      <w:bCs/>
      <w:sz w:val="20"/>
      <w:szCs w:val="20"/>
    </w:rPr>
  </w:style>
  <w:style w:type="paragraph" w:customStyle="1" w:styleId="rvps698610">
    <w:name w:val="rvps698610"/>
    <w:basedOn w:val="a"/>
    <w:rsid w:val="0045774D"/>
    <w:pPr>
      <w:spacing w:after="150"/>
      <w:ind w:right="300"/>
    </w:pPr>
    <w:rPr>
      <w:rFonts w:ascii="Arial" w:hAnsi="Arial" w:cs="Arial"/>
      <w:color w:val="000000"/>
      <w:sz w:val="18"/>
      <w:szCs w:val="18"/>
    </w:rPr>
  </w:style>
  <w:style w:type="character" w:customStyle="1" w:styleId="26">
    <w:name w:val="Знак Знак2"/>
    <w:rsid w:val="0045774D"/>
    <w:rPr>
      <w:rFonts w:ascii="Courier New" w:hAnsi="Courier New"/>
      <w:noProof w:val="0"/>
      <w:lang w:val="ru-RU" w:eastAsia="ru-RU" w:bidi="ar-SA"/>
    </w:rPr>
  </w:style>
  <w:style w:type="paragraph" w:styleId="af8">
    <w:name w:val="header"/>
    <w:basedOn w:val="a"/>
    <w:rsid w:val="0045774D"/>
    <w:pPr>
      <w:tabs>
        <w:tab w:val="center" w:pos="4677"/>
        <w:tab w:val="right" w:pos="9355"/>
      </w:tabs>
    </w:pPr>
  </w:style>
  <w:style w:type="paragraph" w:styleId="33">
    <w:name w:val="Body Text Indent 3"/>
    <w:basedOn w:val="a"/>
    <w:rsid w:val="0045774D"/>
    <w:pPr>
      <w:spacing w:after="120"/>
      <w:ind w:left="283"/>
    </w:pPr>
    <w:rPr>
      <w:sz w:val="16"/>
      <w:szCs w:val="16"/>
    </w:rPr>
  </w:style>
  <w:style w:type="paragraph" w:customStyle="1" w:styleId="ConsPlusTitle">
    <w:name w:val="ConsPlusTitle"/>
    <w:rsid w:val="0045774D"/>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45774D"/>
    <w:pPr>
      <w:spacing w:after="120" w:line="360" w:lineRule="auto"/>
      <w:ind w:firstLine="709"/>
      <w:jc w:val="both"/>
    </w:pPr>
    <w:rPr>
      <w:sz w:val="28"/>
      <w:szCs w:val="28"/>
    </w:rPr>
  </w:style>
  <w:style w:type="table" w:styleId="af9">
    <w:name w:val="Table Grid"/>
    <w:basedOn w:val="a2"/>
    <w:uiPriority w:val="39"/>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character" w:customStyle="1" w:styleId="afc">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c"/>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lck.yandex.ru/redir/dv/*data=url%3Dhttp%253A%252F%252Fwww.bus.gov.ru%26ts%3D1473136813%26uid%3D8599273201464077077&amp;sign=4f0e0fa955623896cfddf560a8e3c57b&amp;keyn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68DDD-BCE4-4968-B5DF-B2CDB53A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1943</Words>
  <Characters>11077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12995</CharactersWithSpaces>
  <SharedDoc>false</SharedDoc>
  <HLinks>
    <vt:vector size="6" baseType="variant">
      <vt:variant>
        <vt:i4>196676</vt:i4>
      </vt:variant>
      <vt:variant>
        <vt:i4>0</vt:i4>
      </vt:variant>
      <vt:variant>
        <vt:i4>0</vt:i4>
      </vt:variant>
      <vt:variant>
        <vt:i4>5</vt:i4>
      </vt:variant>
      <vt:variant>
        <vt:lpwstr>https://clck.yandex.ru/redir/dv/*data=url%3Dhttp%253A%252F%252Fwww.bus.gov.ru%26ts%3D1473136813%26uid%3D8599273201464077077&amp;sign=4f0e0fa955623896cfddf560a8e3c57b&amp;keyno=1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creator>LENA</dc:creator>
  <cp:lastModifiedBy>serebryanka</cp:lastModifiedBy>
  <cp:revision>4</cp:revision>
  <cp:lastPrinted>2020-11-07T08:19:00Z</cp:lastPrinted>
  <dcterms:created xsi:type="dcterms:W3CDTF">2020-11-27T12:14:00Z</dcterms:created>
  <dcterms:modified xsi:type="dcterms:W3CDTF">2020-11-27T12:15:00Z</dcterms:modified>
</cp:coreProperties>
</file>