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55" w:rsidRPr="002B7E4C" w:rsidRDefault="00EF7C55" w:rsidP="002B7E4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2B7E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01E1A8" wp14:editId="533AC99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4C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4C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4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4C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2B7E4C" w:rsidRPr="002B7E4C" w:rsidRDefault="002B7E4C" w:rsidP="002B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E4C" w:rsidRPr="002B7E4C" w:rsidRDefault="00291FFA" w:rsidP="002B7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03 ноября </w:t>
      </w:r>
      <w:r w:rsidRPr="00930748">
        <w:rPr>
          <w:rFonts w:ascii="Times New Roman" w:hAnsi="Times New Roman" w:cs="Times New Roman"/>
          <w:b/>
          <w:sz w:val="24"/>
          <w:szCs w:val="24"/>
        </w:rPr>
        <w:t xml:space="preserve">2023 года                № </w:t>
      </w:r>
      <w:r>
        <w:rPr>
          <w:rFonts w:ascii="Times New Roman" w:hAnsi="Times New Roman" w:cs="Times New Roman"/>
          <w:b/>
          <w:sz w:val="24"/>
          <w:szCs w:val="24"/>
        </w:rPr>
        <w:t>273</w:t>
      </w:r>
    </w:p>
    <w:p w:rsidR="002B7E4C" w:rsidRPr="002B7E4C" w:rsidRDefault="002B7E4C" w:rsidP="002B7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4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Об утверждении программы</w:t>
      </w:r>
    </w:p>
    <w:p w:rsidR="002B7E4C" w:rsidRPr="002B7E4C" w:rsidRDefault="002B7E4C" w:rsidP="002B7E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7E4C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в сфере 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жилищного контроля на 2024</w:t>
      </w:r>
      <w:r w:rsidRPr="002B7E4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B7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Серебрянского сельского поселения Лужского муниципального района Ленинградской области</w:t>
      </w: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B7E4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целях реализации Постановления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для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руководствуясь Уставом муниципального образования Серебрянское сельское поселение, администрация Серебрянского сельского поселения Лужского муниципального района </w:t>
      </w:r>
    </w:p>
    <w:p w:rsidR="002B7E4C" w:rsidRPr="002B7E4C" w:rsidRDefault="002B7E4C" w:rsidP="002B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2B7E4C" w:rsidRPr="002B7E4C" w:rsidRDefault="002B7E4C" w:rsidP="002B7E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B7E4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ПОСТАНОВЛЯЕТ</w:t>
      </w:r>
      <w:r w:rsidRPr="002B7E4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2B7E4C" w:rsidRPr="002B7E4C" w:rsidRDefault="002B7E4C" w:rsidP="002B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2B7E4C" w:rsidRPr="002B7E4C" w:rsidRDefault="002B7E4C" w:rsidP="002B7E4C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Утвердить Программу </w:t>
      </w:r>
      <w:r w:rsidRPr="002B7E4C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</w:t>
      </w:r>
      <w:r>
        <w:rPr>
          <w:rFonts w:ascii="Times New Roman" w:hAnsi="Times New Roman" w:cs="Times New Roman"/>
          <w:sz w:val="24"/>
          <w:szCs w:val="24"/>
        </w:rPr>
        <w:t>ьного жилищного контроля на 2024</w:t>
      </w:r>
      <w:r w:rsidRPr="002B7E4C">
        <w:rPr>
          <w:rFonts w:ascii="Times New Roman" w:hAnsi="Times New Roman" w:cs="Times New Roman"/>
          <w:sz w:val="24"/>
          <w:szCs w:val="24"/>
        </w:rPr>
        <w:t xml:space="preserve"> год</w:t>
      </w:r>
      <w:r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Серебрянского сельского поселения Лужского муниципального района Ленинградской области </w:t>
      </w:r>
      <w:r w:rsidRPr="002B7E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(Приложение).</w:t>
      </w:r>
    </w:p>
    <w:p w:rsidR="002B7E4C" w:rsidRPr="002B7E4C" w:rsidRDefault="002B7E4C" w:rsidP="002B7E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B7E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Опубликовать настоящее постановление на официальном сайте администрации Серебрянского сельского поселения. </w:t>
      </w:r>
    </w:p>
    <w:p w:rsidR="002B7E4C" w:rsidRPr="002B7E4C" w:rsidRDefault="002B7E4C" w:rsidP="002B7E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 постановление вступает в силу после его официального опубликования.</w:t>
      </w:r>
    </w:p>
    <w:p w:rsidR="002B7E4C" w:rsidRPr="002B7E4C" w:rsidRDefault="002B7E4C" w:rsidP="002B7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E4C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2B7E4C" w:rsidRPr="002B7E4C" w:rsidRDefault="002B7E4C" w:rsidP="002B7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E4C">
        <w:rPr>
          <w:rFonts w:ascii="Times New Roman" w:hAnsi="Times New Roman" w:cs="Times New Roman"/>
          <w:bCs/>
          <w:sz w:val="24"/>
          <w:szCs w:val="24"/>
        </w:rPr>
        <w:t>Серебрянского сельского поселения                                                                                   С.А. Пальок</w:t>
      </w:r>
    </w:p>
    <w:p w:rsidR="002B7E4C" w:rsidRPr="002B7E4C" w:rsidRDefault="002B7E4C" w:rsidP="002B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2B7E4C" w:rsidRPr="002B7E4C" w:rsidRDefault="002B7E4C" w:rsidP="002B7E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E4C" w:rsidRPr="002B7E4C" w:rsidRDefault="002B7E4C" w:rsidP="002B7E4C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2B7E4C" w:rsidRPr="002B7E4C" w:rsidRDefault="002B7E4C" w:rsidP="002B7E4C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B7E4C" w:rsidRPr="002B7E4C" w:rsidRDefault="002B7E4C" w:rsidP="002B7E4C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</w:p>
    <w:p w:rsidR="002B7E4C" w:rsidRPr="002B7E4C" w:rsidRDefault="002B7E4C" w:rsidP="002B7E4C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2B7E4C" w:rsidRPr="002B7E4C" w:rsidRDefault="002B7E4C" w:rsidP="002B7E4C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B7E4C" w:rsidRPr="002B7E4C" w:rsidRDefault="002B7E4C" w:rsidP="002B7E4C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_________________ С.А. Пальок</w:t>
      </w:r>
    </w:p>
    <w:p w:rsidR="002B7E4C" w:rsidRPr="002B7E4C" w:rsidRDefault="002B7E4C" w:rsidP="002B7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C" w:rsidRPr="002B7E4C" w:rsidRDefault="002B7E4C" w:rsidP="002B7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F1C" w:rsidRPr="002B7E4C" w:rsidRDefault="00596C84" w:rsidP="002B7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7E4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</w:t>
      </w:r>
      <w:r w:rsidRPr="002B7E4C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2B7E4C" w:rsidRPr="002B7E4C">
        <w:rPr>
          <w:rFonts w:ascii="Times New Roman" w:hAnsi="Times New Roman" w:cs="Times New Roman"/>
          <w:b/>
          <w:sz w:val="24"/>
          <w:szCs w:val="24"/>
        </w:rPr>
        <w:t>в сфере муниципального жилищного контроля на 2024 год</w:t>
      </w:r>
      <w:r w:rsidR="002B7E4C" w:rsidRPr="002B7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Серебрянского сельского поселения Лужского муниципального района Ленинградской области</w:t>
      </w:r>
    </w:p>
    <w:p w:rsidR="00596C84" w:rsidRPr="002B7E4C" w:rsidRDefault="00596C84" w:rsidP="002B7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6C84" w:rsidRPr="002B7E4C" w:rsidRDefault="00596C84" w:rsidP="002B7E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B7E4C">
        <w:rPr>
          <w:rFonts w:ascii="Times New Roman" w:hAnsi="Times New Roman" w:cs="Times New Roman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2B7E4C" w:rsidRDefault="00596C84" w:rsidP="002B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84" w:rsidRPr="002B7E4C" w:rsidRDefault="00596C84" w:rsidP="002B7E4C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663E1B" w:rsidRPr="002B7E4C">
        <w:rPr>
          <w:rFonts w:ascii="Times New Roman" w:hAnsi="Times New Roman" w:cs="Times New Roman"/>
          <w:sz w:val="24"/>
          <w:szCs w:val="24"/>
        </w:rPr>
        <w:t>разработана в соответствии с Федеральным законом от 26.12.2008 № 294-ФЗ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«О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защите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прав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юридических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лиц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индивидуальных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осуществлении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контроля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(надзора)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муниципального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контроля»,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Федеральным законом от 31.07.2020 N 248-ФЗ «О государственном контроле (надзоре) 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Федерации»,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Постановлением Правительства РФ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от 25.06.2021 N 990 "Об утверждении Правил разработки и утверждения контрольными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(надзорными)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органами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программы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профилактики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рисков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причинения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вреда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(ущерба)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охраняемым</w:t>
      </w:r>
      <w:r w:rsidR="00663E1B" w:rsidRPr="002B7E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законом</w:t>
      </w:r>
      <w:r w:rsidR="00663E1B" w:rsidRPr="002B7E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 xml:space="preserve">ценностям" </w:t>
      </w:r>
      <w:r w:rsidRPr="002B7E4C">
        <w:rPr>
          <w:rFonts w:ascii="Times New Roman" w:hAnsi="Times New Roman" w:cs="Times New Roman"/>
          <w:sz w:val="24"/>
          <w:szCs w:val="24"/>
        </w:rPr>
        <w:t xml:space="preserve">и предусматривает комплекс мероприятий по профилактике рисков причинения вреда (ущерба) охраняемым законом ценностям </w:t>
      </w:r>
      <w:r w:rsidR="00663E1B" w:rsidRPr="002B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осуществления муниципального жилищного контроля</w:t>
      </w:r>
      <w:r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236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2B7E4C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</w:t>
      </w:r>
      <w:r w:rsidR="003E6236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Лужского муниципального района Ленинградской области</w:t>
      </w:r>
      <w:r w:rsidR="00F97AA5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45DE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>на 2024</w:t>
      </w:r>
      <w:r w:rsidR="00F97AA5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год.</w:t>
      </w:r>
    </w:p>
    <w:p w:rsidR="00EF7C55" w:rsidRPr="002B7E4C" w:rsidRDefault="00116D5D" w:rsidP="002B7E4C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Par94"/>
      <w:bookmarkEnd w:id="2"/>
      <w:r w:rsidRPr="002B7E4C">
        <w:rPr>
          <w:rFonts w:ascii="Times New Roman" w:hAnsi="Times New Roman" w:cs="Times New Roman"/>
          <w:sz w:val="24"/>
          <w:szCs w:val="24"/>
        </w:rPr>
        <w:t xml:space="preserve">       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Программа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представляет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собой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увязанный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по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целям,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задачам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срокам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осуществления комплекс профилактических мероприятий, обеспечивающих эффективное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решение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проблем,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препятствующих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соблюдению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подконтрольными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субъектами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обязательных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требований,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направленных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на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выявление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устранение</w:t>
      </w:r>
      <w:r w:rsidR="00663E1B" w:rsidRPr="002B7E4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конкретных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причин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факторов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несоблюдения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обязательных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требований,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а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также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на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создание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развитие</w:t>
      </w:r>
      <w:r w:rsidR="00663E1B" w:rsidRPr="002B7E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системы профилактики.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Администрация </w:t>
      </w:r>
      <w:r w:rsidR="002B7E4C">
        <w:rPr>
          <w:rFonts w:ascii="Times New Roman" w:hAnsi="Times New Roman" w:cs="Times New Roman"/>
          <w:sz w:val="24"/>
          <w:szCs w:val="24"/>
        </w:rPr>
        <w:t>Серебрянского</w:t>
      </w:r>
      <w:r w:rsidR="004250E9" w:rsidRPr="002B7E4C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Ленинградской области (далее – администрация) </w:t>
      </w:r>
      <w:r w:rsidRPr="002B7E4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63E1B" w:rsidRPr="002B7E4C">
        <w:rPr>
          <w:rFonts w:ascii="Times New Roman" w:hAnsi="Times New Roman" w:cs="Times New Roman"/>
          <w:sz w:val="24"/>
          <w:szCs w:val="24"/>
        </w:rPr>
        <w:t>муниципальный жилищный</w:t>
      </w:r>
      <w:r w:rsidR="00A25E69" w:rsidRPr="002B7E4C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596C84" w:rsidRPr="002B7E4C">
        <w:rPr>
          <w:rFonts w:ascii="Times New Roman" w:hAnsi="Times New Roman" w:cs="Times New Roman"/>
          <w:sz w:val="24"/>
          <w:szCs w:val="24"/>
        </w:rPr>
        <w:t>,</w:t>
      </w:r>
      <w:r w:rsidRPr="002B7E4C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96C84" w:rsidRPr="002B7E4C">
        <w:rPr>
          <w:rFonts w:ascii="Times New Roman" w:hAnsi="Times New Roman" w:cs="Times New Roman"/>
          <w:sz w:val="24"/>
          <w:szCs w:val="24"/>
        </w:rPr>
        <w:t>,</w:t>
      </w:r>
      <w:r w:rsidRPr="002B7E4C">
        <w:rPr>
          <w:rFonts w:ascii="Times New Roman" w:hAnsi="Times New Roman" w:cs="Times New Roman"/>
          <w:sz w:val="24"/>
          <w:szCs w:val="24"/>
        </w:rPr>
        <w:t xml:space="preserve"> посредством проведения профилактических мероприятий.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При осуществлении </w:t>
      </w:r>
      <w:r w:rsidR="00A25E69" w:rsidRPr="002B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жилищного контроля</w:t>
      </w:r>
      <w:r w:rsidR="00A25E69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7E4C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2B7E4C" w:rsidRDefault="00A33365" w:rsidP="002B7E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="00A25E69" w:rsidRPr="002B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жилищный контроль</w:t>
      </w:r>
      <w:r w:rsidRPr="002B7E4C">
        <w:rPr>
          <w:rFonts w:ascii="Times New Roman" w:hAnsi="Times New Roman" w:cs="Times New Roman"/>
          <w:sz w:val="24"/>
          <w:szCs w:val="24"/>
        </w:rPr>
        <w:t xml:space="preserve">, незамедлительно направляет информацию об этом главе (заместителю главы) </w:t>
      </w:r>
      <w:r w:rsidR="004250E9" w:rsidRPr="002B7E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7E4C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CF104A" w:rsidRPr="002B7E4C">
        <w:rPr>
          <w:rFonts w:ascii="Times New Roman" w:hAnsi="Times New Roman" w:cs="Times New Roman"/>
          <w:sz w:val="24"/>
          <w:szCs w:val="24"/>
        </w:rPr>
        <w:t>Лужского</w:t>
      </w:r>
      <w:r w:rsidRPr="002B7E4C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принятия решения о проведении контрольных мероприятий.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lastRenderedPageBreak/>
        <w:t xml:space="preserve">          При осуществлении администрацией </w:t>
      </w:r>
      <w:r w:rsidR="00A25E69" w:rsidRPr="002B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жилищного контроля</w:t>
      </w:r>
      <w:r w:rsidR="00A25E69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7E4C">
        <w:rPr>
          <w:rFonts w:ascii="Times New Roman" w:hAnsi="Times New Roman" w:cs="Times New Roman"/>
          <w:sz w:val="24"/>
          <w:szCs w:val="24"/>
        </w:rPr>
        <w:t>могут проводиться следующие виды профилактических мероприятий: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1) информирование;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2) обобщение правоприменительной практики;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3) объявление предостережений;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4) консультирование;</w:t>
      </w:r>
    </w:p>
    <w:p w:rsidR="00A33365" w:rsidRPr="002B7E4C" w:rsidRDefault="00A33365" w:rsidP="002B7E4C">
      <w:pPr>
        <w:pStyle w:val="a5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5) профилактический визит.</w:t>
      </w:r>
    </w:p>
    <w:p w:rsidR="00596C84" w:rsidRPr="002B7E4C" w:rsidRDefault="00596C84" w:rsidP="002B7E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A67" w:rsidRPr="002B7E4C" w:rsidRDefault="00802A67" w:rsidP="002B7E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75"/>
      <w:bookmarkEnd w:id="3"/>
      <w:r w:rsidRPr="002B7E4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F7C55" w:rsidRPr="002B7E4C">
        <w:rPr>
          <w:rFonts w:ascii="Times New Roman" w:hAnsi="Times New Roman" w:cs="Times New Roman"/>
          <w:b/>
          <w:sz w:val="24"/>
          <w:szCs w:val="24"/>
        </w:rPr>
        <w:t>1</w:t>
      </w:r>
      <w:r w:rsidRPr="002B7E4C">
        <w:rPr>
          <w:rFonts w:ascii="Times New Roman" w:hAnsi="Times New Roman" w:cs="Times New Roman"/>
          <w:b/>
          <w:sz w:val="24"/>
          <w:szCs w:val="24"/>
        </w:rPr>
        <w:t>. Цели и задачи</w:t>
      </w:r>
      <w:r w:rsidR="002A4A91" w:rsidRPr="002B7E4C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  <w:r w:rsidRPr="002B7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A91" w:rsidRPr="002B7E4C">
        <w:rPr>
          <w:rFonts w:ascii="Times New Roman" w:hAnsi="Times New Roman" w:cs="Times New Roman"/>
          <w:b/>
          <w:sz w:val="24"/>
          <w:szCs w:val="24"/>
        </w:rPr>
        <w:t>профилактики</w:t>
      </w:r>
    </w:p>
    <w:p w:rsidR="00D437D5" w:rsidRPr="002B7E4C" w:rsidRDefault="00D437D5" w:rsidP="002B7E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67" w:rsidRPr="002B7E4C" w:rsidRDefault="00802A67" w:rsidP="002B7E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4C">
        <w:rPr>
          <w:rFonts w:ascii="Times New Roman" w:hAnsi="Times New Roman" w:cs="Times New Roman"/>
          <w:b/>
          <w:sz w:val="24"/>
          <w:szCs w:val="24"/>
        </w:rPr>
        <w:t>Основн</w:t>
      </w:r>
      <w:r w:rsidR="002A4A91" w:rsidRPr="002B7E4C">
        <w:rPr>
          <w:rFonts w:ascii="Times New Roman" w:hAnsi="Times New Roman" w:cs="Times New Roman"/>
          <w:b/>
          <w:sz w:val="24"/>
          <w:szCs w:val="24"/>
        </w:rPr>
        <w:t>ыми</w:t>
      </w:r>
      <w:r w:rsidRPr="002B7E4C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2A4A91" w:rsidRPr="002B7E4C">
        <w:rPr>
          <w:rFonts w:ascii="Times New Roman" w:hAnsi="Times New Roman" w:cs="Times New Roman"/>
          <w:b/>
          <w:sz w:val="24"/>
          <w:szCs w:val="24"/>
        </w:rPr>
        <w:t>ями</w:t>
      </w:r>
      <w:r w:rsidRPr="002B7E4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2A4A91" w:rsidRPr="002B7E4C">
        <w:rPr>
          <w:rFonts w:ascii="Times New Roman" w:hAnsi="Times New Roman" w:cs="Times New Roman"/>
          <w:b/>
          <w:sz w:val="24"/>
          <w:szCs w:val="24"/>
        </w:rPr>
        <w:t xml:space="preserve"> профилактики</w:t>
      </w:r>
      <w:r w:rsidRPr="002B7E4C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2F2F5E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54C2" w:rsidRPr="002B7E4C">
        <w:rPr>
          <w:rFonts w:ascii="Times New Roman" w:hAnsi="Times New Roman" w:cs="Times New Roman"/>
          <w:sz w:val="24"/>
          <w:szCs w:val="24"/>
        </w:rPr>
        <w:t>С</w:t>
      </w:r>
      <w:r w:rsidR="00D2386D" w:rsidRPr="002B7E4C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2B7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2B7E4C" w:rsidRDefault="008154C2" w:rsidP="002B7E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У</w:t>
      </w:r>
      <w:r w:rsidR="00D2386D" w:rsidRPr="002B7E4C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2B7E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54C2" w:rsidRPr="002B7E4C" w:rsidRDefault="008154C2" w:rsidP="002B7E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С</w:t>
      </w:r>
      <w:r w:rsidR="00D2386D" w:rsidRPr="002B7E4C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2B7E4C" w:rsidRDefault="00CC7251" w:rsidP="002B7E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B7E4C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A4A91" w:rsidRPr="002B7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E4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2B7E4C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2B7E4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2B7E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6668" w:rsidRPr="002B7E4C" w:rsidRDefault="008154C2" w:rsidP="002B7E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У</w:t>
      </w:r>
      <w:r w:rsidR="00396668" w:rsidRPr="002B7E4C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2B7E4C" w:rsidRDefault="008154C2" w:rsidP="002B7E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2B7E4C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2B7E4C">
        <w:rPr>
          <w:rFonts w:ascii="Times New Roman" w:hAnsi="Times New Roman" w:cs="Times New Roman"/>
          <w:iCs/>
          <w:sz w:val="24"/>
          <w:szCs w:val="24"/>
        </w:rPr>
        <w:t>;</w:t>
      </w:r>
    </w:p>
    <w:p w:rsidR="00443C3C" w:rsidRPr="002B7E4C" w:rsidRDefault="008154C2" w:rsidP="002B7E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О</w:t>
      </w:r>
      <w:r w:rsidR="00802A67" w:rsidRPr="002B7E4C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2B7E4C" w:rsidRDefault="008154C2" w:rsidP="002B7E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В</w:t>
      </w:r>
      <w:r w:rsidR="00802A67" w:rsidRPr="002B7E4C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2B7E4C" w:rsidRDefault="008154C2" w:rsidP="002B7E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О</w:t>
      </w:r>
      <w:r w:rsidR="00802A67" w:rsidRPr="002B7E4C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2B7E4C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DE2A44" w:rsidRPr="002B7E4C">
        <w:rPr>
          <w:rFonts w:ascii="Times New Roman" w:hAnsi="Times New Roman" w:cs="Times New Roman"/>
          <w:sz w:val="24"/>
          <w:szCs w:val="24"/>
        </w:rPr>
        <w:t xml:space="preserve"> уровней риска.</w:t>
      </w:r>
      <w:r w:rsidR="00443C3C" w:rsidRPr="002B7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3C" w:rsidRPr="002B7E4C" w:rsidRDefault="00443C3C" w:rsidP="002B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DDA" w:rsidRPr="002B7E4C" w:rsidRDefault="00150DDA" w:rsidP="002B7E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7E4C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2B7E4C" w:rsidRDefault="007B6444" w:rsidP="002B7E4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B7E4C">
        <w:rPr>
          <w:rFonts w:ascii="Times New Roman" w:hAnsi="Times New Roman" w:cs="Times New Roman"/>
          <w:sz w:val="24"/>
          <w:szCs w:val="24"/>
        </w:rPr>
        <w:t>официального сайта администрации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B7E4C">
        <w:rPr>
          <w:rFonts w:ascii="Times New Roman" w:hAnsi="Times New Roman" w:cs="Times New Roman"/>
          <w:sz w:val="24"/>
          <w:szCs w:val="24"/>
        </w:rPr>
        <w:t>, в средствах массовой информации,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33365" w:rsidRPr="002B7E4C" w:rsidRDefault="00A33365" w:rsidP="002B7E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2B7E4C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2B7E4C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Администрация также вправе информировать население </w:t>
      </w:r>
      <w:r w:rsidR="002B7E4C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</w:t>
      </w:r>
      <w:r w:rsidRPr="002B7E4C">
        <w:rPr>
          <w:rFonts w:ascii="Times New Roman" w:hAnsi="Times New Roman" w:cs="Times New Roman"/>
          <w:sz w:val="24"/>
          <w:szCs w:val="24"/>
        </w:rPr>
        <w:t xml:space="preserve"> поселения на собраниях и конференциях граждан об обязательных требованиях, предъявляемых к объектам контроля.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33365" w:rsidRPr="002B7E4C" w:rsidRDefault="00A33365" w:rsidP="002B7E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</w:t>
      </w:r>
      <w:r w:rsidR="00A25E69" w:rsidRPr="002B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жилищного контроля</w:t>
      </w:r>
      <w:r w:rsidRPr="002B7E4C">
        <w:rPr>
          <w:rFonts w:ascii="Times New Roman" w:hAnsi="Times New Roman" w:cs="Times New Roman"/>
          <w:sz w:val="24"/>
          <w:szCs w:val="24"/>
        </w:rPr>
        <w:t xml:space="preserve"> и утверждаемый распоряжением администрации, подписываемым главой администрации. </w:t>
      </w:r>
      <w:r w:rsidRPr="002B7E4C">
        <w:rPr>
          <w:rFonts w:ascii="Times New Roman" w:hAnsi="Times New Roman" w:cs="Times New Roman"/>
          <w:sz w:val="24"/>
          <w:szCs w:val="24"/>
        </w:rPr>
        <w:lastRenderedPageBreak/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Предостережение о недопустимости нарушения обязательных требований и предложение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2B7E4C">
        <w:rPr>
          <w:rFonts w:ascii="Times New Roman" w:hAnsi="Times New Roman" w:cs="Times New Roman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2B7E4C">
        <w:rPr>
          <w:rFonts w:ascii="Times New Roman" w:hAnsi="Times New Roman" w:cs="Times New Roman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4250E9" w:rsidRPr="002B7E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7E4C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CF104A" w:rsidRPr="002B7E4C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Pr="002B7E4C">
        <w:rPr>
          <w:rFonts w:ascii="Times New Roman" w:hAnsi="Times New Roman" w:cs="Times New Roman"/>
          <w:sz w:val="24"/>
          <w:szCs w:val="24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Предостережение о недопустимости нарушения обязательных требований оформляется в соответствии с формой, утвержденной 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Министерства экономического развития Российской Федерации от 31.03.2021 </w:t>
      </w:r>
      <w:r w:rsidR="00CF104A"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>151</w:t>
      </w:r>
      <w:r w:rsidR="00100CB8"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2B7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</w:t>
      </w:r>
      <w:r w:rsidR="00100CB8" w:rsidRPr="002B7E4C">
        <w:rPr>
          <w:rFonts w:ascii="Times New Roman" w:hAnsi="Times New Roman" w:cs="Times New Roman"/>
          <w:sz w:val="24"/>
          <w:szCs w:val="24"/>
        </w:rPr>
        <w:t>,</w:t>
      </w:r>
      <w:r w:rsidRPr="002B7E4C">
        <w:rPr>
          <w:rFonts w:ascii="Times New Roman" w:hAnsi="Times New Roman" w:cs="Times New Roman"/>
          <w:sz w:val="24"/>
          <w:szCs w:val="24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Личный прием граждан проводится главой (заместителем главы)</w:t>
      </w:r>
      <w:r w:rsidR="004250E9" w:rsidRPr="002B7E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B7E4C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Pr="002B7E4C">
        <w:rPr>
          <w:rFonts w:ascii="Times New Roman" w:hAnsi="Times New Roman" w:cs="Times New Roman"/>
          <w:sz w:val="24"/>
          <w:szCs w:val="24"/>
        </w:rPr>
        <w:t>Л</w:t>
      </w:r>
      <w:r w:rsidR="00CF104A" w:rsidRPr="002B7E4C">
        <w:rPr>
          <w:rFonts w:ascii="Times New Roman" w:hAnsi="Times New Roman" w:cs="Times New Roman"/>
          <w:sz w:val="24"/>
          <w:szCs w:val="24"/>
        </w:rPr>
        <w:t>ужского</w:t>
      </w:r>
      <w:r w:rsidRPr="002B7E4C">
        <w:rPr>
          <w:rFonts w:ascii="Times New Roman" w:hAnsi="Times New Roman" w:cs="Times New Roman"/>
          <w:sz w:val="24"/>
          <w:szCs w:val="24"/>
        </w:rPr>
        <w:t xml:space="preserve"> муниципального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 Консультирование осуществляется в устной или письменной форме по следующим вопросам: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1) организация и осуществление </w:t>
      </w:r>
      <w:r w:rsidR="00A25E69" w:rsidRPr="002B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жилищного контроля</w:t>
      </w:r>
      <w:r w:rsidRPr="002B7E4C">
        <w:rPr>
          <w:rFonts w:ascii="Times New Roman" w:hAnsi="Times New Roman" w:cs="Times New Roman"/>
          <w:sz w:val="24"/>
          <w:szCs w:val="24"/>
        </w:rPr>
        <w:t>;</w:t>
      </w:r>
    </w:p>
    <w:p w:rsidR="00A33365" w:rsidRPr="002B7E4C" w:rsidRDefault="002B7E4C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3365" w:rsidRPr="002B7E4C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 3) порядок обжалования действий (бездействия) должностных лиц, уполномоченных осуществлять контроль;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1) контролируемым лицом представлен письменный запрос о представлении письменного ответа по вопросам консультирования;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2) за время консультирования предоставить в устной форме ответ на поставленные вопросы невозможно;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3) ответ на поставленные вопросы требует дополнительного запроса сведений.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lastRenderedPageBreak/>
        <w:t xml:space="preserve">          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33365" w:rsidRPr="002B7E4C" w:rsidRDefault="00BB065F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365" w:rsidRPr="002B7E4C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33365" w:rsidRPr="002B7E4C" w:rsidRDefault="00BB065F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365" w:rsidRPr="002B7E4C">
        <w:rPr>
          <w:rFonts w:ascii="Times New Roman" w:hAnsi="Times New Roman" w:cs="Times New Roman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A33365" w:rsidRPr="002B7E4C" w:rsidRDefault="00BB065F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365" w:rsidRPr="002B7E4C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250E9" w:rsidRPr="002B7E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7E4C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A33365" w:rsidRPr="002B7E4C">
        <w:rPr>
          <w:rFonts w:ascii="Times New Roman" w:hAnsi="Times New Roman" w:cs="Times New Roman"/>
          <w:sz w:val="24"/>
          <w:szCs w:val="24"/>
        </w:rPr>
        <w:t>Л</w:t>
      </w:r>
      <w:r w:rsidR="00DC6F6C" w:rsidRPr="002B7E4C">
        <w:rPr>
          <w:rFonts w:ascii="Times New Roman" w:hAnsi="Times New Roman" w:cs="Times New Roman"/>
          <w:sz w:val="24"/>
          <w:szCs w:val="24"/>
        </w:rPr>
        <w:t>ужского</w:t>
      </w:r>
      <w:r w:rsidR="00A33365" w:rsidRPr="002B7E4C">
        <w:rPr>
          <w:rFonts w:ascii="Times New Roman" w:hAnsi="Times New Roman" w:cs="Times New Roman"/>
          <w:sz w:val="24"/>
          <w:szCs w:val="24"/>
        </w:rPr>
        <w:t xml:space="preserve"> муниципального района или должностным лицом, уполномоченным осуществлять контроль.</w:t>
      </w:r>
    </w:p>
    <w:p w:rsidR="00A33365" w:rsidRPr="002B7E4C" w:rsidRDefault="00BB065F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3365" w:rsidRPr="002B7E4C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</w:t>
      </w:r>
      <w:r w:rsidR="00100CB8" w:rsidRPr="002B7E4C">
        <w:rPr>
          <w:rFonts w:ascii="Times New Roman" w:hAnsi="Times New Roman" w:cs="Times New Roman"/>
          <w:sz w:val="24"/>
          <w:szCs w:val="24"/>
        </w:rPr>
        <w:t>,</w:t>
      </w:r>
      <w:r w:rsidR="00A33365" w:rsidRPr="002B7E4C">
        <w:rPr>
          <w:rFonts w:ascii="Times New Roman" w:hAnsi="Times New Roman" w:cs="Times New Roman"/>
          <w:sz w:val="24"/>
          <w:szCs w:val="24"/>
        </w:rPr>
        <w:t xml:space="preserve"> либо путем использования видео-конференц-связи.</w:t>
      </w:r>
    </w:p>
    <w:p w:rsidR="00A33365" w:rsidRPr="002B7E4C" w:rsidRDefault="00BB065F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3365" w:rsidRPr="002B7E4C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</w:t>
      </w:r>
      <w:r w:rsidR="00100CB8" w:rsidRPr="002B7E4C">
        <w:rPr>
          <w:rFonts w:ascii="Times New Roman" w:hAnsi="Times New Roman" w:cs="Times New Roman"/>
          <w:sz w:val="24"/>
          <w:szCs w:val="24"/>
        </w:rPr>
        <w:t>,</w:t>
      </w:r>
      <w:r w:rsidR="00A33365" w:rsidRPr="002B7E4C">
        <w:rPr>
          <w:rFonts w:ascii="Times New Roman" w:hAnsi="Times New Roman" w:cs="Times New Roman"/>
          <w:sz w:val="24"/>
          <w:szCs w:val="24"/>
        </w:rPr>
        <w:t xml:space="preserve"> либо к принадлежащим ему объектам контроля.</w:t>
      </w:r>
    </w:p>
    <w:p w:rsidR="00D24115" w:rsidRPr="002B7E4C" w:rsidRDefault="00A33365" w:rsidP="002B7E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24115" w:rsidRPr="002B7E4C" w:rsidRDefault="00D24115" w:rsidP="002B7E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150DDA" w:rsidRPr="002B7E4C" w:rsidRDefault="00150DDA" w:rsidP="002B7E4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7E4C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2B7E4C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2B7E4C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2B7E4C" w:rsidRDefault="00150DDA" w:rsidP="002B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6751"/>
        <w:gridCol w:w="2763"/>
      </w:tblGrid>
      <w:tr w:rsidR="009D454E" w:rsidRPr="002B7E4C" w:rsidTr="002B7E4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9D454E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9D454E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9D454E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Величина</w:t>
            </w:r>
          </w:p>
        </w:tc>
      </w:tr>
      <w:tr w:rsidR="009D454E" w:rsidRPr="002B7E4C" w:rsidTr="002B7E4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8154C2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1</w:t>
            </w:r>
            <w:r w:rsidR="009D454E" w:rsidRPr="002B7E4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C817C0" w:rsidP="002B7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 xml:space="preserve">Полнота </w:t>
            </w:r>
            <w:r w:rsidR="006A1744" w:rsidRPr="002B7E4C">
              <w:rPr>
                <w:rFonts w:ascii="Times New Roman" w:hAnsi="Times New Roman" w:cs="Times New Roman"/>
                <w:szCs w:val="24"/>
              </w:rPr>
              <w:t>информации</w:t>
            </w:r>
            <w:r w:rsidRPr="002B7E4C">
              <w:rPr>
                <w:rFonts w:ascii="Times New Roman" w:hAnsi="Times New Roman" w:cs="Times New Roman"/>
                <w:szCs w:val="24"/>
              </w:rPr>
              <w:t>, размещенной</w:t>
            </w:r>
            <w:r w:rsidR="006A1744" w:rsidRPr="002B7E4C">
              <w:rPr>
                <w:rFonts w:ascii="Times New Roman" w:hAnsi="Times New Roman" w:cs="Times New Roman"/>
                <w:szCs w:val="24"/>
              </w:rPr>
              <w:t xml:space="preserve"> на официальном сайте</w:t>
            </w:r>
            <w:r w:rsidR="000A1210" w:rsidRPr="002B7E4C">
              <w:rPr>
                <w:rFonts w:ascii="Times New Roman" w:hAnsi="Times New Roman" w:cs="Times New Roman"/>
                <w:szCs w:val="24"/>
              </w:rPr>
              <w:t xml:space="preserve"> контрольного органа</w:t>
            </w:r>
            <w:r w:rsidR="006A1744" w:rsidRPr="002B7E4C">
              <w:rPr>
                <w:rFonts w:ascii="Times New Roman" w:hAnsi="Times New Roman" w:cs="Times New Roman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9D454E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100</w:t>
            </w:r>
            <w:r w:rsidR="00CE295A" w:rsidRPr="002B7E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7E4C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9D454E" w:rsidRPr="002B7E4C" w:rsidTr="002B7E4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8154C2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2</w:t>
            </w:r>
            <w:r w:rsidR="009D454E" w:rsidRPr="002B7E4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8154C2" w:rsidP="002B7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2B7E4C">
              <w:rPr>
                <w:rFonts w:ascii="Times New Roman" w:hAnsi="Times New Roman" w:cs="Times New Roman"/>
                <w:szCs w:val="24"/>
              </w:rPr>
              <w:t xml:space="preserve"> (надзорного)</w:t>
            </w:r>
            <w:r w:rsidRPr="002B7E4C">
              <w:rPr>
                <w:rFonts w:ascii="Times New Roman" w:hAnsi="Times New Roman" w:cs="Times New Roman"/>
                <w:szCs w:val="24"/>
              </w:rPr>
              <w:t xml:space="preserve"> органа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9D454E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100</w:t>
            </w:r>
            <w:r w:rsidR="00CE295A" w:rsidRPr="002B7E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7E4C">
              <w:rPr>
                <w:rFonts w:ascii="Times New Roman" w:hAnsi="Times New Roman" w:cs="Times New Roman"/>
                <w:szCs w:val="24"/>
              </w:rPr>
              <w:t>% от числа обратившихся</w:t>
            </w:r>
          </w:p>
        </w:tc>
      </w:tr>
      <w:tr w:rsidR="009D454E" w:rsidRPr="002B7E4C" w:rsidTr="002B7E4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8154C2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3</w:t>
            </w:r>
            <w:r w:rsidR="009D454E" w:rsidRPr="002B7E4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9D454E" w:rsidP="002B7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D24115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не менее 1</w:t>
            </w:r>
            <w:r w:rsidR="009D454E" w:rsidRPr="002B7E4C">
              <w:rPr>
                <w:rFonts w:ascii="Times New Roman" w:hAnsi="Times New Roman" w:cs="Times New Roman"/>
                <w:szCs w:val="24"/>
              </w:rPr>
              <w:t>0 мероприятий, проведенных контрольным</w:t>
            </w:r>
            <w:r w:rsidR="00C817C0" w:rsidRPr="002B7E4C">
              <w:rPr>
                <w:rFonts w:ascii="Times New Roman" w:hAnsi="Times New Roman" w:cs="Times New Roman"/>
                <w:szCs w:val="24"/>
              </w:rPr>
              <w:t xml:space="preserve"> (надзорным)</w:t>
            </w:r>
            <w:r w:rsidR="009D454E" w:rsidRPr="002B7E4C">
              <w:rPr>
                <w:rFonts w:ascii="Times New Roman" w:hAnsi="Times New Roman" w:cs="Times New Roman"/>
                <w:szCs w:val="24"/>
              </w:rPr>
              <w:t xml:space="preserve"> органом</w:t>
            </w:r>
          </w:p>
        </w:tc>
      </w:tr>
    </w:tbl>
    <w:p w:rsidR="006F3981" w:rsidRPr="002B7E4C" w:rsidRDefault="006F3981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2A44" w:rsidRPr="002B7E4C" w:rsidRDefault="00DE2A44" w:rsidP="002B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2A44" w:rsidRPr="002B7E4C" w:rsidSect="002B7E4C">
          <w:head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97AA5" w:rsidRPr="002B7E4C" w:rsidRDefault="00F97AA5" w:rsidP="002B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276" w:rsidRPr="002B7E4C" w:rsidRDefault="00FA7276" w:rsidP="002B7E4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276" w:rsidRPr="002B7E4C" w:rsidRDefault="00FA7276" w:rsidP="002B7E4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E4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A7276" w:rsidRPr="002B7E4C" w:rsidRDefault="00FA7276" w:rsidP="002B7E4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</w:t>
      </w:r>
      <w:r w:rsidR="00A25E69" w:rsidRPr="002B7E4C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 муниципального жилищного контроля</w:t>
      </w:r>
      <w:r w:rsidRPr="002B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2B7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Серебрянского</w:t>
      </w:r>
      <w:r w:rsidR="00100CB8" w:rsidRPr="002B7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</w:t>
      </w:r>
      <w:r w:rsidR="00100CB8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Лужского муниципального района Ленинградской области </w:t>
      </w:r>
      <w:r w:rsidR="00DA45DE" w:rsidRPr="002B7E4C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</w:t>
      </w:r>
      <w:r w:rsidRPr="002B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A7276" w:rsidRPr="002B7E4C" w:rsidRDefault="00FA7276" w:rsidP="002B7E4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31"/>
        <w:gridCol w:w="4700"/>
        <w:gridCol w:w="4523"/>
        <w:gridCol w:w="2829"/>
        <w:gridCol w:w="2544"/>
      </w:tblGrid>
      <w:tr w:rsidR="00FA7276" w:rsidRPr="002B7E4C" w:rsidTr="002B7E4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7E4C">
              <w:rPr>
                <w:rFonts w:ascii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7E4C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7E4C">
              <w:rPr>
                <w:rFonts w:ascii="Times New Roman" w:hAnsi="Times New Roman" w:cs="Times New Roman"/>
                <w:b/>
                <w:bCs/>
                <w:szCs w:val="24"/>
              </w:rPr>
              <w:t>Содержание мероприятия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7E4C">
              <w:rPr>
                <w:rFonts w:ascii="Times New Roman" w:hAnsi="Times New Roman" w:cs="Times New Roman"/>
                <w:b/>
                <w:bCs/>
                <w:szCs w:val="24"/>
              </w:rPr>
              <w:t>Срок реализации мероприятия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7E4C">
              <w:rPr>
                <w:rFonts w:ascii="Times New Roman" w:hAnsi="Times New Roman" w:cs="Times New Roman"/>
                <w:b/>
                <w:bCs/>
                <w:szCs w:val="24"/>
              </w:rPr>
              <w:t>Ответственный за реализацию мероприятия исполнитель</w:t>
            </w:r>
          </w:p>
        </w:tc>
      </w:tr>
      <w:tr w:rsidR="00FA7276" w:rsidRPr="002B7E4C" w:rsidTr="002B7E4C">
        <w:trPr>
          <w:trHeight w:val="51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Ежегодно</w:t>
            </w:r>
          </w:p>
          <w:p w:rsidR="00FA7276" w:rsidRPr="002B7E4C" w:rsidRDefault="00FA7276" w:rsidP="002B7E4C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386294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2B7E4C" w:rsidTr="002B7E4C">
        <w:trPr>
          <w:trHeight w:val="32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2.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Ежегодно</w:t>
            </w:r>
          </w:p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386294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2B7E4C" w:rsidTr="002B7E4C">
        <w:trPr>
          <w:trHeight w:val="32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2B7E4C" w:rsidRDefault="00386294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2B7E4C" w:rsidTr="002B7E4C">
        <w:trPr>
          <w:trHeight w:val="32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 xml:space="preserve">Консультирование контролируемых лиц в устной или письменной форме по вопросам муниципального </w:t>
            </w:r>
            <w:r w:rsidR="00A25E69" w:rsidRPr="002B7E4C">
              <w:rPr>
                <w:rFonts w:ascii="Times New Roman" w:hAnsi="Times New Roman" w:cs="Times New Roman"/>
                <w:szCs w:val="24"/>
              </w:rPr>
              <w:t xml:space="preserve">жилищного </w:t>
            </w:r>
            <w:r w:rsidRPr="002B7E4C">
              <w:rPr>
                <w:rFonts w:ascii="Times New Roman" w:hAnsi="Times New Roman" w:cs="Times New Roman"/>
                <w:szCs w:val="24"/>
              </w:rPr>
              <w:t>контроля:</w:t>
            </w:r>
          </w:p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 xml:space="preserve">- организация и осуществление </w:t>
            </w:r>
            <w:r w:rsidR="00A25E69" w:rsidRPr="002B7E4C">
              <w:rPr>
                <w:rFonts w:ascii="Times New Roman" w:hAnsi="Times New Roman" w:cs="Times New Roman"/>
                <w:szCs w:val="24"/>
              </w:rPr>
              <w:t>муниципального жилищного контроля;</w:t>
            </w:r>
          </w:p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- порядок осуществления контрольных мероприятий;</w:t>
            </w:r>
          </w:p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2B7E4C" w:rsidRDefault="00386294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2B7E4C" w:rsidTr="002B7E4C">
        <w:trPr>
          <w:trHeight w:val="32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2B7E4C" w:rsidRDefault="00386294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2B7E4C" w:rsidTr="002B7E4C">
        <w:trPr>
          <w:trHeight w:val="32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3.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A25E69" w:rsidRPr="002B7E4C">
              <w:rPr>
                <w:rFonts w:ascii="Times New Roman" w:hAnsi="Times New Roman" w:cs="Times New Roman"/>
                <w:szCs w:val="24"/>
              </w:rPr>
              <w:t xml:space="preserve">муниципального жилищного контроля </w:t>
            </w:r>
            <w:r w:rsidRPr="002B7E4C">
              <w:rPr>
                <w:rFonts w:ascii="Times New Roman" w:hAnsi="Times New Roman" w:cs="Times New Roman"/>
                <w:szCs w:val="24"/>
              </w:rPr>
              <w:t>в день проведения собрания (конференции) граждан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2B7E4C" w:rsidRDefault="00386294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A7276" w:rsidRPr="002B7E4C" w:rsidRDefault="00FA7276" w:rsidP="002B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AA5" w:rsidRPr="002B7E4C" w:rsidSect="002B7E4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1E" w:rsidRDefault="00A9651E" w:rsidP="00A33365">
      <w:pPr>
        <w:spacing w:after="0" w:line="240" w:lineRule="auto"/>
      </w:pPr>
      <w:r>
        <w:separator/>
      </w:r>
    </w:p>
  </w:endnote>
  <w:endnote w:type="continuationSeparator" w:id="0">
    <w:p w:rsidR="00A9651E" w:rsidRDefault="00A9651E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1E" w:rsidRDefault="00A9651E" w:rsidP="00A33365">
      <w:pPr>
        <w:spacing w:after="0" w:line="240" w:lineRule="auto"/>
      </w:pPr>
      <w:r>
        <w:separator/>
      </w:r>
    </w:p>
  </w:footnote>
  <w:footnote w:type="continuationSeparator" w:id="0">
    <w:p w:rsidR="00A9651E" w:rsidRDefault="00A9651E" w:rsidP="00A3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4C" w:rsidRPr="002B7E4C" w:rsidRDefault="002B7E4C" w:rsidP="002B7E4C">
    <w:pPr>
      <w:pStyle w:val="ad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90E0214"/>
    <w:multiLevelType w:val="hybridMultilevel"/>
    <w:tmpl w:val="866E9406"/>
    <w:lvl w:ilvl="0" w:tplc="595C7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26558"/>
    <w:rsid w:val="00031F32"/>
    <w:rsid w:val="00050C22"/>
    <w:rsid w:val="0006507F"/>
    <w:rsid w:val="000A1210"/>
    <w:rsid w:val="000C6765"/>
    <w:rsid w:val="000D3750"/>
    <w:rsid w:val="00100CB8"/>
    <w:rsid w:val="00106C57"/>
    <w:rsid w:val="00116D5D"/>
    <w:rsid w:val="00124652"/>
    <w:rsid w:val="0012786D"/>
    <w:rsid w:val="00150DDA"/>
    <w:rsid w:val="0016785E"/>
    <w:rsid w:val="001A7A29"/>
    <w:rsid w:val="001F2052"/>
    <w:rsid w:val="00245F1C"/>
    <w:rsid w:val="00247A91"/>
    <w:rsid w:val="00251296"/>
    <w:rsid w:val="002571A3"/>
    <w:rsid w:val="002705A7"/>
    <w:rsid w:val="00291377"/>
    <w:rsid w:val="00291FFA"/>
    <w:rsid w:val="002A2A8F"/>
    <w:rsid w:val="002A4A91"/>
    <w:rsid w:val="002B7E4C"/>
    <w:rsid w:val="002F2F5E"/>
    <w:rsid w:val="00311122"/>
    <w:rsid w:val="00386294"/>
    <w:rsid w:val="00396668"/>
    <w:rsid w:val="003E6236"/>
    <w:rsid w:val="004050B5"/>
    <w:rsid w:val="004250E9"/>
    <w:rsid w:val="00443C3C"/>
    <w:rsid w:val="00447B46"/>
    <w:rsid w:val="004C4152"/>
    <w:rsid w:val="004F5351"/>
    <w:rsid w:val="0054445B"/>
    <w:rsid w:val="00550023"/>
    <w:rsid w:val="00561434"/>
    <w:rsid w:val="00582404"/>
    <w:rsid w:val="00596C84"/>
    <w:rsid w:val="005B726E"/>
    <w:rsid w:val="005E6E36"/>
    <w:rsid w:val="005F046D"/>
    <w:rsid w:val="00663E1B"/>
    <w:rsid w:val="00683C4D"/>
    <w:rsid w:val="006A1744"/>
    <w:rsid w:val="006C12F6"/>
    <w:rsid w:val="006C5617"/>
    <w:rsid w:val="006C56B2"/>
    <w:rsid w:val="006F3981"/>
    <w:rsid w:val="00720002"/>
    <w:rsid w:val="00720616"/>
    <w:rsid w:val="007818CA"/>
    <w:rsid w:val="007B6444"/>
    <w:rsid w:val="00802A67"/>
    <w:rsid w:val="008154C2"/>
    <w:rsid w:val="00874FAB"/>
    <w:rsid w:val="00894BFF"/>
    <w:rsid w:val="009265B1"/>
    <w:rsid w:val="00956820"/>
    <w:rsid w:val="0095771B"/>
    <w:rsid w:val="009C7161"/>
    <w:rsid w:val="009D454E"/>
    <w:rsid w:val="009E0193"/>
    <w:rsid w:val="00A25E69"/>
    <w:rsid w:val="00A33365"/>
    <w:rsid w:val="00A50F10"/>
    <w:rsid w:val="00A620AD"/>
    <w:rsid w:val="00A9651E"/>
    <w:rsid w:val="00AB4AEB"/>
    <w:rsid w:val="00AE7F20"/>
    <w:rsid w:val="00B706C7"/>
    <w:rsid w:val="00BB065F"/>
    <w:rsid w:val="00C01FB9"/>
    <w:rsid w:val="00C140F1"/>
    <w:rsid w:val="00C817C0"/>
    <w:rsid w:val="00C937A6"/>
    <w:rsid w:val="00CC3BD3"/>
    <w:rsid w:val="00CC7251"/>
    <w:rsid w:val="00CE295A"/>
    <w:rsid w:val="00CF104A"/>
    <w:rsid w:val="00D2386D"/>
    <w:rsid w:val="00D24115"/>
    <w:rsid w:val="00D4036B"/>
    <w:rsid w:val="00D437D5"/>
    <w:rsid w:val="00D53B1F"/>
    <w:rsid w:val="00DA0D04"/>
    <w:rsid w:val="00DA3302"/>
    <w:rsid w:val="00DA45DE"/>
    <w:rsid w:val="00DC261A"/>
    <w:rsid w:val="00DC6F6C"/>
    <w:rsid w:val="00DD67D2"/>
    <w:rsid w:val="00DE2A44"/>
    <w:rsid w:val="00E54854"/>
    <w:rsid w:val="00E65317"/>
    <w:rsid w:val="00EF3D14"/>
    <w:rsid w:val="00EF7C55"/>
    <w:rsid w:val="00F05528"/>
    <w:rsid w:val="00F63058"/>
    <w:rsid w:val="00F87198"/>
    <w:rsid w:val="00F97AA5"/>
    <w:rsid w:val="00FA7276"/>
    <w:rsid w:val="00FB2B7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C548-D76E-4B8A-AA53-8602AD2D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F6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E4C"/>
  </w:style>
  <w:style w:type="paragraph" w:styleId="af">
    <w:name w:val="footer"/>
    <w:basedOn w:val="a"/>
    <w:link w:val="af0"/>
    <w:uiPriority w:val="99"/>
    <w:unhideWhenUsed/>
    <w:rsid w:val="002B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78BC-6C4B-424A-9AC1-E50C4421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sherbakova.y</dc:creator>
  <cp:lastModifiedBy>Microsoft Office</cp:lastModifiedBy>
  <cp:revision>2</cp:revision>
  <cp:lastPrinted>2021-11-30T12:45:00Z</cp:lastPrinted>
  <dcterms:created xsi:type="dcterms:W3CDTF">2023-11-30T10:53:00Z</dcterms:created>
  <dcterms:modified xsi:type="dcterms:W3CDTF">2023-11-30T10:53:00Z</dcterms:modified>
</cp:coreProperties>
</file>