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C3" w:rsidRDefault="004211C3" w:rsidP="004211C3">
      <w:pPr>
        <w:jc w:val="center"/>
        <w:rPr>
          <w:noProof/>
          <w:sz w:val="24"/>
          <w:szCs w:val="24"/>
        </w:rPr>
      </w:pPr>
    </w:p>
    <w:p w:rsidR="00963150" w:rsidRDefault="00963150" w:rsidP="004211C3">
      <w:pPr>
        <w:jc w:val="center"/>
        <w:rPr>
          <w:noProof/>
          <w:sz w:val="24"/>
          <w:szCs w:val="24"/>
        </w:rPr>
      </w:pPr>
    </w:p>
    <w:p w:rsidR="00260013" w:rsidRPr="00102902" w:rsidRDefault="00B67302" w:rsidP="00260013">
      <w:pPr>
        <w:jc w:val="center"/>
      </w:pPr>
      <w:r w:rsidRPr="00102902">
        <w:rPr>
          <w:noProof/>
        </w:rPr>
        <w:drawing>
          <wp:inline distT="0" distB="0" distL="0" distR="0">
            <wp:extent cx="6667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013" w:rsidRPr="00102902" w:rsidRDefault="00260013" w:rsidP="00260013">
      <w:pPr>
        <w:jc w:val="center"/>
        <w:rPr>
          <w:b/>
        </w:rPr>
      </w:pPr>
      <w:r w:rsidRPr="00102902">
        <w:rPr>
          <w:b/>
        </w:rPr>
        <w:t>ЛЕНИНГРАДСКАЯ ОБЛАСТЬ</w:t>
      </w:r>
    </w:p>
    <w:p w:rsidR="00260013" w:rsidRPr="00102902" w:rsidRDefault="00260013" w:rsidP="00260013">
      <w:pPr>
        <w:jc w:val="center"/>
        <w:rPr>
          <w:b/>
        </w:rPr>
      </w:pPr>
      <w:r w:rsidRPr="00102902">
        <w:rPr>
          <w:b/>
        </w:rPr>
        <w:t>ЛУЖСКИЙ МУНИЦИПАЛЬНЫЙ РАЙОН</w:t>
      </w:r>
    </w:p>
    <w:p w:rsidR="00260013" w:rsidRPr="00102902" w:rsidRDefault="00260013" w:rsidP="00260013">
      <w:pPr>
        <w:jc w:val="center"/>
        <w:rPr>
          <w:b/>
        </w:rPr>
      </w:pPr>
      <w:r w:rsidRPr="00102902">
        <w:rPr>
          <w:b/>
        </w:rPr>
        <w:t xml:space="preserve">АДМИНИСТРАЦИЯ </w:t>
      </w:r>
    </w:p>
    <w:p w:rsidR="00260013" w:rsidRPr="00102902" w:rsidRDefault="00260013" w:rsidP="00260013">
      <w:pPr>
        <w:jc w:val="center"/>
        <w:rPr>
          <w:b/>
        </w:rPr>
      </w:pPr>
      <w:r w:rsidRPr="00102902">
        <w:rPr>
          <w:b/>
        </w:rPr>
        <w:t>СЕРЕБРЯНСКОГО СЕЛЬСКОГО ПОСЕЛЕНИЯ</w:t>
      </w:r>
    </w:p>
    <w:p w:rsidR="00260013" w:rsidRPr="00102902" w:rsidRDefault="00260013" w:rsidP="00260013"/>
    <w:p w:rsidR="00260013" w:rsidRPr="00102902" w:rsidRDefault="00260013" w:rsidP="00260013">
      <w:pPr>
        <w:jc w:val="center"/>
        <w:rPr>
          <w:b/>
        </w:rPr>
      </w:pPr>
      <w:r w:rsidRPr="00102902">
        <w:rPr>
          <w:b/>
        </w:rPr>
        <w:t>ПОСТАНОВЛЕНИЕ</w:t>
      </w:r>
    </w:p>
    <w:p w:rsidR="004211C3" w:rsidRPr="00EC4A1F" w:rsidRDefault="004211C3" w:rsidP="004211C3">
      <w:pPr>
        <w:tabs>
          <w:tab w:val="left" w:pos="180"/>
        </w:tabs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483B70" w:rsidRDefault="00260013" w:rsidP="004211C3">
      <w:pPr>
        <w:rPr>
          <w:b/>
          <w:sz w:val="24"/>
          <w:szCs w:val="24"/>
        </w:rPr>
      </w:pPr>
      <w:bookmarkStart w:id="0" w:name="_GoBack"/>
      <w:r w:rsidRPr="00483B70">
        <w:rPr>
          <w:b/>
          <w:sz w:val="24"/>
          <w:szCs w:val="24"/>
        </w:rPr>
        <w:t xml:space="preserve">От </w:t>
      </w:r>
      <w:r w:rsidR="00483B70" w:rsidRPr="00483B70">
        <w:rPr>
          <w:b/>
          <w:sz w:val="24"/>
          <w:szCs w:val="24"/>
          <w:lang w:val="en-US"/>
        </w:rPr>
        <w:t>07</w:t>
      </w:r>
      <w:r w:rsidR="00C223CD" w:rsidRPr="00483B70">
        <w:rPr>
          <w:b/>
          <w:sz w:val="24"/>
          <w:szCs w:val="24"/>
        </w:rPr>
        <w:t xml:space="preserve"> </w:t>
      </w:r>
      <w:r w:rsidR="00483B70" w:rsidRPr="00483B70">
        <w:rPr>
          <w:b/>
          <w:sz w:val="24"/>
          <w:szCs w:val="24"/>
        </w:rPr>
        <w:t>декабря</w:t>
      </w:r>
      <w:r w:rsidR="00C223CD" w:rsidRPr="00483B70">
        <w:rPr>
          <w:b/>
          <w:sz w:val="24"/>
          <w:szCs w:val="24"/>
        </w:rPr>
        <w:t xml:space="preserve"> 2023</w:t>
      </w:r>
      <w:r w:rsidR="004211C3" w:rsidRPr="00483B70">
        <w:rPr>
          <w:b/>
          <w:sz w:val="24"/>
          <w:szCs w:val="24"/>
        </w:rPr>
        <w:t xml:space="preserve"> года                                 № </w:t>
      </w:r>
      <w:r w:rsidR="004C3EE7">
        <w:rPr>
          <w:b/>
          <w:sz w:val="24"/>
          <w:szCs w:val="24"/>
        </w:rPr>
        <w:t>296</w:t>
      </w:r>
    </w:p>
    <w:bookmarkEnd w:id="0"/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04261E" w:rsidRPr="00C029A9" w:rsidTr="00FF6D2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3" w:rsidRPr="00FF6D21" w:rsidRDefault="004211C3" w:rsidP="00FF6D21">
            <w:pPr>
              <w:jc w:val="left"/>
              <w:rPr>
                <w:sz w:val="24"/>
                <w:szCs w:val="24"/>
              </w:rPr>
            </w:pPr>
          </w:p>
          <w:p w:rsidR="0004261E" w:rsidRPr="00FF6D21" w:rsidRDefault="005728C5" w:rsidP="00260013">
            <w:pPr>
              <w:rPr>
                <w:sz w:val="24"/>
                <w:szCs w:val="24"/>
              </w:rPr>
            </w:pPr>
            <w:r w:rsidRPr="00FF6D21">
              <w:rPr>
                <w:sz w:val="24"/>
                <w:szCs w:val="24"/>
              </w:rPr>
              <w:t>«</w:t>
            </w:r>
            <w:r w:rsidR="00C029A9" w:rsidRPr="00FF6D21">
              <w:rPr>
                <w:sz w:val="24"/>
                <w:szCs w:val="24"/>
              </w:rPr>
              <w:t xml:space="preserve">Об утверждении </w:t>
            </w:r>
            <w:r w:rsidR="00F42E39" w:rsidRPr="00FF6D21">
              <w:rPr>
                <w:sz w:val="24"/>
                <w:szCs w:val="24"/>
              </w:rPr>
              <w:t>п</w:t>
            </w:r>
            <w:r w:rsidR="00C029A9" w:rsidRPr="00FF6D21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r w:rsidR="00260013">
              <w:rPr>
                <w:sz w:val="24"/>
                <w:szCs w:val="24"/>
              </w:rPr>
              <w:t>Серебрянское</w:t>
            </w:r>
            <w:r w:rsidR="00963150">
              <w:rPr>
                <w:sz w:val="24"/>
                <w:szCs w:val="24"/>
              </w:rPr>
              <w:t xml:space="preserve"> </w:t>
            </w:r>
            <w:r w:rsidR="00C029A9" w:rsidRPr="00FF6D21">
              <w:rPr>
                <w:sz w:val="24"/>
                <w:szCs w:val="24"/>
              </w:rPr>
              <w:t>сельское поселение Лужского муниципального района Ленинградской области</w:t>
            </w:r>
            <w:r w:rsidR="004211C3" w:rsidRPr="00FF6D21">
              <w:rPr>
                <w:sz w:val="24"/>
                <w:szCs w:val="24"/>
              </w:rPr>
              <w:t xml:space="preserve"> на 202</w:t>
            </w:r>
            <w:r w:rsidR="00844A4C">
              <w:rPr>
                <w:sz w:val="24"/>
                <w:szCs w:val="24"/>
              </w:rPr>
              <w:t>4</w:t>
            </w:r>
            <w:r w:rsidR="008407C2">
              <w:rPr>
                <w:sz w:val="24"/>
                <w:szCs w:val="24"/>
              </w:rPr>
              <w:t xml:space="preserve"> </w:t>
            </w:r>
            <w:r w:rsidR="004211C3" w:rsidRPr="00FF6D21">
              <w:rPr>
                <w:sz w:val="24"/>
                <w:szCs w:val="24"/>
              </w:rPr>
              <w:t>год</w:t>
            </w:r>
            <w:r w:rsidRPr="00FF6D21">
              <w:rPr>
                <w:sz w:val="24"/>
                <w:szCs w:val="24"/>
              </w:rPr>
              <w:t>»</w:t>
            </w:r>
          </w:p>
        </w:tc>
      </w:tr>
      <w:tr w:rsidR="0004261E" w:rsidRPr="0031164C" w:rsidTr="00FF6D2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1E" w:rsidRPr="00FF6D21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E72FB9" w:rsidP="004211C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029A9" w:rsidRPr="00B346C8">
        <w:rPr>
          <w:sz w:val="24"/>
          <w:szCs w:val="24"/>
        </w:rPr>
        <w:t xml:space="preserve"> соответствии со статьями 172, 179 Бюджетног</w:t>
      </w:r>
      <w:r w:rsidR="00C029A9">
        <w:rPr>
          <w:sz w:val="24"/>
          <w:szCs w:val="24"/>
        </w:rPr>
        <w:t>о кодекса Российской Федерации</w:t>
      </w:r>
      <w:r w:rsidR="004211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4211C3">
        <w:rPr>
          <w:sz w:val="24"/>
          <w:szCs w:val="24"/>
        </w:rPr>
        <w:t xml:space="preserve"> </w:t>
      </w:r>
      <w:r w:rsidR="00C029A9" w:rsidRPr="00B346C8">
        <w:rPr>
          <w:sz w:val="24"/>
          <w:szCs w:val="24"/>
        </w:rPr>
        <w:t xml:space="preserve">администрация </w:t>
      </w:r>
      <w:r w:rsidR="004F774A">
        <w:rPr>
          <w:sz w:val="24"/>
          <w:szCs w:val="24"/>
        </w:rPr>
        <w:t>Ретюнского</w:t>
      </w:r>
      <w:r w:rsidR="00C029A9"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 w:rsidR="00C029A9"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E94712" w:rsidRDefault="00D100FC" w:rsidP="00E72FB9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прилагаемый п</w:t>
      </w:r>
      <w:r w:rsidR="00C029A9" w:rsidRPr="00E94712">
        <w:rPr>
          <w:color w:val="000000"/>
          <w:sz w:val="24"/>
          <w:szCs w:val="24"/>
        </w:rPr>
        <w:t xml:space="preserve">еречень муниципальных программ муниципального образования </w:t>
      </w:r>
      <w:r w:rsidR="00260013">
        <w:rPr>
          <w:color w:val="000000"/>
          <w:sz w:val="24"/>
          <w:szCs w:val="24"/>
        </w:rPr>
        <w:t>Серебрянское</w:t>
      </w:r>
      <w:r w:rsidR="004F774A">
        <w:rPr>
          <w:color w:val="000000"/>
          <w:sz w:val="24"/>
          <w:szCs w:val="24"/>
        </w:rPr>
        <w:t xml:space="preserve"> </w:t>
      </w:r>
      <w:r w:rsidR="00C029A9" w:rsidRPr="00E94712">
        <w:rPr>
          <w:color w:val="000000"/>
          <w:sz w:val="24"/>
          <w:szCs w:val="24"/>
        </w:rPr>
        <w:t>сельское поселение Лужского муниципального района Ленинградской области на 202</w:t>
      </w:r>
      <w:r w:rsidR="00F0332E">
        <w:rPr>
          <w:color w:val="000000"/>
          <w:sz w:val="24"/>
          <w:szCs w:val="24"/>
        </w:rPr>
        <w:t>4</w:t>
      </w:r>
      <w:r w:rsidR="00E72FB9">
        <w:rPr>
          <w:color w:val="000000"/>
          <w:sz w:val="24"/>
          <w:szCs w:val="24"/>
        </w:rPr>
        <w:t xml:space="preserve"> год </w:t>
      </w:r>
      <w:r>
        <w:rPr>
          <w:color w:val="000000"/>
          <w:sz w:val="24"/>
          <w:szCs w:val="24"/>
        </w:rPr>
        <w:t>согласно Приложению 1.</w:t>
      </w:r>
    </w:p>
    <w:p w:rsidR="00D100FC" w:rsidRPr="00E72FB9" w:rsidRDefault="00D100FC" w:rsidP="00E72FB9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Специалистам администрации </w:t>
      </w:r>
      <w:r w:rsidR="00260013">
        <w:rPr>
          <w:color w:val="000000"/>
          <w:sz w:val="24"/>
          <w:szCs w:val="24"/>
        </w:rPr>
        <w:t>Серебрянского</w:t>
      </w:r>
      <w:r>
        <w:rPr>
          <w:color w:val="000000"/>
          <w:sz w:val="24"/>
          <w:szCs w:val="24"/>
        </w:rPr>
        <w:t xml:space="preserve"> сельского поселени</w:t>
      </w:r>
      <w:r w:rsidR="00F0332E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обеспечить при необходимости актуализацию перечня муниципальных программ Ретюнского сельского поселения Лужского муниципального района Ленинградской области.</w:t>
      </w:r>
    </w:p>
    <w:p w:rsidR="0004261E" w:rsidRPr="00260013" w:rsidRDefault="00D100FC" w:rsidP="00AA5D47">
      <w:pPr>
        <w:tabs>
          <w:tab w:val="left" w:pos="993"/>
        </w:tabs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A5D47">
        <w:rPr>
          <w:color w:val="000000"/>
          <w:sz w:val="24"/>
          <w:szCs w:val="24"/>
        </w:rPr>
        <w:t xml:space="preserve">. </w:t>
      </w:r>
      <w:r w:rsidR="00D52E4B">
        <w:rPr>
          <w:spacing w:val="2"/>
          <w:sz w:val="24"/>
          <w:szCs w:val="24"/>
        </w:rPr>
        <w:t>Н</w:t>
      </w:r>
      <w:r w:rsidR="00D52E4B">
        <w:rPr>
          <w:sz w:val="24"/>
          <w:szCs w:val="24"/>
        </w:rPr>
        <w:t xml:space="preserve">астоящее постановление подлежит размещению </w:t>
      </w:r>
      <w:r w:rsidR="00D52E4B" w:rsidRPr="00083D9D">
        <w:rPr>
          <w:sz w:val="24"/>
          <w:szCs w:val="24"/>
        </w:rPr>
        <w:t xml:space="preserve">на официальном сайте администрации </w:t>
      </w:r>
      <w:r w:rsidR="00260013">
        <w:rPr>
          <w:sz w:val="24"/>
          <w:szCs w:val="24"/>
        </w:rPr>
        <w:t>Серебрянского</w:t>
      </w:r>
      <w:r w:rsidR="00D52E4B" w:rsidRPr="00083D9D">
        <w:rPr>
          <w:sz w:val="24"/>
          <w:szCs w:val="24"/>
        </w:rPr>
        <w:t xml:space="preserve"> сельского поселения в сети Интернет</w:t>
      </w:r>
      <w:r w:rsidR="00D52E4B">
        <w:rPr>
          <w:sz w:val="24"/>
          <w:szCs w:val="24"/>
        </w:rPr>
        <w:t>:</w:t>
      </w:r>
      <w:r w:rsidR="00D52E4B" w:rsidRPr="00083D9D">
        <w:rPr>
          <w:sz w:val="24"/>
          <w:szCs w:val="24"/>
        </w:rPr>
        <w:t xml:space="preserve"> </w:t>
      </w:r>
      <w:r w:rsidR="00260013">
        <w:rPr>
          <w:sz w:val="24"/>
          <w:szCs w:val="24"/>
        </w:rPr>
        <w:t>серебрянское.рф.</w:t>
      </w:r>
    </w:p>
    <w:p w:rsidR="0004261E" w:rsidRDefault="00D100FC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A5D47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4211C3" w:rsidP="00483B70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260013" w:rsidP="00483B70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Серебрянского</w:t>
      </w:r>
      <w:r w:rsidR="0031164C" w:rsidRPr="0031164C">
        <w:rPr>
          <w:color w:val="000000"/>
          <w:sz w:val="24"/>
          <w:szCs w:val="24"/>
        </w:rPr>
        <w:t xml:space="preserve">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="0031164C" w:rsidRPr="0031164C">
        <w:rPr>
          <w:color w:val="000000"/>
          <w:sz w:val="24"/>
          <w:szCs w:val="24"/>
        </w:rPr>
        <w:t xml:space="preserve">                          </w:t>
      </w:r>
      <w:r w:rsidR="00483B70">
        <w:rPr>
          <w:color w:val="000000"/>
          <w:sz w:val="24"/>
          <w:szCs w:val="24"/>
        </w:rPr>
        <w:t xml:space="preserve">                           </w:t>
      </w:r>
      <w:r w:rsidR="0031164C" w:rsidRPr="0031164C">
        <w:rPr>
          <w:color w:val="000000"/>
          <w:sz w:val="24"/>
          <w:szCs w:val="24"/>
        </w:rPr>
        <w:t xml:space="preserve"> </w:t>
      </w:r>
      <w:r w:rsidR="00D70794"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>А. Пальок</w:t>
      </w: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D70794" w:rsidRDefault="00D70794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D70794" w:rsidRDefault="00D70794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D70794" w:rsidRDefault="00D70794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D70794" w:rsidRDefault="00D70794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2A1DD3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B17B1E">
        <w:rPr>
          <w:sz w:val="20"/>
        </w:rPr>
        <w:t>Ретюнского</w:t>
      </w:r>
      <w:r w:rsidRPr="00B346C8">
        <w:rPr>
          <w:sz w:val="20"/>
        </w:rPr>
        <w:t xml:space="preserve"> сельского поселения </w:t>
      </w:r>
    </w:p>
    <w:p w:rsidR="00C029A9" w:rsidRPr="00D8275D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D70794" w:rsidRPr="00D8275D">
        <w:rPr>
          <w:sz w:val="20"/>
        </w:rPr>
        <w:t>О</w:t>
      </w:r>
      <w:r w:rsidRPr="00D8275D">
        <w:rPr>
          <w:sz w:val="20"/>
        </w:rPr>
        <w:t>т</w:t>
      </w:r>
      <w:r w:rsidR="00D8275D" w:rsidRPr="00D8275D">
        <w:rPr>
          <w:sz w:val="20"/>
        </w:rPr>
        <w:t xml:space="preserve"> </w:t>
      </w:r>
      <w:r w:rsidR="00483B70">
        <w:rPr>
          <w:sz w:val="20"/>
        </w:rPr>
        <w:t>07</w:t>
      </w:r>
      <w:r w:rsidR="00260013">
        <w:rPr>
          <w:sz w:val="20"/>
        </w:rPr>
        <w:t>.</w:t>
      </w:r>
      <w:r w:rsidR="00483B70">
        <w:rPr>
          <w:sz w:val="20"/>
        </w:rPr>
        <w:t>12</w:t>
      </w:r>
      <w:r w:rsidR="00844A4C">
        <w:rPr>
          <w:sz w:val="20"/>
        </w:rPr>
        <w:t>.2023</w:t>
      </w:r>
      <w:r w:rsidRPr="00D8275D">
        <w:rPr>
          <w:sz w:val="20"/>
        </w:rPr>
        <w:t xml:space="preserve"> №</w:t>
      </w:r>
      <w:r w:rsidR="004C3EE7">
        <w:rPr>
          <w:sz w:val="20"/>
        </w:rPr>
        <w:t xml:space="preserve"> 296</w:t>
      </w:r>
      <w:r w:rsidRPr="00D8275D">
        <w:rPr>
          <w:sz w:val="20"/>
        </w:rPr>
        <w:t xml:space="preserve"> </w:t>
      </w:r>
    </w:p>
    <w:p w:rsidR="00C029A9" w:rsidRPr="00483B70" w:rsidRDefault="00483B70" w:rsidP="00483B70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(приложение)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 w:rsidR="00260013">
        <w:rPr>
          <w:b/>
          <w:sz w:val="24"/>
          <w:szCs w:val="24"/>
        </w:rPr>
        <w:t>Серебрянского</w:t>
      </w:r>
      <w:r w:rsidR="00D70794">
        <w:rPr>
          <w:b/>
          <w:sz w:val="24"/>
          <w:szCs w:val="24"/>
        </w:rPr>
        <w:t xml:space="preserve"> </w:t>
      </w:r>
      <w:r w:rsidRPr="00B346C8">
        <w:rPr>
          <w:b/>
          <w:sz w:val="24"/>
          <w:szCs w:val="24"/>
        </w:rPr>
        <w:t xml:space="preserve">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Лужского муниципального района Ленинградской области</w:t>
      </w:r>
    </w:p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410"/>
        <w:gridCol w:w="7229"/>
      </w:tblGrid>
      <w:tr w:rsidR="00C029A9" w:rsidRPr="00D8275D" w:rsidTr="00483B70">
        <w:tc>
          <w:tcPr>
            <w:tcW w:w="709" w:type="dxa"/>
            <w:vAlign w:val="center"/>
          </w:tcPr>
          <w:p w:rsidR="006F377C" w:rsidRPr="00D8275D" w:rsidRDefault="00C029A9" w:rsidP="00FF6D21">
            <w:pPr>
              <w:jc w:val="center"/>
              <w:rPr>
                <w:sz w:val="20"/>
              </w:rPr>
            </w:pPr>
            <w:r w:rsidRPr="00D8275D">
              <w:rPr>
                <w:sz w:val="20"/>
              </w:rPr>
              <w:t>№</w:t>
            </w:r>
            <w:r w:rsidR="006F377C" w:rsidRPr="00D8275D">
              <w:rPr>
                <w:sz w:val="20"/>
              </w:rPr>
              <w:t xml:space="preserve"> </w:t>
            </w:r>
          </w:p>
          <w:p w:rsidR="00C029A9" w:rsidRPr="00D8275D" w:rsidRDefault="006F377C" w:rsidP="00FF6D21">
            <w:pPr>
              <w:jc w:val="center"/>
              <w:rPr>
                <w:sz w:val="20"/>
              </w:rPr>
            </w:pPr>
            <w:r w:rsidRPr="00D8275D">
              <w:rPr>
                <w:sz w:val="20"/>
              </w:rPr>
              <w:t>п/п</w:t>
            </w:r>
          </w:p>
        </w:tc>
        <w:tc>
          <w:tcPr>
            <w:tcW w:w="4678" w:type="dxa"/>
            <w:vAlign w:val="center"/>
          </w:tcPr>
          <w:p w:rsidR="00C029A9" w:rsidRPr="00D8275D" w:rsidRDefault="00C029A9" w:rsidP="00767312">
            <w:pPr>
              <w:jc w:val="center"/>
              <w:rPr>
                <w:sz w:val="20"/>
              </w:rPr>
            </w:pPr>
            <w:r w:rsidRPr="00D8275D">
              <w:rPr>
                <w:sz w:val="20"/>
              </w:rPr>
              <w:t xml:space="preserve">Наименование </w:t>
            </w:r>
            <w:r w:rsidR="00767312" w:rsidRPr="00D8275D">
              <w:rPr>
                <w:sz w:val="20"/>
              </w:rPr>
              <w:t xml:space="preserve">муниципальной </w:t>
            </w:r>
            <w:r w:rsidRPr="00D8275D">
              <w:rPr>
                <w:sz w:val="20"/>
              </w:rPr>
              <w:t>программы и реализуемы</w:t>
            </w:r>
            <w:r w:rsidR="00767312" w:rsidRPr="00D8275D">
              <w:rPr>
                <w:sz w:val="20"/>
              </w:rPr>
              <w:t>х</w:t>
            </w:r>
            <w:r w:rsidRPr="00D8275D">
              <w:rPr>
                <w:sz w:val="20"/>
              </w:rPr>
              <w:t xml:space="preserve"> подпрограмм</w:t>
            </w:r>
          </w:p>
        </w:tc>
        <w:tc>
          <w:tcPr>
            <w:tcW w:w="2410" w:type="dxa"/>
            <w:vAlign w:val="center"/>
          </w:tcPr>
          <w:p w:rsidR="00C029A9" w:rsidRPr="00D8275D" w:rsidRDefault="00C029A9" w:rsidP="00FF6D21">
            <w:pPr>
              <w:jc w:val="center"/>
              <w:rPr>
                <w:sz w:val="20"/>
              </w:rPr>
            </w:pPr>
            <w:r w:rsidRPr="00D8275D">
              <w:rPr>
                <w:sz w:val="20"/>
              </w:rPr>
              <w:t>Ответственный</w:t>
            </w:r>
          </w:p>
          <w:p w:rsidR="00C029A9" w:rsidRPr="00D8275D" w:rsidRDefault="00C029A9" w:rsidP="00FF6D21">
            <w:pPr>
              <w:jc w:val="center"/>
              <w:rPr>
                <w:sz w:val="20"/>
              </w:rPr>
            </w:pPr>
            <w:r w:rsidRPr="00D8275D">
              <w:rPr>
                <w:sz w:val="20"/>
              </w:rPr>
              <w:t>исполнитель (соисполнитель)</w:t>
            </w:r>
          </w:p>
        </w:tc>
        <w:tc>
          <w:tcPr>
            <w:tcW w:w="7229" w:type="dxa"/>
            <w:vAlign w:val="center"/>
          </w:tcPr>
          <w:p w:rsidR="00C029A9" w:rsidRPr="00D8275D" w:rsidRDefault="00C029A9" w:rsidP="00767312">
            <w:pPr>
              <w:jc w:val="center"/>
              <w:rPr>
                <w:sz w:val="20"/>
              </w:rPr>
            </w:pPr>
            <w:r w:rsidRPr="00D8275D">
              <w:rPr>
                <w:sz w:val="20"/>
              </w:rPr>
              <w:t>Основные направления социально-экономического развития</w:t>
            </w:r>
            <w:r w:rsidR="00767312" w:rsidRPr="00D8275D">
              <w:rPr>
                <w:sz w:val="20"/>
              </w:rPr>
              <w:t xml:space="preserve"> </w:t>
            </w:r>
          </w:p>
        </w:tc>
      </w:tr>
      <w:tr w:rsidR="00260013" w:rsidRPr="00D8275D" w:rsidTr="00483B70">
        <w:tc>
          <w:tcPr>
            <w:tcW w:w="709" w:type="dxa"/>
          </w:tcPr>
          <w:p w:rsidR="00260013" w:rsidRPr="00D8275D" w:rsidRDefault="00260013" w:rsidP="00260013">
            <w:pPr>
              <w:jc w:val="center"/>
              <w:rPr>
                <w:sz w:val="20"/>
              </w:rPr>
            </w:pPr>
            <w:r w:rsidRPr="00D8275D">
              <w:rPr>
                <w:sz w:val="20"/>
              </w:rPr>
              <w:t>1</w:t>
            </w:r>
          </w:p>
        </w:tc>
        <w:tc>
          <w:tcPr>
            <w:tcW w:w="4678" w:type="dxa"/>
          </w:tcPr>
          <w:p w:rsidR="00260013" w:rsidRPr="00633A9D" w:rsidRDefault="00260013" w:rsidP="002600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«Комплексное развитие территории Серебрянского сельского поселения» на период 2023-2025 годы»</w:t>
            </w:r>
          </w:p>
          <w:p w:rsidR="00260013" w:rsidRPr="00633A9D" w:rsidRDefault="00260013" w:rsidP="002600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260013" w:rsidRPr="00633A9D" w:rsidRDefault="00260013" w:rsidP="00260013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260013" w:rsidRPr="00633A9D" w:rsidRDefault="00260013" w:rsidP="00260013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СКЦДиО «Романтик»</w:t>
            </w:r>
          </w:p>
          <w:p w:rsidR="00260013" w:rsidRPr="00633A9D" w:rsidRDefault="00260013" w:rsidP="002600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29" w:type="dxa"/>
          </w:tcPr>
          <w:p w:rsidR="00260013" w:rsidRPr="00633A9D" w:rsidRDefault="00260013" w:rsidP="002600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создание условий для устойчивого и сбалансированного социального и экономического развития Серебрянского сельского поселения Лужского муниципального района на планируемый период;</w:t>
            </w:r>
          </w:p>
          <w:p w:rsidR="00260013" w:rsidRPr="00633A9D" w:rsidRDefault="00260013" w:rsidP="002600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повышение уровня и качества жизни сельского населения на основе повышения уровня развития социальной инфраструктуры и    инженерного обустройства населенных   пунктов, расположенных в сельской местности;</w:t>
            </w:r>
          </w:p>
          <w:p w:rsidR="00260013" w:rsidRPr="00633A9D" w:rsidRDefault="00260013" w:rsidP="002600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создание условий для улучшения социально-демографической ситуации в сельской местности;</w:t>
            </w:r>
          </w:p>
          <w:p w:rsidR="00260013" w:rsidRPr="00633A9D" w:rsidRDefault="00260013" w:rsidP="002600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повышение прес</w:t>
            </w:r>
            <w:r>
              <w:rPr>
                <w:rFonts w:ascii="Times New Roman" w:hAnsi="Times New Roman" w:cs="Times New Roman"/>
                <w:szCs w:val="22"/>
              </w:rPr>
              <w:t xml:space="preserve">тижности проживания в сельской </w:t>
            </w:r>
            <w:r w:rsidRPr="00633A9D">
              <w:rPr>
                <w:rFonts w:ascii="Times New Roman" w:hAnsi="Times New Roman" w:cs="Times New Roman"/>
                <w:szCs w:val="22"/>
              </w:rPr>
              <w:t>местности.</w:t>
            </w:r>
          </w:p>
        </w:tc>
      </w:tr>
      <w:tr w:rsidR="00260013" w:rsidRPr="00D8275D" w:rsidTr="00483B70">
        <w:tc>
          <w:tcPr>
            <w:tcW w:w="709" w:type="dxa"/>
          </w:tcPr>
          <w:p w:rsidR="00260013" w:rsidRPr="00D8275D" w:rsidRDefault="00260013" w:rsidP="00260013">
            <w:pPr>
              <w:jc w:val="center"/>
              <w:rPr>
                <w:sz w:val="20"/>
              </w:rPr>
            </w:pPr>
            <w:r w:rsidRPr="00D8275D">
              <w:rPr>
                <w:sz w:val="20"/>
              </w:rPr>
              <w:t>2</w:t>
            </w:r>
          </w:p>
        </w:tc>
        <w:tc>
          <w:tcPr>
            <w:tcW w:w="4678" w:type="dxa"/>
          </w:tcPr>
          <w:p w:rsidR="00260013" w:rsidRPr="00C820F5" w:rsidRDefault="00260013" w:rsidP="002600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C820F5">
              <w:rPr>
                <w:rStyle w:val="ae"/>
                <w:rFonts w:ascii="Times New Roman" w:hAnsi="Times New Roman" w:cs="Times New Roman"/>
                <w:b w:val="0"/>
              </w:rPr>
              <w:t>«Формирование комфортной городской среды на 2020-2024 годы» муниципального образования «Серебрянское сельское поселение Лужского муниципального района Ленинградской области»</w:t>
            </w:r>
          </w:p>
        </w:tc>
        <w:tc>
          <w:tcPr>
            <w:tcW w:w="2410" w:type="dxa"/>
          </w:tcPr>
          <w:p w:rsidR="00260013" w:rsidRPr="00633A9D" w:rsidRDefault="00260013" w:rsidP="00260013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260013" w:rsidRPr="00633A9D" w:rsidRDefault="00260013" w:rsidP="002600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29" w:type="dxa"/>
          </w:tcPr>
          <w:p w:rsidR="00260013" w:rsidRPr="00633A9D" w:rsidRDefault="00260013" w:rsidP="002600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260013" w:rsidRPr="00D8275D" w:rsidTr="00483B70">
        <w:tc>
          <w:tcPr>
            <w:tcW w:w="709" w:type="dxa"/>
          </w:tcPr>
          <w:p w:rsidR="00260013" w:rsidRPr="00D8275D" w:rsidRDefault="00483B70" w:rsidP="00260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78" w:type="dxa"/>
          </w:tcPr>
          <w:p w:rsidR="00260013" w:rsidRPr="00633A9D" w:rsidRDefault="00260013" w:rsidP="00260013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«</w:t>
            </w:r>
            <w:r w:rsidRPr="00633A9D">
              <w:rPr>
                <w:sz w:val="20"/>
                <w:szCs w:val="22"/>
                <w:shd w:val="clear" w:color="auto" w:fill="FFFFFF"/>
              </w:rPr>
              <w:t>Использование и охрана земель на территории</w:t>
            </w:r>
            <w:r w:rsidRPr="00633A9D">
              <w:rPr>
                <w:sz w:val="20"/>
                <w:szCs w:val="22"/>
              </w:rPr>
              <w:br/>
            </w:r>
            <w:r w:rsidRPr="00633A9D">
              <w:rPr>
                <w:sz w:val="20"/>
                <w:szCs w:val="22"/>
                <w:shd w:val="clear" w:color="auto" w:fill="FFFFFF"/>
              </w:rPr>
              <w:t>Серебрянского сельского поселения на 2023-2025 годы</w:t>
            </w:r>
            <w:r w:rsidRPr="00633A9D">
              <w:rPr>
                <w:sz w:val="20"/>
                <w:szCs w:val="22"/>
              </w:rPr>
              <w:t>»</w:t>
            </w:r>
          </w:p>
        </w:tc>
        <w:tc>
          <w:tcPr>
            <w:tcW w:w="2410" w:type="dxa"/>
          </w:tcPr>
          <w:p w:rsidR="00260013" w:rsidRPr="00633A9D" w:rsidRDefault="00260013" w:rsidP="00260013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260013" w:rsidRPr="00633A9D" w:rsidRDefault="00260013" w:rsidP="002600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29" w:type="dxa"/>
          </w:tcPr>
          <w:p w:rsidR="00260013" w:rsidRPr="00633A9D" w:rsidRDefault="00260013" w:rsidP="002600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</w:t>
            </w:r>
          </w:p>
          <w:p w:rsidR="00260013" w:rsidRPr="00633A9D" w:rsidRDefault="00260013" w:rsidP="002600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260013" w:rsidRPr="00D8275D" w:rsidTr="00483B70">
        <w:tc>
          <w:tcPr>
            <w:tcW w:w="709" w:type="dxa"/>
          </w:tcPr>
          <w:p w:rsidR="00260013" w:rsidRPr="00D8275D" w:rsidRDefault="00483B70" w:rsidP="00260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8" w:type="dxa"/>
          </w:tcPr>
          <w:p w:rsidR="00260013" w:rsidRPr="00483B70" w:rsidRDefault="00260013" w:rsidP="00260013">
            <w:pPr>
              <w:pStyle w:val="3"/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2"/>
              </w:rPr>
            </w:pPr>
            <w:r w:rsidRPr="00483B70">
              <w:rPr>
                <w:rFonts w:ascii="Times New Roman" w:hAnsi="Times New Roman"/>
                <w:color w:val="auto"/>
                <w:sz w:val="20"/>
                <w:szCs w:val="22"/>
                <w:shd w:val="clear" w:color="auto" w:fill="FFFFFF"/>
              </w:rPr>
              <w:t>«Противодействие коррупции в Серебря</w:t>
            </w:r>
            <w:r w:rsidR="00483B70" w:rsidRPr="00483B70">
              <w:rPr>
                <w:rFonts w:ascii="Times New Roman" w:hAnsi="Times New Roman"/>
                <w:color w:val="auto"/>
                <w:sz w:val="20"/>
                <w:szCs w:val="22"/>
                <w:shd w:val="clear" w:color="auto" w:fill="FFFFFF"/>
              </w:rPr>
              <w:t>нском сельском поселении на 2024 — 2026</w:t>
            </w:r>
            <w:r w:rsidRPr="00483B70">
              <w:rPr>
                <w:rFonts w:ascii="Times New Roman" w:hAnsi="Times New Roman"/>
                <w:color w:val="auto"/>
                <w:sz w:val="20"/>
                <w:szCs w:val="22"/>
                <w:shd w:val="clear" w:color="auto" w:fill="FFFFFF"/>
              </w:rPr>
              <w:t xml:space="preserve"> годы»</w:t>
            </w:r>
          </w:p>
        </w:tc>
        <w:tc>
          <w:tcPr>
            <w:tcW w:w="2410" w:type="dxa"/>
          </w:tcPr>
          <w:p w:rsidR="00260013" w:rsidRPr="00483B70" w:rsidRDefault="00260013" w:rsidP="00260013">
            <w:pPr>
              <w:jc w:val="center"/>
              <w:rPr>
                <w:sz w:val="20"/>
                <w:szCs w:val="22"/>
              </w:rPr>
            </w:pPr>
            <w:r w:rsidRPr="00483B70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260013" w:rsidRPr="00483B70" w:rsidRDefault="00260013" w:rsidP="0026001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29" w:type="dxa"/>
          </w:tcPr>
          <w:p w:rsidR="00260013" w:rsidRPr="00483B70" w:rsidRDefault="00260013" w:rsidP="00260013">
            <w:pPr>
              <w:rPr>
                <w:sz w:val="20"/>
                <w:szCs w:val="22"/>
              </w:rPr>
            </w:pPr>
            <w:r w:rsidRPr="00483B70">
              <w:rPr>
                <w:sz w:val="20"/>
                <w:szCs w:val="22"/>
                <w:shd w:val="clear" w:color="auto" w:fill="F5F5F5"/>
              </w:rPr>
              <w:t> - совершенствование правового регулирования в сфере противодействия коррупции на территории Серебрянского сельского поселения;</w:t>
            </w:r>
          </w:p>
          <w:p w:rsidR="00260013" w:rsidRPr="00483B70" w:rsidRDefault="00260013" w:rsidP="00260013">
            <w:pPr>
              <w:rPr>
                <w:sz w:val="20"/>
                <w:szCs w:val="22"/>
              </w:rPr>
            </w:pPr>
            <w:r w:rsidRPr="00483B70">
              <w:rPr>
                <w:sz w:val="20"/>
                <w:szCs w:val="22"/>
              </w:rPr>
              <w:t>– создание системы противодействия коррупции;</w:t>
            </w:r>
          </w:p>
          <w:p w:rsidR="00260013" w:rsidRPr="00483B70" w:rsidRDefault="00260013" w:rsidP="00260013">
            <w:pPr>
              <w:rPr>
                <w:sz w:val="20"/>
                <w:szCs w:val="22"/>
              </w:rPr>
            </w:pPr>
            <w:r w:rsidRPr="00483B70">
              <w:rPr>
                <w:sz w:val="20"/>
                <w:szCs w:val="22"/>
              </w:rPr>
              <w:t>–обеспечение прозрачности деятельности органов местного самоуправления Серебрянского сельского поселения</w:t>
            </w:r>
          </w:p>
        </w:tc>
      </w:tr>
      <w:tr w:rsidR="00260013" w:rsidRPr="00D8275D" w:rsidTr="00483B70">
        <w:tc>
          <w:tcPr>
            <w:tcW w:w="709" w:type="dxa"/>
          </w:tcPr>
          <w:p w:rsidR="00260013" w:rsidRPr="00D8275D" w:rsidRDefault="00483B70" w:rsidP="00260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8" w:type="dxa"/>
          </w:tcPr>
          <w:p w:rsidR="00260013" w:rsidRPr="00771F50" w:rsidRDefault="00260013" w:rsidP="00260013">
            <w:pPr>
              <w:rPr>
                <w:rStyle w:val="af3"/>
                <w:i w:val="0"/>
                <w:sz w:val="20"/>
              </w:rPr>
            </w:pPr>
            <w:r w:rsidRPr="00771F50">
              <w:rPr>
                <w:rStyle w:val="af3"/>
                <w:i w:val="0"/>
                <w:sz w:val="20"/>
              </w:rPr>
              <w:t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Серебрянское сельское поселение Лужского муниципального района Ленинградской области на 2023-2025 годы»</w:t>
            </w:r>
          </w:p>
        </w:tc>
        <w:tc>
          <w:tcPr>
            <w:tcW w:w="2410" w:type="dxa"/>
          </w:tcPr>
          <w:p w:rsidR="00260013" w:rsidRPr="00771F50" w:rsidRDefault="00260013" w:rsidP="00260013">
            <w:pPr>
              <w:jc w:val="center"/>
              <w:rPr>
                <w:rStyle w:val="af3"/>
                <w:i w:val="0"/>
                <w:sz w:val="20"/>
              </w:rPr>
            </w:pPr>
            <w:r w:rsidRPr="00771F50">
              <w:rPr>
                <w:rStyle w:val="af3"/>
                <w:i w:val="0"/>
                <w:sz w:val="20"/>
              </w:rPr>
              <w:t>Администрация Серебрянского сельского поселения</w:t>
            </w:r>
          </w:p>
          <w:p w:rsidR="00260013" w:rsidRPr="00771F50" w:rsidRDefault="00260013" w:rsidP="00260013">
            <w:pPr>
              <w:jc w:val="center"/>
              <w:rPr>
                <w:rStyle w:val="af3"/>
                <w:i w:val="0"/>
                <w:sz w:val="20"/>
              </w:rPr>
            </w:pPr>
          </w:p>
        </w:tc>
        <w:tc>
          <w:tcPr>
            <w:tcW w:w="7229" w:type="dxa"/>
          </w:tcPr>
          <w:p w:rsidR="00260013" w:rsidRPr="00771F50" w:rsidRDefault="00260013" w:rsidP="00260013">
            <w:pPr>
              <w:rPr>
                <w:rStyle w:val="af3"/>
                <w:i w:val="0"/>
                <w:sz w:val="20"/>
              </w:rPr>
            </w:pPr>
            <w:r w:rsidRPr="00771F50">
              <w:rPr>
                <w:rStyle w:val="af3"/>
                <w:i w:val="0"/>
                <w:sz w:val="20"/>
              </w:rPr>
              <w:t>- совершенствование форм и методов работы органов местного самоуправле</w:t>
            </w:r>
            <w:r w:rsidRPr="00771F50">
              <w:rPr>
                <w:rStyle w:val="af3"/>
                <w:i w:val="0"/>
                <w:sz w:val="20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771F50">
              <w:rPr>
                <w:rStyle w:val="af3"/>
                <w:i w:val="0"/>
                <w:sz w:val="20"/>
              </w:rPr>
              <w:softHyphen/>
              <w:t>нации на территории    Серебрянского сельского поселения;</w:t>
            </w:r>
          </w:p>
          <w:p w:rsidR="00260013" w:rsidRPr="00771F50" w:rsidRDefault="00260013" w:rsidP="00260013">
            <w:pPr>
              <w:rPr>
                <w:rStyle w:val="af3"/>
                <w:i w:val="0"/>
                <w:sz w:val="20"/>
              </w:rPr>
            </w:pPr>
            <w:r w:rsidRPr="00771F50">
              <w:rPr>
                <w:rStyle w:val="af3"/>
                <w:i w:val="0"/>
                <w:sz w:val="20"/>
              </w:rPr>
              <w:t>-гармонизация межнациональных отношений, повышение уровня этносоциальной комфортности;</w:t>
            </w:r>
          </w:p>
          <w:p w:rsidR="00260013" w:rsidRPr="00771F50" w:rsidRDefault="00260013" w:rsidP="00260013">
            <w:pPr>
              <w:rPr>
                <w:rStyle w:val="af3"/>
                <w:i w:val="0"/>
                <w:sz w:val="20"/>
              </w:rPr>
            </w:pPr>
            <w:r w:rsidRPr="00771F50">
              <w:rPr>
                <w:rStyle w:val="af3"/>
                <w:i w:val="0"/>
                <w:sz w:val="20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</w:t>
            </w:r>
            <w:r w:rsidRPr="00771F50">
              <w:rPr>
                <w:rStyle w:val="af3"/>
                <w:i w:val="0"/>
                <w:sz w:val="20"/>
              </w:rPr>
              <w:br/>
              <w:t>представителям иных этнических и конфессиональных сообществ;</w:t>
            </w:r>
          </w:p>
          <w:p w:rsidR="00260013" w:rsidRPr="00771F50" w:rsidRDefault="00260013" w:rsidP="00260013">
            <w:pPr>
              <w:rPr>
                <w:rStyle w:val="af3"/>
                <w:i w:val="0"/>
                <w:sz w:val="20"/>
              </w:rPr>
            </w:pPr>
            <w:r w:rsidRPr="00771F50">
              <w:rPr>
                <w:rStyle w:val="af3"/>
                <w:i w:val="0"/>
                <w:sz w:val="20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260013" w:rsidRPr="00771F50" w:rsidRDefault="00260013" w:rsidP="00260013">
            <w:pPr>
              <w:rPr>
                <w:rStyle w:val="af3"/>
                <w:i w:val="0"/>
                <w:sz w:val="20"/>
              </w:rPr>
            </w:pPr>
            <w:r w:rsidRPr="00771F50">
              <w:rPr>
                <w:rStyle w:val="af3"/>
                <w:i w:val="0"/>
                <w:sz w:val="20"/>
              </w:rPr>
              <w:t xml:space="preserve">-недопущение создания и деятельности националистических экстремистских </w:t>
            </w:r>
            <w:r w:rsidRPr="00771F50">
              <w:rPr>
                <w:rStyle w:val="af3"/>
                <w:i w:val="0"/>
                <w:sz w:val="20"/>
              </w:rPr>
              <w:lastRenderedPageBreak/>
              <w:t>молодежных группировок;</w:t>
            </w:r>
          </w:p>
          <w:p w:rsidR="00260013" w:rsidRPr="00771F50" w:rsidRDefault="00260013" w:rsidP="00771F50">
            <w:pPr>
              <w:rPr>
                <w:rStyle w:val="af3"/>
                <w:i w:val="0"/>
                <w:sz w:val="20"/>
              </w:rPr>
            </w:pPr>
            <w:r w:rsidRPr="00771F50">
              <w:rPr>
                <w:rStyle w:val="af3"/>
                <w:i w:val="0"/>
                <w:sz w:val="20"/>
              </w:rPr>
              <w:t>-формирование единого информационного пространства для пропаганды и распространения на территории    Серебрянского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260013" w:rsidRPr="00D8275D" w:rsidTr="00483B70">
        <w:tc>
          <w:tcPr>
            <w:tcW w:w="709" w:type="dxa"/>
          </w:tcPr>
          <w:p w:rsidR="00260013" w:rsidRPr="00D8275D" w:rsidRDefault="00483B70" w:rsidP="0026001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4678" w:type="dxa"/>
          </w:tcPr>
          <w:p w:rsidR="00260013" w:rsidRPr="00260013" w:rsidRDefault="00260013" w:rsidP="00260013">
            <w:pPr>
              <w:rPr>
                <w:rStyle w:val="ae"/>
                <w:b w:val="0"/>
                <w:sz w:val="20"/>
              </w:rPr>
            </w:pPr>
            <w:r w:rsidRPr="00260013">
              <w:rPr>
                <w:rStyle w:val="ae"/>
                <w:b w:val="0"/>
                <w:sz w:val="20"/>
              </w:rPr>
              <w:t>«Борьба с борщевиком Сосновского на территории Серебрянского сельского поселения на 2024-2028 годы»</w:t>
            </w:r>
          </w:p>
        </w:tc>
        <w:tc>
          <w:tcPr>
            <w:tcW w:w="2410" w:type="dxa"/>
          </w:tcPr>
          <w:p w:rsidR="00260013" w:rsidRPr="00260013" w:rsidRDefault="00260013" w:rsidP="004C3EE7">
            <w:pPr>
              <w:jc w:val="center"/>
              <w:rPr>
                <w:rStyle w:val="ae"/>
                <w:b w:val="0"/>
                <w:sz w:val="20"/>
              </w:rPr>
            </w:pPr>
            <w:r w:rsidRPr="00260013">
              <w:rPr>
                <w:rStyle w:val="ae"/>
                <w:b w:val="0"/>
                <w:sz w:val="20"/>
              </w:rPr>
              <w:t>Администрация Серебрянского сельского поселения</w:t>
            </w:r>
          </w:p>
          <w:p w:rsidR="00260013" w:rsidRPr="00260013" w:rsidRDefault="00260013" w:rsidP="004C3EE7">
            <w:pPr>
              <w:jc w:val="center"/>
              <w:rPr>
                <w:rStyle w:val="ae"/>
                <w:b w:val="0"/>
                <w:sz w:val="20"/>
              </w:rPr>
            </w:pPr>
          </w:p>
        </w:tc>
        <w:tc>
          <w:tcPr>
            <w:tcW w:w="7229" w:type="dxa"/>
          </w:tcPr>
          <w:p w:rsidR="00260013" w:rsidRPr="00260013" w:rsidRDefault="00260013" w:rsidP="00260013">
            <w:pPr>
              <w:rPr>
                <w:rStyle w:val="ae"/>
                <w:b w:val="0"/>
                <w:sz w:val="20"/>
              </w:rPr>
            </w:pPr>
            <w:r w:rsidRPr="00260013">
              <w:rPr>
                <w:rStyle w:val="ae"/>
                <w:b w:val="0"/>
                <w:sz w:val="20"/>
              </w:rPr>
              <w:t>- Уничтожение борщевика на землях населённых пунктов, входящих в состав Серебрянского сельского поселения.</w:t>
            </w:r>
          </w:p>
          <w:p w:rsidR="00260013" w:rsidRPr="00260013" w:rsidRDefault="00260013" w:rsidP="00260013">
            <w:pPr>
              <w:rPr>
                <w:rStyle w:val="ae"/>
                <w:b w:val="0"/>
                <w:sz w:val="20"/>
              </w:rPr>
            </w:pPr>
            <w:r w:rsidRPr="00260013">
              <w:rPr>
                <w:rStyle w:val="ae"/>
                <w:b w:val="0"/>
                <w:sz w:val="20"/>
              </w:rPr>
              <w:t>- Ликвидация угрозы неконтролируемого распространения борщевика на всей территории Серебрянского сельского поселения.</w:t>
            </w:r>
          </w:p>
          <w:p w:rsidR="00260013" w:rsidRPr="00260013" w:rsidRDefault="00260013" w:rsidP="00260013">
            <w:pPr>
              <w:rPr>
                <w:rStyle w:val="ae"/>
                <w:b w:val="0"/>
                <w:sz w:val="20"/>
              </w:rPr>
            </w:pPr>
            <w:r w:rsidRPr="00260013">
              <w:rPr>
                <w:rStyle w:val="ae"/>
                <w:b w:val="0"/>
                <w:sz w:val="20"/>
              </w:rPr>
              <w:t>- Исключение случаев травматизма среди населения.</w:t>
            </w:r>
          </w:p>
          <w:p w:rsidR="00260013" w:rsidRPr="00260013" w:rsidRDefault="00260013" w:rsidP="00260013">
            <w:pPr>
              <w:rPr>
                <w:rStyle w:val="ae"/>
                <w:b w:val="0"/>
                <w:sz w:val="20"/>
              </w:rPr>
            </w:pPr>
          </w:p>
        </w:tc>
      </w:tr>
      <w:tr w:rsidR="00771F50" w:rsidRPr="00D8275D" w:rsidTr="00483B70">
        <w:tc>
          <w:tcPr>
            <w:tcW w:w="709" w:type="dxa"/>
          </w:tcPr>
          <w:p w:rsidR="00771F50" w:rsidRPr="00D8275D" w:rsidRDefault="00483B70" w:rsidP="00771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78" w:type="dxa"/>
          </w:tcPr>
          <w:p w:rsidR="00771F50" w:rsidRPr="00260013" w:rsidRDefault="00771F50" w:rsidP="00771F5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60013">
              <w:rPr>
                <w:rFonts w:ascii="Times New Roman" w:hAnsi="Times New Roman" w:cs="Times New Roman"/>
              </w:rPr>
              <w:t xml:space="preserve">Гармонизация межнациональных </w:t>
            </w:r>
            <w:r>
              <w:rPr>
                <w:rFonts w:ascii="Times New Roman" w:hAnsi="Times New Roman" w:cs="Times New Roman"/>
              </w:rPr>
              <w:t>и межконфессиональных отношений</w:t>
            </w:r>
            <w:r w:rsidRPr="00260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0013">
              <w:rPr>
                <w:rFonts w:ascii="Times New Roman" w:hAnsi="Times New Roman" w:cs="Times New Roman"/>
              </w:rPr>
              <w:t xml:space="preserve">воспитанию толерантности на территории </w:t>
            </w:r>
            <w:r>
              <w:rPr>
                <w:rFonts w:ascii="Times New Roman" w:hAnsi="Times New Roman" w:cs="Times New Roman"/>
              </w:rPr>
              <w:t>Серебрянского</w:t>
            </w:r>
            <w:r w:rsidRPr="00260013">
              <w:rPr>
                <w:rFonts w:ascii="Times New Roman" w:hAnsi="Times New Roman" w:cs="Times New Roman"/>
              </w:rPr>
              <w:t xml:space="preserve"> сельского поселения на 2021-2024 гг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1F50" w:rsidRPr="00260013" w:rsidRDefault="00771F50" w:rsidP="00771F50">
            <w:pPr>
              <w:rPr>
                <w:sz w:val="20"/>
                <w:lang w:eastAsia="ar-SA"/>
              </w:rPr>
            </w:pPr>
          </w:p>
        </w:tc>
        <w:tc>
          <w:tcPr>
            <w:tcW w:w="2410" w:type="dxa"/>
          </w:tcPr>
          <w:p w:rsidR="00771F50" w:rsidRPr="00260013" w:rsidRDefault="00771F50" w:rsidP="004C3EE7">
            <w:pPr>
              <w:jc w:val="center"/>
              <w:rPr>
                <w:rStyle w:val="ae"/>
                <w:b w:val="0"/>
                <w:sz w:val="20"/>
              </w:rPr>
            </w:pPr>
            <w:r w:rsidRPr="00260013">
              <w:rPr>
                <w:rStyle w:val="ae"/>
                <w:b w:val="0"/>
                <w:sz w:val="20"/>
              </w:rPr>
              <w:t>Администрация Серебрянского сельского поселения</w:t>
            </w:r>
          </w:p>
          <w:p w:rsidR="00771F50" w:rsidRPr="00260013" w:rsidRDefault="00771F50" w:rsidP="004C3EE7">
            <w:pPr>
              <w:jc w:val="center"/>
              <w:rPr>
                <w:sz w:val="20"/>
              </w:rPr>
            </w:pPr>
          </w:p>
        </w:tc>
        <w:tc>
          <w:tcPr>
            <w:tcW w:w="7229" w:type="dxa"/>
          </w:tcPr>
          <w:p w:rsidR="00771F50" w:rsidRPr="00260013" w:rsidRDefault="00771F50" w:rsidP="00771F50">
            <w:pPr>
              <w:rPr>
                <w:sz w:val="20"/>
              </w:rPr>
            </w:pPr>
            <w:r w:rsidRPr="00260013">
              <w:rPr>
                <w:sz w:val="20"/>
              </w:rPr>
              <w:t>- противодействие   этнополитическому и   этнорелигиозному экстремизму;</w:t>
            </w:r>
          </w:p>
          <w:p w:rsidR="00771F50" w:rsidRPr="00260013" w:rsidRDefault="00771F50" w:rsidP="00771F5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60013">
              <w:rPr>
                <w:rFonts w:ascii="Times New Roman" w:hAnsi="Times New Roman" w:cs="Times New Roman"/>
              </w:rPr>
              <w:t>- содействие   дальнейшему   развитию  элементов гражданского  общества –  общественных  объединений   этнокультурного       характера,   национально - культурных    автономий       и религиозных объединений граждан.</w:t>
            </w:r>
          </w:p>
        </w:tc>
      </w:tr>
      <w:tr w:rsidR="00771F50" w:rsidRPr="00D8275D" w:rsidTr="00483B70">
        <w:tc>
          <w:tcPr>
            <w:tcW w:w="709" w:type="dxa"/>
          </w:tcPr>
          <w:p w:rsidR="00771F50" w:rsidRPr="00D8275D" w:rsidRDefault="00483B70" w:rsidP="00771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78" w:type="dxa"/>
          </w:tcPr>
          <w:p w:rsidR="00771F50" w:rsidRPr="00633A9D" w:rsidRDefault="00771F50" w:rsidP="00771F50">
            <w:pPr>
              <w:pStyle w:val="3"/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2"/>
              </w:rPr>
            </w:pPr>
            <w:r w:rsidRPr="00633A9D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2"/>
              </w:rPr>
              <w:t>«Управление и распоряжение муниципальным имуществом в муниципальном образовании Серебрянское сельское поселение»</w:t>
            </w:r>
          </w:p>
        </w:tc>
        <w:tc>
          <w:tcPr>
            <w:tcW w:w="2410" w:type="dxa"/>
          </w:tcPr>
          <w:p w:rsidR="00771F50" w:rsidRPr="00633A9D" w:rsidRDefault="00771F50" w:rsidP="00771F50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771F50" w:rsidRPr="00633A9D" w:rsidRDefault="00771F50" w:rsidP="00771F5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229" w:type="dxa"/>
          </w:tcPr>
          <w:p w:rsidR="00771F50" w:rsidRPr="00633A9D" w:rsidRDefault="00771F50" w:rsidP="00771F50">
            <w:pPr>
              <w:contextualSpacing/>
              <w:jc w:val="left"/>
              <w:rPr>
                <w:color w:val="444444"/>
                <w:sz w:val="20"/>
                <w:szCs w:val="22"/>
                <w:shd w:val="clear" w:color="auto" w:fill="F5F5F5"/>
              </w:rPr>
            </w:pPr>
            <w:r w:rsidRPr="00633A9D">
              <w:rPr>
                <w:sz w:val="20"/>
                <w:szCs w:val="22"/>
              </w:rPr>
              <w:t>- повышение эффективности управления муниципальным имуществом МО Серебрянское сельское поселение Лужского муниципального района Ленинградской области.</w:t>
            </w:r>
          </w:p>
        </w:tc>
      </w:tr>
      <w:tr w:rsidR="00771F50" w:rsidRPr="00D8275D" w:rsidTr="00483B70">
        <w:tc>
          <w:tcPr>
            <w:tcW w:w="709" w:type="dxa"/>
          </w:tcPr>
          <w:p w:rsidR="00771F50" w:rsidRPr="00D8275D" w:rsidRDefault="00483B70" w:rsidP="00771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78" w:type="dxa"/>
          </w:tcPr>
          <w:p w:rsidR="00771F50" w:rsidRPr="00771F50" w:rsidRDefault="00771F50" w:rsidP="00771F50">
            <w:pPr>
              <w:rPr>
                <w:bCs/>
                <w:sz w:val="20"/>
              </w:rPr>
            </w:pPr>
            <w:r w:rsidRPr="00771F50">
              <w:rPr>
                <w:color w:val="444444"/>
                <w:sz w:val="20"/>
                <w:shd w:val="clear" w:color="auto" w:fill="F8F8F8"/>
              </w:rPr>
              <w:t>«</w:t>
            </w:r>
            <w:r w:rsidRPr="00771F50">
              <w:rPr>
                <w:bCs/>
                <w:sz w:val="20"/>
              </w:rPr>
              <w:t>Комплексные меры противодействия наркотикам и их незаконному обороту на территории Серебрянского сельского поселения на 2022-2024 годы</w:t>
            </w:r>
            <w:r w:rsidRPr="00771F50">
              <w:rPr>
                <w:color w:val="444444"/>
                <w:sz w:val="20"/>
                <w:shd w:val="clear" w:color="auto" w:fill="F8F8F8"/>
              </w:rPr>
              <w:t>»</w:t>
            </w:r>
          </w:p>
          <w:p w:rsidR="00771F50" w:rsidRPr="00442CBB" w:rsidRDefault="00771F50" w:rsidP="00771F50">
            <w:pPr>
              <w:rPr>
                <w:sz w:val="20"/>
                <w:lang w:eastAsia="ar-SA"/>
              </w:rPr>
            </w:pPr>
          </w:p>
        </w:tc>
        <w:tc>
          <w:tcPr>
            <w:tcW w:w="2410" w:type="dxa"/>
          </w:tcPr>
          <w:p w:rsidR="00771F50" w:rsidRPr="00633A9D" w:rsidRDefault="00771F50" w:rsidP="00771F50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771F50" w:rsidRPr="00D8275D" w:rsidRDefault="00771F50" w:rsidP="00771F50">
            <w:pPr>
              <w:jc w:val="center"/>
              <w:rPr>
                <w:sz w:val="20"/>
              </w:rPr>
            </w:pPr>
          </w:p>
        </w:tc>
        <w:tc>
          <w:tcPr>
            <w:tcW w:w="7229" w:type="dxa"/>
          </w:tcPr>
          <w:p w:rsidR="00771F50" w:rsidRPr="00D8275D" w:rsidRDefault="00771F50" w:rsidP="00771F5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8275D">
              <w:rPr>
                <w:rFonts w:ascii="Times New Roman" w:hAnsi="Times New Roman" w:cs="Times New Roman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771F50" w:rsidRPr="00D8275D" w:rsidRDefault="00771F50" w:rsidP="00771F5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8275D">
              <w:rPr>
                <w:rFonts w:ascii="Times New Roman" w:hAnsi="Times New Roman" w:cs="Times New Roman"/>
              </w:rPr>
              <w:t xml:space="preserve">- предотвращение незаконного распространения наркотических средств, психотропных и токсических веществ, а также их прекурсоров (далее - наркотические средства) на территории  поселения; </w:t>
            </w:r>
          </w:p>
          <w:p w:rsidR="00771F50" w:rsidRPr="00D8275D" w:rsidRDefault="00771F50" w:rsidP="00771F5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8275D">
              <w:rPr>
                <w:rFonts w:ascii="Times New Roman" w:hAnsi="Times New Roman" w:cs="Times New Roman"/>
              </w:rPr>
              <w:t>- сокращение наркомании и токсикомании и связанных с ними преступлений и правонарушений.</w:t>
            </w:r>
          </w:p>
        </w:tc>
      </w:tr>
      <w:tr w:rsidR="00771F50" w:rsidRPr="00D8275D" w:rsidTr="00483B70">
        <w:tc>
          <w:tcPr>
            <w:tcW w:w="709" w:type="dxa"/>
          </w:tcPr>
          <w:p w:rsidR="00771F50" w:rsidRPr="00D8275D" w:rsidRDefault="00483B70" w:rsidP="00771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78" w:type="dxa"/>
          </w:tcPr>
          <w:p w:rsidR="00771F50" w:rsidRPr="00771F50" w:rsidRDefault="00771F50" w:rsidP="00771F50">
            <w:pPr>
              <w:rPr>
                <w:sz w:val="20"/>
              </w:rPr>
            </w:pPr>
            <w:r w:rsidRPr="00771F50">
              <w:rPr>
                <w:sz w:val="20"/>
              </w:rPr>
              <w:t xml:space="preserve">Энергосбережение и повышение энергетической эффективности на территории Серебрянского сельского поселения на 2023 – 2025 годы </w:t>
            </w:r>
          </w:p>
        </w:tc>
        <w:tc>
          <w:tcPr>
            <w:tcW w:w="2410" w:type="dxa"/>
          </w:tcPr>
          <w:p w:rsidR="00771F50" w:rsidRDefault="00771F50" w:rsidP="00771F50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771F50" w:rsidRPr="00483B70" w:rsidRDefault="00483B70" w:rsidP="00483B70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СКЦДиО «Романтик»</w:t>
            </w:r>
          </w:p>
        </w:tc>
        <w:tc>
          <w:tcPr>
            <w:tcW w:w="7229" w:type="dxa"/>
          </w:tcPr>
          <w:p w:rsidR="00771F50" w:rsidRPr="00D8275D" w:rsidRDefault="00771F50" w:rsidP="00771F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8275D">
              <w:rPr>
                <w:sz w:val="20"/>
              </w:rPr>
              <w:t>-обеспечение учета используемых энергоресурсов;</w:t>
            </w:r>
          </w:p>
          <w:p w:rsidR="00771F50" w:rsidRPr="00D8275D" w:rsidRDefault="00771F50" w:rsidP="00771F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8275D">
              <w:rPr>
                <w:sz w:val="20"/>
              </w:rPr>
              <w:t>- снижение объема потребления энергоресурсов;</w:t>
            </w:r>
          </w:p>
          <w:p w:rsidR="00771F50" w:rsidRPr="00D8275D" w:rsidRDefault="00771F50" w:rsidP="00771F5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8275D">
              <w:rPr>
                <w:rFonts w:ascii="Times New Roman" w:hAnsi="Times New Roman" w:cs="Times New Roman"/>
              </w:rPr>
              <w:t>- сокращение расходов на оплату энергоресурсов</w:t>
            </w:r>
          </w:p>
        </w:tc>
      </w:tr>
      <w:tr w:rsidR="00483B70" w:rsidRPr="00D8275D" w:rsidTr="00483B70">
        <w:tc>
          <w:tcPr>
            <w:tcW w:w="709" w:type="dxa"/>
          </w:tcPr>
          <w:p w:rsidR="00483B70" w:rsidRDefault="00483B70" w:rsidP="00771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78" w:type="dxa"/>
          </w:tcPr>
          <w:p w:rsidR="00483B70" w:rsidRPr="004C3EE7" w:rsidRDefault="004C3EE7" w:rsidP="00771F50">
            <w:pPr>
              <w:rPr>
                <w:sz w:val="20"/>
              </w:rPr>
            </w:pPr>
            <w:r w:rsidRPr="004C3EE7">
              <w:rPr>
                <w:sz w:val="20"/>
              </w:rPr>
              <w:t>Развитие и поддержка малого и среднего</w:t>
            </w:r>
            <w:r>
              <w:rPr>
                <w:sz w:val="20"/>
              </w:rPr>
              <w:t xml:space="preserve"> </w:t>
            </w:r>
            <w:r w:rsidRPr="004C3EE7">
              <w:rPr>
                <w:sz w:val="20"/>
              </w:rPr>
              <w:t>предпринимательства на территории Серебрянского сельского поселения на 2024 год</w:t>
            </w:r>
          </w:p>
        </w:tc>
        <w:tc>
          <w:tcPr>
            <w:tcW w:w="2410" w:type="dxa"/>
          </w:tcPr>
          <w:p w:rsidR="00483B70" w:rsidRPr="00633A9D" w:rsidRDefault="004C3EE7" w:rsidP="004C3EE7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</w:tc>
        <w:tc>
          <w:tcPr>
            <w:tcW w:w="7229" w:type="dxa"/>
          </w:tcPr>
          <w:p w:rsidR="004C3EE7" w:rsidRPr="004C3EE7" w:rsidRDefault="004C3EE7" w:rsidP="004C3EE7">
            <w:pPr>
              <w:pStyle w:val="1"/>
              <w:spacing w:before="0" w:after="0"/>
              <w:jc w:val="both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4C3EE7">
              <w:rPr>
                <w:rStyle w:val="ae"/>
                <w:rFonts w:ascii="Times New Roman" w:hAnsi="Times New Roman"/>
                <w:sz w:val="20"/>
                <w:szCs w:val="20"/>
              </w:rPr>
              <w:t>—Развитие деловой активности населения за счет повышения интереса к предпринимательской деятельности;</w:t>
            </w:r>
          </w:p>
          <w:p w:rsidR="004C3EE7" w:rsidRPr="004C3EE7" w:rsidRDefault="004C3EE7" w:rsidP="004C3EE7">
            <w:pPr>
              <w:pStyle w:val="1"/>
              <w:spacing w:before="0" w:after="0"/>
              <w:jc w:val="both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4C3EE7">
              <w:rPr>
                <w:rStyle w:val="ae"/>
                <w:rFonts w:ascii="Times New Roman" w:hAnsi="Times New Roman"/>
                <w:sz w:val="20"/>
                <w:szCs w:val="20"/>
              </w:rPr>
              <w:t>-Содействие представителям незащищенных слоев населения в получении «стартового» капитала для занятия предпринимательской деятельностью.</w:t>
            </w:r>
          </w:p>
          <w:p w:rsidR="00483B70" w:rsidRPr="004C3EE7" w:rsidRDefault="004C3EE7" w:rsidP="004C3EE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3EE7">
              <w:rPr>
                <w:rStyle w:val="ae"/>
                <w:rFonts w:ascii="Times New Roman" w:hAnsi="Times New Roman"/>
                <w:sz w:val="20"/>
                <w:szCs w:val="20"/>
              </w:rPr>
              <w:t>-Обеспечение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Серебрянского СП.</w:t>
            </w:r>
          </w:p>
        </w:tc>
      </w:tr>
    </w:tbl>
    <w:p w:rsidR="00E01611" w:rsidRDefault="00393A32" w:rsidP="00E01611">
      <w:r>
        <w:t xml:space="preserve"> </w:t>
      </w:r>
    </w:p>
    <w:p w:rsidR="00C029A9" w:rsidRPr="00B346C8" w:rsidRDefault="00C029A9" w:rsidP="00C029A9"/>
    <w:sectPr w:rsidR="00C029A9" w:rsidRPr="00B346C8" w:rsidSect="00621D97">
      <w:pgSz w:w="16838" w:h="11906" w:orient="landscape" w:code="9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 w15:restartNumberingAfterBreak="0">
    <w:nsid w:val="51A85FA9"/>
    <w:multiLevelType w:val="multilevel"/>
    <w:tmpl w:val="B84CCE0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E"/>
    <w:rsid w:val="00004E73"/>
    <w:rsid w:val="00036B14"/>
    <w:rsid w:val="00037035"/>
    <w:rsid w:val="0004261E"/>
    <w:rsid w:val="00047EE3"/>
    <w:rsid w:val="000800F2"/>
    <w:rsid w:val="00080AC9"/>
    <w:rsid w:val="000818BE"/>
    <w:rsid w:val="000A61EB"/>
    <w:rsid w:val="000B4607"/>
    <w:rsid w:val="000C2673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5776C"/>
    <w:rsid w:val="00164F89"/>
    <w:rsid w:val="001657BB"/>
    <w:rsid w:val="0017257E"/>
    <w:rsid w:val="00177B56"/>
    <w:rsid w:val="00195499"/>
    <w:rsid w:val="00196423"/>
    <w:rsid w:val="001A0EA0"/>
    <w:rsid w:val="001C0555"/>
    <w:rsid w:val="001F55AA"/>
    <w:rsid w:val="001F596D"/>
    <w:rsid w:val="00212709"/>
    <w:rsid w:val="0021649E"/>
    <w:rsid w:val="00222733"/>
    <w:rsid w:val="0022300E"/>
    <w:rsid w:val="002518B3"/>
    <w:rsid w:val="00260013"/>
    <w:rsid w:val="0027153D"/>
    <w:rsid w:val="0028003C"/>
    <w:rsid w:val="00287B1E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20AAC"/>
    <w:rsid w:val="0033730D"/>
    <w:rsid w:val="0034751E"/>
    <w:rsid w:val="0035259A"/>
    <w:rsid w:val="00392C7F"/>
    <w:rsid w:val="00393A32"/>
    <w:rsid w:val="003B3185"/>
    <w:rsid w:val="003B5CA2"/>
    <w:rsid w:val="003C7E26"/>
    <w:rsid w:val="003E2916"/>
    <w:rsid w:val="003E4EA5"/>
    <w:rsid w:val="003F7F10"/>
    <w:rsid w:val="0040381B"/>
    <w:rsid w:val="004053FD"/>
    <w:rsid w:val="00407739"/>
    <w:rsid w:val="004109ED"/>
    <w:rsid w:val="00412A8A"/>
    <w:rsid w:val="0041567A"/>
    <w:rsid w:val="00415B94"/>
    <w:rsid w:val="00420C63"/>
    <w:rsid w:val="004211C3"/>
    <w:rsid w:val="0042585E"/>
    <w:rsid w:val="0044190D"/>
    <w:rsid w:val="004425BF"/>
    <w:rsid w:val="00442CBB"/>
    <w:rsid w:val="00452D13"/>
    <w:rsid w:val="00461B38"/>
    <w:rsid w:val="004647BE"/>
    <w:rsid w:val="00483B70"/>
    <w:rsid w:val="004C0E0B"/>
    <w:rsid w:val="004C3EE7"/>
    <w:rsid w:val="004E1146"/>
    <w:rsid w:val="004E6267"/>
    <w:rsid w:val="004F25D8"/>
    <w:rsid w:val="004F4C1D"/>
    <w:rsid w:val="004F774A"/>
    <w:rsid w:val="00510DE4"/>
    <w:rsid w:val="00515CA1"/>
    <w:rsid w:val="00525529"/>
    <w:rsid w:val="0053297E"/>
    <w:rsid w:val="0056691B"/>
    <w:rsid w:val="005728C5"/>
    <w:rsid w:val="00577EE9"/>
    <w:rsid w:val="005811E0"/>
    <w:rsid w:val="005959E7"/>
    <w:rsid w:val="00597202"/>
    <w:rsid w:val="005A68FE"/>
    <w:rsid w:val="005B371D"/>
    <w:rsid w:val="005B4486"/>
    <w:rsid w:val="005D11B2"/>
    <w:rsid w:val="005F3BA7"/>
    <w:rsid w:val="00621690"/>
    <w:rsid w:val="00621D97"/>
    <w:rsid w:val="00663B51"/>
    <w:rsid w:val="00692BCE"/>
    <w:rsid w:val="006A29F8"/>
    <w:rsid w:val="006D4579"/>
    <w:rsid w:val="006F377C"/>
    <w:rsid w:val="00706EFC"/>
    <w:rsid w:val="00724CCE"/>
    <w:rsid w:val="0074085D"/>
    <w:rsid w:val="00750FBA"/>
    <w:rsid w:val="00764BF7"/>
    <w:rsid w:val="00767312"/>
    <w:rsid w:val="00771F50"/>
    <w:rsid w:val="0077282F"/>
    <w:rsid w:val="007825CB"/>
    <w:rsid w:val="007A4AC2"/>
    <w:rsid w:val="007C00FD"/>
    <w:rsid w:val="007C3408"/>
    <w:rsid w:val="007D4419"/>
    <w:rsid w:val="007E3733"/>
    <w:rsid w:val="007E7B86"/>
    <w:rsid w:val="007F5C9C"/>
    <w:rsid w:val="00801584"/>
    <w:rsid w:val="008105CD"/>
    <w:rsid w:val="00832E60"/>
    <w:rsid w:val="008407C2"/>
    <w:rsid w:val="00844A4C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21F65"/>
    <w:rsid w:val="009457BF"/>
    <w:rsid w:val="009501AC"/>
    <w:rsid w:val="0095098C"/>
    <w:rsid w:val="00963150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323C9"/>
    <w:rsid w:val="00A40B10"/>
    <w:rsid w:val="00A54799"/>
    <w:rsid w:val="00A76A1D"/>
    <w:rsid w:val="00A81A06"/>
    <w:rsid w:val="00A86566"/>
    <w:rsid w:val="00AA5D47"/>
    <w:rsid w:val="00AB0F20"/>
    <w:rsid w:val="00AB14F3"/>
    <w:rsid w:val="00AE0223"/>
    <w:rsid w:val="00AF13EE"/>
    <w:rsid w:val="00B17B1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67302"/>
    <w:rsid w:val="00B701F9"/>
    <w:rsid w:val="00B7166C"/>
    <w:rsid w:val="00B72054"/>
    <w:rsid w:val="00B95C35"/>
    <w:rsid w:val="00B97924"/>
    <w:rsid w:val="00BB3353"/>
    <w:rsid w:val="00BF680B"/>
    <w:rsid w:val="00C029A9"/>
    <w:rsid w:val="00C223CD"/>
    <w:rsid w:val="00C2496C"/>
    <w:rsid w:val="00C50E77"/>
    <w:rsid w:val="00C55C41"/>
    <w:rsid w:val="00C64669"/>
    <w:rsid w:val="00C655DC"/>
    <w:rsid w:val="00C74BD2"/>
    <w:rsid w:val="00CA5E01"/>
    <w:rsid w:val="00CB0CFB"/>
    <w:rsid w:val="00CC5F2A"/>
    <w:rsid w:val="00CC7176"/>
    <w:rsid w:val="00CF3B9B"/>
    <w:rsid w:val="00CF5544"/>
    <w:rsid w:val="00D100FC"/>
    <w:rsid w:val="00D162CE"/>
    <w:rsid w:val="00D20627"/>
    <w:rsid w:val="00D238D2"/>
    <w:rsid w:val="00D269E6"/>
    <w:rsid w:val="00D30531"/>
    <w:rsid w:val="00D43027"/>
    <w:rsid w:val="00D450F5"/>
    <w:rsid w:val="00D52E4B"/>
    <w:rsid w:val="00D65CE9"/>
    <w:rsid w:val="00D70794"/>
    <w:rsid w:val="00D80841"/>
    <w:rsid w:val="00D8275D"/>
    <w:rsid w:val="00DB2DDD"/>
    <w:rsid w:val="00DD64AC"/>
    <w:rsid w:val="00DF66A6"/>
    <w:rsid w:val="00E01611"/>
    <w:rsid w:val="00E05DFC"/>
    <w:rsid w:val="00E11656"/>
    <w:rsid w:val="00E224E2"/>
    <w:rsid w:val="00E235E6"/>
    <w:rsid w:val="00E40C6A"/>
    <w:rsid w:val="00E47ACD"/>
    <w:rsid w:val="00E64196"/>
    <w:rsid w:val="00E72FB9"/>
    <w:rsid w:val="00E75D44"/>
    <w:rsid w:val="00E85E69"/>
    <w:rsid w:val="00E861DC"/>
    <w:rsid w:val="00E94712"/>
    <w:rsid w:val="00EC36F1"/>
    <w:rsid w:val="00EC370C"/>
    <w:rsid w:val="00ED0DA2"/>
    <w:rsid w:val="00EF0E9A"/>
    <w:rsid w:val="00F0332E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46CD-0F61-419C-9616-5BD56153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1E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001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uiPriority w:val="21"/>
    <w:qFormat/>
    <w:rsid w:val="00852524"/>
    <w:rPr>
      <w:b/>
      <w:bCs/>
      <w:i/>
      <w:iCs/>
      <w:color w:val="4F81BD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link w:val="2"/>
    <w:uiPriority w:val="9"/>
    <w:semiHidden/>
    <w:rsid w:val="00C74B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uiPriority w:val="22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No Spacing"/>
    <w:uiPriority w:val="1"/>
    <w:qFormat/>
    <w:rsid w:val="00296221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1">
    <w:name w:val="Основной текст (3)_"/>
    <w:link w:val="32"/>
    <w:locked/>
    <w:rsid w:val="00663B51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1">
    <w:name w:val="Текст Знак"/>
    <w:link w:val="af2"/>
    <w:semiHidden/>
    <w:locked/>
    <w:rsid w:val="00E01611"/>
    <w:rPr>
      <w:rFonts w:ascii="Consolas" w:hAnsi="Consolas"/>
      <w:sz w:val="21"/>
      <w:szCs w:val="21"/>
    </w:rPr>
  </w:style>
  <w:style w:type="paragraph" w:styleId="af2">
    <w:name w:val="Plain Text"/>
    <w:basedOn w:val="a"/>
    <w:link w:val="af1"/>
    <w:semiHidden/>
    <w:rsid w:val="00E0161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12">
    <w:name w:val="Текст Знак1"/>
    <w:uiPriority w:val="99"/>
    <w:semiHidden/>
    <w:rsid w:val="00E01611"/>
    <w:rPr>
      <w:rFonts w:ascii="Courier New" w:eastAsia="Times New Roman" w:hAnsi="Courier New" w:cs="Courier New"/>
    </w:rPr>
  </w:style>
  <w:style w:type="paragraph" w:styleId="33">
    <w:name w:val="Body Text 3"/>
    <w:basedOn w:val="a"/>
    <w:link w:val="34"/>
    <w:rsid w:val="00A40B10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0B1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0013"/>
    <w:rPr>
      <w:rFonts w:ascii="Cambria" w:eastAsia="Times New Roman" w:hAnsi="Cambria"/>
      <w:color w:val="243F60"/>
      <w:sz w:val="24"/>
      <w:szCs w:val="24"/>
    </w:rPr>
  </w:style>
  <w:style w:type="character" w:styleId="af3">
    <w:name w:val="Emphasis"/>
    <w:basedOn w:val="a0"/>
    <w:uiPriority w:val="20"/>
    <w:qFormat/>
    <w:rsid w:val="00771F50"/>
    <w:rPr>
      <w:i/>
      <w:iCs/>
    </w:rPr>
  </w:style>
  <w:style w:type="paragraph" w:customStyle="1" w:styleId="western">
    <w:name w:val="western"/>
    <w:basedOn w:val="a"/>
    <w:rsid w:val="004C3EE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AFA5-13DC-430A-B1E8-BBB59AE8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</cp:lastModifiedBy>
  <cp:revision>2</cp:revision>
  <cp:lastPrinted>2023-10-03T10:24:00Z</cp:lastPrinted>
  <dcterms:created xsi:type="dcterms:W3CDTF">2023-12-13T07:59:00Z</dcterms:created>
  <dcterms:modified xsi:type="dcterms:W3CDTF">2023-12-13T07:59:00Z</dcterms:modified>
</cp:coreProperties>
</file>