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CD7" w:rsidRPr="0027677B" w:rsidRDefault="00F31CD7" w:rsidP="002767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1F651F" wp14:editId="65770DB5">
            <wp:extent cx="6667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CD7" w:rsidRPr="0027677B" w:rsidRDefault="00F31CD7" w:rsidP="00276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77B">
        <w:rPr>
          <w:rFonts w:ascii="Times New Roman" w:hAnsi="Times New Roman" w:cs="Times New Roman"/>
          <w:b/>
          <w:sz w:val="24"/>
          <w:szCs w:val="24"/>
        </w:rPr>
        <w:t>ЛЕНИНГРАДСКАЯ ОБЛАСТЬ</w:t>
      </w:r>
    </w:p>
    <w:p w:rsidR="00F31CD7" w:rsidRPr="0027677B" w:rsidRDefault="00F31CD7" w:rsidP="00276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77B">
        <w:rPr>
          <w:rFonts w:ascii="Times New Roman" w:hAnsi="Times New Roman" w:cs="Times New Roman"/>
          <w:b/>
          <w:sz w:val="24"/>
          <w:szCs w:val="24"/>
        </w:rPr>
        <w:t>ЛУЖСКИЙ МУНИЦИПАЛЬНЫЙ РАЙОН</w:t>
      </w:r>
    </w:p>
    <w:p w:rsidR="00F31CD7" w:rsidRPr="0027677B" w:rsidRDefault="00F31CD7" w:rsidP="00276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77B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F31CD7" w:rsidRPr="0027677B" w:rsidRDefault="00F31CD7" w:rsidP="00276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77B">
        <w:rPr>
          <w:rFonts w:ascii="Times New Roman" w:hAnsi="Times New Roman" w:cs="Times New Roman"/>
          <w:b/>
          <w:sz w:val="24"/>
          <w:szCs w:val="24"/>
        </w:rPr>
        <w:t>СЕРЕБРЯНСКОГО СЕЛЬСКОГО ПОСЕЛЕНИЯ</w:t>
      </w:r>
    </w:p>
    <w:p w:rsidR="00F31CD7" w:rsidRPr="0027677B" w:rsidRDefault="00F31CD7" w:rsidP="00276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CD7" w:rsidRPr="0027677B" w:rsidRDefault="00F31CD7" w:rsidP="00276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77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31CD7" w:rsidRPr="0027677B" w:rsidRDefault="00F31CD7" w:rsidP="002767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1CD7" w:rsidRPr="0027677B" w:rsidRDefault="00F31CD7" w:rsidP="002767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77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4507A">
        <w:rPr>
          <w:rFonts w:ascii="Times New Roman" w:hAnsi="Times New Roman" w:cs="Times New Roman"/>
          <w:b/>
          <w:sz w:val="24"/>
          <w:szCs w:val="24"/>
        </w:rPr>
        <w:t xml:space="preserve">08 ноября </w:t>
      </w:r>
      <w:r w:rsidR="00370FAC" w:rsidRPr="0027677B">
        <w:rPr>
          <w:rFonts w:ascii="Times New Roman" w:hAnsi="Times New Roman" w:cs="Times New Roman"/>
          <w:b/>
          <w:sz w:val="24"/>
          <w:szCs w:val="24"/>
        </w:rPr>
        <w:t>2024</w:t>
      </w:r>
      <w:r w:rsidRPr="0027677B">
        <w:rPr>
          <w:rFonts w:ascii="Times New Roman" w:hAnsi="Times New Roman" w:cs="Times New Roman"/>
          <w:b/>
          <w:sz w:val="24"/>
          <w:szCs w:val="24"/>
        </w:rPr>
        <w:t xml:space="preserve"> года                № </w:t>
      </w:r>
      <w:r w:rsidR="0054507A">
        <w:rPr>
          <w:rFonts w:ascii="Times New Roman" w:hAnsi="Times New Roman" w:cs="Times New Roman"/>
          <w:b/>
          <w:sz w:val="24"/>
          <w:szCs w:val="24"/>
        </w:rPr>
        <w:t>151</w:t>
      </w:r>
    </w:p>
    <w:p w:rsidR="00F31CD7" w:rsidRPr="0027677B" w:rsidRDefault="00F31CD7" w:rsidP="002767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CD7" w:rsidRPr="0027677B" w:rsidRDefault="00F31CD7" w:rsidP="00D62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677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Об утверждении программы</w:t>
      </w:r>
      <w:r w:rsidR="00D62C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77B">
        <w:rPr>
          <w:rFonts w:ascii="Times New Roman" w:hAnsi="Times New Roman" w:cs="Times New Roman"/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Pr="0027677B">
        <w:rPr>
          <w:rFonts w:ascii="Times New Roman" w:hAnsi="Times New Roman" w:cs="Times New Roman"/>
          <w:b/>
          <w:sz w:val="24"/>
          <w:szCs w:val="24"/>
        </w:rPr>
        <w:t>в области муниципального лесного контроля на территории Серебрянс</w:t>
      </w:r>
      <w:r w:rsidR="00370FAC" w:rsidRPr="0027677B">
        <w:rPr>
          <w:rFonts w:ascii="Times New Roman" w:hAnsi="Times New Roman" w:cs="Times New Roman"/>
          <w:b/>
          <w:sz w:val="24"/>
          <w:szCs w:val="24"/>
        </w:rPr>
        <w:t>кого сельского поселения на 2025</w:t>
      </w:r>
      <w:r w:rsidRPr="0027677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31CD7" w:rsidRPr="0027677B" w:rsidRDefault="00F31CD7" w:rsidP="002767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1CD7" w:rsidRPr="0027677B" w:rsidRDefault="00F31CD7" w:rsidP="002767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27677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В целях реализации Постановления Правительства Российской Федерации от 25 июня 2021 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для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руководствуясь Уставом муниципального образования Серебрянское сельское поселение, администрация Серебрянского сельского поселения Лужского муниципального района </w:t>
      </w:r>
    </w:p>
    <w:p w:rsidR="00F31CD7" w:rsidRPr="0027677B" w:rsidRDefault="00F31CD7" w:rsidP="002767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F31CD7" w:rsidRPr="0027677B" w:rsidRDefault="00F31CD7" w:rsidP="0027677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27677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ПОСТАНОВЛЯЕТ</w:t>
      </w:r>
      <w:r w:rsidRPr="0027677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F31CD7" w:rsidRPr="0027677B" w:rsidRDefault="00F31CD7" w:rsidP="002767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F31CD7" w:rsidRPr="0027677B" w:rsidRDefault="00F31CD7" w:rsidP="0027677B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Утвердить Программу </w:t>
      </w:r>
      <w:r w:rsidRPr="0027677B">
        <w:rPr>
          <w:rFonts w:ascii="Times New Roman" w:hAnsi="Times New Roman" w:cs="Times New Roman"/>
          <w:bCs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Pr="0027677B">
        <w:rPr>
          <w:rFonts w:ascii="Times New Roman" w:hAnsi="Times New Roman" w:cs="Times New Roman"/>
          <w:sz w:val="24"/>
          <w:szCs w:val="24"/>
        </w:rPr>
        <w:t>в области муниципального лесного контроля на территории Серебрянс</w:t>
      </w:r>
      <w:r w:rsidR="00370FAC" w:rsidRPr="0027677B">
        <w:rPr>
          <w:rFonts w:ascii="Times New Roman" w:hAnsi="Times New Roman" w:cs="Times New Roman"/>
          <w:sz w:val="24"/>
          <w:szCs w:val="24"/>
        </w:rPr>
        <w:t>кого сельского поселения на 2025</w:t>
      </w:r>
      <w:r w:rsidRPr="0027677B">
        <w:rPr>
          <w:rFonts w:ascii="Times New Roman" w:hAnsi="Times New Roman" w:cs="Times New Roman"/>
          <w:sz w:val="24"/>
          <w:szCs w:val="24"/>
        </w:rPr>
        <w:t xml:space="preserve"> год</w:t>
      </w:r>
      <w:r w:rsidRPr="002767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7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(Приложение).</w:t>
      </w:r>
    </w:p>
    <w:p w:rsidR="00F31CD7" w:rsidRPr="0027677B" w:rsidRDefault="00F31CD7" w:rsidP="0027677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767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Опубликовать настоящее постановление на официальном сайте администрации Серебрянского сельского поселения. </w:t>
      </w:r>
    </w:p>
    <w:p w:rsidR="00F31CD7" w:rsidRPr="0027677B" w:rsidRDefault="00F31CD7" w:rsidP="0027677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Настоящее постановление вступает в силу после его официального опубликования.</w:t>
      </w:r>
    </w:p>
    <w:p w:rsidR="00F31CD7" w:rsidRPr="0027677B" w:rsidRDefault="00F31CD7" w:rsidP="002767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1CD7" w:rsidRPr="0027677B" w:rsidRDefault="00F31CD7" w:rsidP="002767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1CD7" w:rsidRPr="0027677B" w:rsidRDefault="00F31CD7" w:rsidP="002767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77B">
        <w:rPr>
          <w:rFonts w:ascii="Times New Roman" w:hAnsi="Times New Roman" w:cs="Times New Roman"/>
          <w:bCs/>
          <w:sz w:val="24"/>
          <w:szCs w:val="24"/>
        </w:rPr>
        <w:t>Глава администрации</w:t>
      </w:r>
    </w:p>
    <w:p w:rsidR="00F31CD7" w:rsidRPr="0027677B" w:rsidRDefault="00F31CD7" w:rsidP="002767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77B">
        <w:rPr>
          <w:rFonts w:ascii="Times New Roman" w:hAnsi="Times New Roman" w:cs="Times New Roman"/>
          <w:bCs/>
          <w:sz w:val="24"/>
          <w:szCs w:val="24"/>
        </w:rPr>
        <w:t>Серебрянского сельского поселения                                                                                      С.А. Пальок</w:t>
      </w:r>
    </w:p>
    <w:p w:rsidR="00F31CD7" w:rsidRPr="0027677B" w:rsidRDefault="00F31CD7" w:rsidP="002767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F31CD7" w:rsidRPr="0027677B" w:rsidRDefault="00F31CD7" w:rsidP="002767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1CD7" w:rsidRPr="0027677B" w:rsidRDefault="00F31CD7" w:rsidP="002767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1CD7" w:rsidRPr="0027677B" w:rsidRDefault="00F31CD7" w:rsidP="00276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CD7" w:rsidRPr="0027677B" w:rsidRDefault="00F31CD7" w:rsidP="00276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CD7" w:rsidRPr="0027677B" w:rsidRDefault="00F31CD7" w:rsidP="00276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CD7" w:rsidRPr="0027677B" w:rsidRDefault="00F31CD7" w:rsidP="00276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CD7" w:rsidRPr="0027677B" w:rsidRDefault="00F31CD7" w:rsidP="00276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CD7" w:rsidRPr="0027677B" w:rsidRDefault="00F31CD7" w:rsidP="00276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CD7" w:rsidRDefault="00F31CD7" w:rsidP="00276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D15" w:rsidRPr="0027677B" w:rsidRDefault="00F57D15" w:rsidP="00276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CD7" w:rsidRPr="0027677B" w:rsidRDefault="00F31CD7" w:rsidP="002767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1CD7" w:rsidRPr="0027677B" w:rsidRDefault="00F31CD7" w:rsidP="0027677B">
      <w:pPr>
        <w:shd w:val="clear" w:color="auto" w:fill="FFFFFF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F31CD7" w:rsidRPr="0027677B" w:rsidRDefault="00F31CD7" w:rsidP="0027677B">
      <w:pPr>
        <w:shd w:val="clear" w:color="auto" w:fill="FFFFFF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F31CD7" w:rsidRPr="0027677B" w:rsidRDefault="00F31CD7" w:rsidP="0027677B">
      <w:pPr>
        <w:shd w:val="clear" w:color="auto" w:fill="FFFFFF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t>Серебрянского сельского поселения</w:t>
      </w:r>
    </w:p>
    <w:p w:rsidR="00F31CD7" w:rsidRPr="0027677B" w:rsidRDefault="00F31CD7" w:rsidP="0027677B">
      <w:pPr>
        <w:shd w:val="clear" w:color="auto" w:fill="FFFFFF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t>Лужского муниципального района</w:t>
      </w:r>
    </w:p>
    <w:p w:rsidR="00F31CD7" w:rsidRPr="0027677B" w:rsidRDefault="00F31CD7" w:rsidP="0027677B">
      <w:pPr>
        <w:shd w:val="clear" w:color="auto" w:fill="FFFFFF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EF7C55" w:rsidRPr="0027677B" w:rsidRDefault="00F31CD7" w:rsidP="0027677B">
      <w:pPr>
        <w:spacing w:after="0" w:line="240" w:lineRule="auto"/>
        <w:ind w:left="360" w:hanging="360"/>
        <w:jc w:val="right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t>_________________ С.А. Пальок</w:t>
      </w:r>
    </w:p>
    <w:p w:rsidR="00F31CD7" w:rsidRPr="0027677B" w:rsidRDefault="00F31CD7" w:rsidP="0027677B">
      <w:pPr>
        <w:spacing w:after="0" w:line="240" w:lineRule="auto"/>
        <w:ind w:left="360" w:hanging="360"/>
        <w:jc w:val="right"/>
        <w:rPr>
          <w:rFonts w:ascii="Times New Roman" w:hAnsi="Times New Roman" w:cs="Times New Roman"/>
          <w:sz w:val="24"/>
          <w:szCs w:val="24"/>
        </w:rPr>
      </w:pPr>
    </w:p>
    <w:p w:rsidR="00F31CD7" w:rsidRPr="0027677B" w:rsidRDefault="00596C84" w:rsidP="00276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44"/>
      <w:bookmarkEnd w:id="0"/>
      <w:r w:rsidRPr="0027677B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профилактики </w:t>
      </w:r>
      <w:r w:rsidRPr="0027677B">
        <w:rPr>
          <w:rFonts w:ascii="Times New Roman" w:hAnsi="Times New Roman" w:cs="Times New Roman"/>
          <w:b/>
          <w:sz w:val="24"/>
          <w:szCs w:val="24"/>
        </w:rPr>
        <w:t xml:space="preserve">рисков причинения вреда (ущерба) охраняемым законом ценностям </w:t>
      </w:r>
      <w:r w:rsidR="00F31CD7" w:rsidRPr="0027677B">
        <w:rPr>
          <w:rFonts w:ascii="Times New Roman" w:hAnsi="Times New Roman" w:cs="Times New Roman"/>
          <w:b/>
          <w:sz w:val="24"/>
          <w:szCs w:val="24"/>
        </w:rPr>
        <w:t>в области муниципального лесного контроля на территории Серебрянс</w:t>
      </w:r>
      <w:r w:rsidR="00370FAC" w:rsidRPr="0027677B">
        <w:rPr>
          <w:rFonts w:ascii="Times New Roman" w:hAnsi="Times New Roman" w:cs="Times New Roman"/>
          <w:b/>
          <w:sz w:val="24"/>
          <w:szCs w:val="24"/>
        </w:rPr>
        <w:t>кого сельского поселения на 2025</w:t>
      </w:r>
      <w:r w:rsidR="00F31CD7" w:rsidRPr="0027677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70FAC" w:rsidRPr="0027677B" w:rsidRDefault="00370FAC" w:rsidP="00276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77B" w:rsidRPr="0027677B" w:rsidRDefault="0027677B" w:rsidP="0027677B">
      <w:pPr>
        <w:spacing w:after="0" w:line="240" w:lineRule="auto"/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677B">
        <w:rPr>
          <w:rFonts w:ascii="Times New Roman" w:hAnsi="Times New Roman" w:cs="Times New Roman"/>
          <w:b/>
          <w:color w:val="000000"/>
          <w:sz w:val="24"/>
          <w:szCs w:val="24"/>
        </w:rPr>
        <w:t>Об</w:t>
      </w:r>
      <w:r w:rsidRPr="00276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щие положения</w:t>
      </w:r>
    </w:p>
    <w:p w:rsidR="0027677B" w:rsidRPr="0027677B" w:rsidRDefault="0027677B" w:rsidP="0027677B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677B" w:rsidRPr="0027677B" w:rsidRDefault="0027677B" w:rsidP="002767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2025 год в сфере </w:t>
      </w:r>
      <w:r w:rsidRPr="002767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 лесного контроля </w:t>
      </w:r>
      <w:r w:rsidRPr="0027677B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Серебрянского</w:t>
      </w:r>
      <w:r w:rsidRPr="0027677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Pr="0027677B">
        <w:rPr>
          <w:rFonts w:ascii="Times New Roman" w:hAnsi="Times New Roman" w:cs="Times New Roman"/>
          <w:bCs/>
          <w:color w:val="000000"/>
          <w:sz w:val="24"/>
          <w:szCs w:val="24"/>
        </w:rPr>
        <w:t>Лужского муниципального района</w:t>
      </w:r>
      <w:r w:rsidRPr="0027677B">
        <w:rPr>
          <w:rFonts w:ascii="Times New Roman" w:hAnsi="Times New Roman" w:cs="Times New Roman"/>
          <w:color w:val="000000"/>
          <w:sz w:val="24"/>
          <w:szCs w:val="24"/>
        </w:rPr>
        <w:t xml:space="preserve"> Ленинградской области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7677B" w:rsidRPr="0027677B" w:rsidRDefault="0027677B" w:rsidP="0027677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77B">
        <w:rPr>
          <w:rFonts w:ascii="Times New Roman" w:hAnsi="Times New Roman" w:cs="Times New Roman"/>
          <w:color w:val="000000"/>
          <w:sz w:val="24"/>
          <w:szCs w:val="24"/>
        </w:rPr>
        <w:t>Данная программа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(проверок).</w:t>
      </w:r>
    </w:p>
    <w:p w:rsidR="0027677B" w:rsidRPr="0027677B" w:rsidRDefault="0027677B" w:rsidP="002767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77B" w:rsidRPr="0027677B" w:rsidRDefault="0027677B" w:rsidP="002767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67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I. Анализ текущего состояния осуществления </w:t>
      </w:r>
      <w:r w:rsidRPr="00276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лесного контроля</w:t>
      </w:r>
      <w:r w:rsidRPr="002767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7677B" w:rsidRPr="0027677B" w:rsidRDefault="0027677B" w:rsidP="0027677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77B" w:rsidRPr="0027677B" w:rsidRDefault="0027677B" w:rsidP="002767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t xml:space="preserve">Количество ежегодно выявляемых нарушений законодательства свидетельствует о необходимости продолжения активной работы в области </w:t>
      </w:r>
      <w:r w:rsidRPr="0027677B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лесного контроля.</w:t>
      </w:r>
      <w:r w:rsidRPr="002767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77B" w:rsidRPr="0027677B" w:rsidRDefault="0027677B" w:rsidP="002767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t xml:space="preserve">В 2025 году в целях профилактики нарушений требований лесного законодательства свидетельствует о необходимости продолжения активной работы в области </w:t>
      </w:r>
      <w:r w:rsidRPr="0027677B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лесного контроля</w:t>
      </w:r>
      <w:r w:rsidRPr="0027677B">
        <w:rPr>
          <w:rFonts w:ascii="Times New Roman" w:hAnsi="Times New Roman" w:cs="Times New Roman"/>
          <w:sz w:val="24"/>
          <w:szCs w:val="24"/>
        </w:rPr>
        <w:t xml:space="preserve"> планируется:</w:t>
      </w:r>
    </w:p>
    <w:p w:rsidR="0027677B" w:rsidRPr="0027677B" w:rsidRDefault="0027677B" w:rsidP="002767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t>1) постоянное совершенствование и развитие те</w:t>
      </w:r>
      <w:r>
        <w:rPr>
          <w:rFonts w:ascii="Times New Roman" w:hAnsi="Times New Roman" w:cs="Times New Roman"/>
          <w:sz w:val="24"/>
          <w:szCs w:val="24"/>
        </w:rPr>
        <w:t xml:space="preserve">матического раздела </w:t>
      </w:r>
      <w:r w:rsidRPr="0027677B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Серебрянского</w:t>
      </w:r>
      <w:r w:rsidRPr="0027677B">
        <w:rPr>
          <w:rFonts w:ascii="Times New Roman" w:hAnsi="Times New Roman" w:cs="Times New Roman"/>
          <w:sz w:val="24"/>
          <w:szCs w:val="24"/>
        </w:rPr>
        <w:t xml:space="preserve"> сельского поселения Лужского муниципального района Ленинградской области в информационно-телекоммуникационной сети Интернет:</w:t>
      </w:r>
    </w:p>
    <w:p w:rsidR="0027677B" w:rsidRPr="0027677B" w:rsidRDefault="0027677B" w:rsidP="002767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t>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контроля, а также информации о должностных лицах, осуществляющих муниципальный контроль, их контактных данных;</w:t>
      </w:r>
    </w:p>
    <w:p w:rsidR="0027677B" w:rsidRPr="0027677B" w:rsidRDefault="0027677B" w:rsidP="002767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t>б) 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27677B" w:rsidRPr="0027677B" w:rsidRDefault="0027677B" w:rsidP="002767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t>в) дополнительное информирование контролируемых лиц через новостной блок официального интернет-сайта об изменениях законодательства;</w:t>
      </w:r>
    </w:p>
    <w:p w:rsidR="0027677B" w:rsidRPr="0027677B" w:rsidRDefault="0027677B" w:rsidP="002767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t xml:space="preserve">2) устное консультирование контролируемых лиц и (или) их представителей на личном приеме, а также по телефону по вопросам соблюдения </w:t>
      </w:r>
      <w:proofErr w:type="gramStart"/>
      <w:r w:rsidRPr="0027677B">
        <w:rPr>
          <w:rFonts w:ascii="Times New Roman" w:hAnsi="Times New Roman" w:cs="Times New Roman"/>
          <w:sz w:val="24"/>
          <w:szCs w:val="24"/>
        </w:rPr>
        <w:t>требований  законодательства</w:t>
      </w:r>
      <w:proofErr w:type="gramEnd"/>
      <w:r w:rsidRPr="0027677B">
        <w:rPr>
          <w:rFonts w:ascii="Times New Roman" w:hAnsi="Times New Roman" w:cs="Times New Roman"/>
          <w:sz w:val="24"/>
          <w:szCs w:val="24"/>
        </w:rPr>
        <w:t>;</w:t>
      </w:r>
    </w:p>
    <w:p w:rsidR="0027677B" w:rsidRPr="0027677B" w:rsidRDefault="0027677B" w:rsidP="002767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t>3) ежегодное обобщение правоприменительной практики с указанием наиболее часто встречающихся случаев нарушений требований законодательства с рекомендациями в отношении мер, которые должны приниматься в целях недопущения таких нарушений;</w:t>
      </w:r>
    </w:p>
    <w:p w:rsidR="0027677B" w:rsidRPr="0027677B" w:rsidRDefault="0027677B" w:rsidP="002767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t>4) объявление предостережений о недопустимости нарушения обязательных требований;</w:t>
      </w:r>
    </w:p>
    <w:p w:rsidR="0027677B" w:rsidRPr="0027677B" w:rsidRDefault="0027677B" w:rsidP="002767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t xml:space="preserve">С учетом запланированных на 2025 год при осуществлении муниципального лесного контроля профилактических мероприятий, ожидается существенное повышение уровня информированности контролируемых лиц, что положительно скажется на росте экономического, </w:t>
      </w:r>
      <w:r w:rsidRPr="0027677B">
        <w:rPr>
          <w:rFonts w:ascii="Times New Roman" w:hAnsi="Times New Roman" w:cs="Times New Roman"/>
          <w:sz w:val="24"/>
          <w:szCs w:val="24"/>
        </w:rPr>
        <w:lastRenderedPageBreak/>
        <w:t xml:space="preserve">инвестиционного потенциала </w:t>
      </w:r>
      <w:r>
        <w:rPr>
          <w:rFonts w:ascii="Times New Roman" w:hAnsi="Times New Roman" w:cs="Times New Roman"/>
          <w:sz w:val="24"/>
          <w:szCs w:val="24"/>
        </w:rPr>
        <w:t>Серебрянского</w:t>
      </w:r>
      <w:r w:rsidRPr="0027677B">
        <w:rPr>
          <w:rFonts w:ascii="Times New Roman" w:hAnsi="Times New Roman" w:cs="Times New Roman"/>
          <w:sz w:val="24"/>
          <w:szCs w:val="24"/>
        </w:rPr>
        <w:t xml:space="preserve"> сельского поселения Лужского муниципального района Ленинградской области.</w:t>
      </w:r>
    </w:p>
    <w:p w:rsidR="0027677B" w:rsidRPr="0027677B" w:rsidRDefault="0027677B" w:rsidP="0027677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677B" w:rsidRPr="0027677B" w:rsidRDefault="0027677B" w:rsidP="0027677B">
      <w:pPr>
        <w:spacing w:after="0" w:line="240" w:lineRule="auto"/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6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II. Цели и задачи реализации программы профилактики</w:t>
      </w:r>
    </w:p>
    <w:p w:rsidR="0027677B" w:rsidRPr="0027677B" w:rsidRDefault="0027677B" w:rsidP="0027677B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677B" w:rsidRPr="0027677B" w:rsidRDefault="0027677B" w:rsidP="0027677B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7677B" w:rsidRPr="0027677B" w:rsidRDefault="0027677B" w:rsidP="0027677B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27677B" w:rsidRPr="0027677B" w:rsidRDefault="0027677B" w:rsidP="0027677B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t>2)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(ущерба);</w:t>
      </w:r>
    </w:p>
    <w:p w:rsidR="0027677B" w:rsidRPr="0027677B" w:rsidRDefault="0027677B" w:rsidP="0027677B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7677B" w:rsidRPr="0027677B" w:rsidRDefault="0027677B" w:rsidP="0027677B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t>4) предотвращение риска причинения вреда и снижения уровня ущерба вследствие нарушений обязательных требований;</w:t>
      </w:r>
    </w:p>
    <w:p w:rsidR="0027677B" w:rsidRPr="0027677B" w:rsidRDefault="0027677B" w:rsidP="0027677B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t>5) формирование моделей социально ответственного, добросовестного правового поведения контролируемых лиц.</w:t>
      </w:r>
    </w:p>
    <w:p w:rsidR="0027677B" w:rsidRPr="0027677B" w:rsidRDefault="0027677B" w:rsidP="0027677B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t xml:space="preserve"> Для достижени</w:t>
      </w:r>
      <w:r>
        <w:rPr>
          <w:rFonts w:ascii="Times New Roman" w:hAnsi="Times New Roman" w:cs="Times New Roman"/>
          <w:sz w:val="24"/>
          <w:szCs w:val="24"/>
        </w:rPr>
        <w:t xml:space="preserve">я поставленной цели необходимо </w:t>
      </w:r>
      <w:r w:rsidRPr="0027677B">
        <w:rPr>
          <w:rFonts w:ascii="Times New Roman" w:hAnsi="Times New Roman" w:cs="Times New Roman"/>
          <w:sz w:val="24"/>
          <w:szCs w:val="24"/>
        </w:rPr>
        <w:t>решить следующие основные задачи:</w:t>
      </w:r>
    </w:p>
    <w:p w:rsidR="0027677B" w:rsidRPr="0027677B" w:rsidRDefault="0027677B" w:rsidP="0027677B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t>1) формирование у контролируемых лиц единообразного понимания требований законодательства;</w:t>
      </w:r>
    </w:p>
    <w:p w:rsidR="0027677B" w:rsidRPr="0027677B" w:rsidRDefault="0027677B" w:rsidP="0027677B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t>2) повышение прозрачности деятельности при осуществлении муниципального контроля;</w:t>
      </w:r>
    </w:p>
    <w:p w:rsidR="0027677B" w:rsidRPr="0027677B" w:rsidRDefault="0027677B" w:rsidP="0027677B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t>3) выявление наиболее часто встречающихся случаев нарушений требований законодательства, подготовка и размещение      на официальном интернет-сайте соответствующих руководств в целях недопущения указанных нарушений.</w:t>
      </w:r>
    </w:p>
    <w:p w:rsidR="0027677B" w:rsidRPr="0027677B" w:rsidRDefault="0027677B" w:rsidP="0027677B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t>Профилактические мероприятия планируются и осуществляются на основе соблюдения следующих основополагающих принципов:</w:t>
      </w:r>
    </w:p>
    <w:p w:rsidR="0027677B" w:rsidRPr="0027677B" w:rsidRDefault="0027677B" w:rsidP="0027677B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27677B" w:rsidRPr="0027677B" w:rsidRDefault="0027677B" w:rsidP="0027677B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27677B" w:rsidRPr="0027677B" w:rsidRDefault="0027677B" w:rsidP="0027677B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27677B" w:rsidRPr="0027677B" w:rsidRDefault="0027677B" w:rsidP="0027677B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27677B" w:rsidRPr="0027677B" w:rsidRDefault="0027677B" w:rsidP="0027677B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t>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27677B" w:rsidRPr="0027677B" w:rsidRDefault="0027677B" w:rsidP="0027677B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t>6) принцип актуальности - анализ и актуализация настоящей программы;</w:t>
      </w:r>
    </w:p>
    <w:p w:rsidR="0027677B" w:rsidRPr="0027677B" w:rsidRDefault="0027677B" w:rsidP="0027677B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t>7) принцип периодичности - обеспечение безусловной регулярности проведения профилактических мероприятий.</w:t>
      </w:r>
    </w:p>
    <w:p w:rsidR="0027677B" w:rsidRPr="0027677B" w:rsidRDefault="0027677B" w:rsidP="0027677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7677B" w:rsidRPr="0027677B" w:rsidRDefault="0027677B" w:rsidP="002767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677B">
        <w:rPr>
          <w:rFonts w:ascii="Times New Roman" w:hAnsi="Times New Roman" w:cs="Times New Roman"/>
          <w:b/>
          <w:color w:val="000000"/>
          <w:sz w:val="24"/>
          <w:szCs w:val="24"/>
        </w:rPr>
        <w:t>Раздел III. Перечень профилактических мероприятий, сроки (периодичность) их проведения</w:t>
      </w:r>
    </w:p>
    <w:p w:rsidR="0027677B" w:rsidRPr="0027677B" w:rsidRDefault="0027677B" w:rsidP="002767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77B" w:rsidRPr="0027677B" w:rsidRDefault="0027677B" w:rsidP="0027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27677B" w:rsidRPr="0027677B" w:rsidRDefault="0027677B" w:rsidP="0027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t xml:space="preserve">Перечень основных профилактических мероприятий Программы на 2025 год приведен в таблице №1. </w:t>
      </w:r>
    </w:p>
    <w:p w:rsidR="0027677B" w:rsidRPr="0027677B" w:rsidRDefault="0027677B" w:rsidP="0027677B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7677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27677B" w:rsidRPr="0027677B" w:rsidRDefault="0027677B" w:rsidP="0027677B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677B" w:rsidRPr="0027677B" w:rsidRDefault="0027677B" w:rsidP="0027677B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677B" w:rsidRPr="0027677B" w:rsidRDefault="0027677B" w:rsidP="0027677B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677B" w:rsidRPr="0027677B" w:rsidRDefault="0027677B" w:rsidP="0027677B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7677B" w:rsidRPr="0027677B" w:rsidRDefault="0027677B" w:rsidP="0027677B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7677B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Таблица № 1</w:t>
      </w:r>
    </w:p>
    <w:p w:rsidR="0027677B" w:rsidRPr="0027677B" w:rsidRDefault="0027677B" w:rsidP="0027677B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1"/>
        <w:gridCol w:w="4569"/>
        <w:gridCol w:w="2316"/>
        <w:gridCol w:w="2549"/>
      </w:tblGrid>
      <w:tr w:rsidR="0027677B" w:rsidRPr="0027677B" w:rsidTr="0054507A">
        <w:tc>
          <w:tcPr>
            <w:tcW w:w="373" w:type="pct"/>
            <w:vAlign w:val="center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41" w:type="pct"/>
            <w:vAlign w:val="center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мероприятия</w:t>
            </w:r>
          </w:p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1250" w:type="pct"/>
            <w:vAlign w:val="center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Адресат мероприятия</w:t>
            </w:r>
          </w:p>
        </w:tc>
      </w:tr>
      <w:tr w:rsidR="0027677B" w:rsidRPr="0027677B" w:rsidTr="0054507A">
        <w:trPr>
          <w:trHeight w:val="28"/>
          <w:tblHeader/>
        </w:trPr>
        <w:tc>
          <w:tcPr>
            <w:tcW w:w="373" w:type="pct"/>
            <w:vAlign w:val="center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1" w:type="pct"/>
            <w:vAlign w:val="center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pct"/>
            <w:vAlign w:val="center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0" w:type="pct"/>
            <w:vAlign w:val="center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7677B" w:rsidRPr="0027677B" w:rsidTr="0054507A">
        <w:tc>
          <w:tcPr>
            <w:tcW w:w="373" w:type="pct"/>
            <w:vMerge w:val="restart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41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Серебрянского</w:t>
            </w: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Лужского муниципального района Ленинградской области актуальной информации:</w:t>
            </w:r>
          </w:p>
        </w:tc>
        <w:tc>
          <w:tcPr>
            <w:tcW w:w="1136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sz w:val="24"/>
                <w:szCs w:val="24"/>
              </w:rPr>
              <w:t>в течение 2025 г.</w:t>
            </w:r>
          </w:p>
        </w:tc>
        <w:tc>
          <w:tcPr>
            <w:tcW w:w="1250" w:type="pct"/>
            <w:vMerge w:val="restart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7677B" w:rsidRPr="0027677B" w:rsidTr="0054507A">
        <w:tc>
          <w:tcPr>
            <w:tcW w:w="373" w:type="pct"/>
            <w:vMerge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1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тексты нормативных правовых актов, регулирующих осуществление муниципального жилищного контроля;</w:t>
            </w:r>
          </w:p>
        </w:tc>
        <w:tc>
          <w:tcPr>
            <w:tcW w:w="1136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sz w:val="24"/>
                <w:szCs w:val="24"/>
              </w:rPr>
              <w:t>в течение 2025 г.</w:t>
            </w:r>
          </w:p>
        </w:tc>
        <w:tc>
          <w:tcPr>
            <w:tcW w:w="1250" w:type="pct"/>
            <w:vMerge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27677B" w:rsidRPr="0027677B" w:rsidTr="0054507A">
        <w:tc>
          <w:tcPr>
            <w:tcW w:w="373" w:type="pct"/>
            <w:vMerge/>
          </w:tcPr>
          <w:p w:rsidR="0027677B" w:rsidRPr="0027677B" w:rsidRDefault="0027677B" w:rsidP="002767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41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лесного контроля, о сроках и порядке их вступления в силу;</w:t>
            </w:r>
          </w:p>
        </w:tc>
        <w:tc>
          <w:tcPr>
            <w:tcW w:w="1136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2025 г.</w:t>
            </w:r>
          </w:p>
        </w:tc>
        <w:tc>
          <w:tcPr>
            <w:tcW w:w="1250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 органы местного самоуправления</w:t>
            </w:r>
          </w:p>
        </w:tc>
      </w:tr>
      <w:tr w:rsidR="0027677B" w:rsidRPr="0027677B" w:rsidTr="0054507A">
        <w:tc>
          <w:tcPr>
            <w:tcW w:w="373" w:type="pct"/>
            <w:vMerge/>
          </w:tcPr>
          <w:p w:rsidR="0027677B" w:rsidRPr="0027677B" w:rsidRDefault="0027677B" w:rsidP="002767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41" w:type="pct"/>
          </w:tcPr>
          <w:p w:rsidR="0027677B" w:rsidRPr="0027677B" w:rsidRDefault="00993BBC" w:rsidP="002767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27677B" w:rsidRPr="0027677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перечень</w:t>
              </w:r>
            </w:hyperlink>
            <w:r w:rsidR="0027677B"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136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2025 г.</w:t>
            </w:r>
          </w:p>
        </w:tc>
        <w:tc>
          <w:tcPr>
            <w:tcW w:w="1250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7677B" w:rsidRPr="0027677B" w:rsidTr="0054507A">
        <w:trPr>
          <w:trHeight w:val="2216"/>
        </w:trPr>
        <w:tc>
          <w:tcPr>
            <w:tcW w:w="373" w:type="pct"/>
            <w:vMerge/>
          </w:tcPr>
          <w:p w:rsidR="0027677B" w:rsidRPr="0027677B" w:rsidRDefault="0027677B" w:rsidP="002767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41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1136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2025 г.</w:t>
            </w:r>
          </w:p>
        </w:tc>
        <w:tc>
          <w:tcPr>
            <w:tcW w:w="1250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7677B" w:rsidRPr="0027677B" w:rsidTr="0054507A">
        <w:trPr>
          <w:trHeight w:val="1389"/>
        </w:trPr>
        <w:tc>
          <w:tcPr>
            <w:tcW w:w="373" w:type="pct"/>
            <w:vMerge/>
          </w:tcPr>
          <w:p w:rsidR="0027677B" w:rsidRPr="0027677B" w:rsidRDefault="0027677B" w:rsidP="002767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41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27677B" w:rsidRPr="0027677B" w:rsidRDefault="0027677B" w:rsidP="002767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sz w:val="24"/>
                <w:szCs w:val="24"/>
              </w:rPr>
              <w:t>в течение 2025 г.</w:t>
            </w:r>
          </w:p>
        </w:tc>
        <w:tc>
          <w:tcPr>
            <w:tcW w:w="1250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7677B" w:rsidRPr="0027677B" w:rsidTr="0054507A">
        <w:trPr>
          <w:trHeight w:val="2216"/>
        </w:trPr>
        <w:tc>
          <w:tcPr>
            <w:tcW w:w="373" w:type="pct"/>
            <w:vMerge/>
          </w:tcPr>
          <w:p w:rsidR="0027677B" w:rsidRPr="0027677B" w:rsidRDefault="0027677B" w:rsidP="002767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41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1136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sz w:val="24"/>
                <w:szCs w:val="24"/>
              </w:rPr>
              <w:t>в течение 2025 г.</w:t>
            </w:r>
          </w:p>
        </w:tc>
        <w:tc>
          <w:tcPr>
            <w:tcW w:w="1250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7677B" w:rsidRPr="0027677B" w:rsidTr="0054507A">
        <w:trPr>
          <w:trHeight w:val="2128"/>
        </w:trPr>
        <w:tc>
          <w:tcPr>
            <w:tcW w:w="373" w:type="pct"/>
            <w:vMerge/>
          </w:tcPr>
          <w:p w:rsidR="0027677B" w:rsidRPr="0027677B" w:rsidRDefault="0027677B" w:rsidP="002767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41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1136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sz w:val="24"/>
                <w:szCs w:val="24"/>
              </w:rPr>
              <w:t xml:space="preserve">в срок до 3 дней со дня утверждения доклада </w:t>
            </w:r>
          </w:p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sz w:val="24"/>
                <w:szCs w:val="24"/>
              </w:rPr>
              <w:t>(с периодичностью, не реже одного раза в год)</w:t>
            </w:r>
          </w:p>
        </w:tc>
        <w:tc>
          <w:tcPr>
            <w:tcW w:w="1250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7677B" w:rsidRPr="0027677B" w:rsidTr="0054507A">
        <w:trPr>
          <w:trHeight w:val="1114"/>
        </w:trPr>
        <w:tc>
          <w:tcPr>
            <w:tcW w:w="373" w:type="pct"/>
            <w:vMerge/>
          </w:tcPr>
          <w:p w:rsidR="0027677B" w:rsidRPr="0027677B" w:rsidRDefault="0027677B" w:rsidP="002767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41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ежегодный доклад о муниципальном лесном контроле;</w:t>
            </w:r>
          </w:p>
        </w:tc>
        <w:tc>
          <w:tcPr>
            <w:tcW w:w="1136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sz w:val="24"/>
                <w:szCs w:val="24"/>
              </w:rPr>
              <w:t xml:space="preserve">в срок до 3 дней со дня утверждения доклада </w:t>
            </w:r>
          </w:p>
        </w:tc>
        <w:tc>
          <w:tcPr>
            <w:tcW w:w="1250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7677B" w:rsidRPr="0027677B" w:rsidTr="0054507A">
        <w:trPr>
          <w:trHeight w:val="1880"/>
        </w:trPr>
        <w:tc>
          <w:tcPr>
            <w:tcW w:w="373" w:type="pct"/>
            <w:vMerge/>
          </w:tcPr>
          <w:p w:rsidR="0027677B" w:rsidRPr="0027677B" w:rsidRDefault="0027677B" w:rsidP="002767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41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1136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sz w:val="24"/>
                <w:szCs w:val="24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1250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7677B" w:rsidRPr="0027677B" w:rsidTr="0054507A">
        <w:trPr>
          <w:trHeight w:val="2440"/>
        </w:trPr>
        <w:tc>
          <w:tcPr>
            <w:tcW w:w="373" w:type="pct"/>
            <w:vMerge/>
          </w:tcPr>
          <w:p w:rsidR="0027677B" w:rsidRPr="0027677B" w:rsidRDefault="0027677B" w:rsidP="002767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41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профилактики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</w:t>
            </w:r>
          </w:p>
        </w:tc>
        <w:tc>
          <w:tcPr>
            <w:tcW w:w="1136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sz w:val="24"/>
                <w:szCs w:val="24"/>
              </w:rPr>
              <w:t xml:space="preserve">1 октября 2025 г. </w:t>
            </w:r>
          </w:p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sz w:val="24"/>
                <w:szCs w:val="24"/>
              </w:rPr>
              <w:t>(проект Программы для общественного обсуждения);</w:t>
            </w:r>
          </w:p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sz w:val="24"/>
                <w:szCs w:val="24"/>
              </w:rPr>
              <w:t>в течение 5 дней со дня утверждения (утвержденной Программы)</w:t>
            </w:r>
          </w:p>
        </w:tc>
        <w:tc>
          <w:tcPr>
            <w:tcW w:w="1250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7677B" w:rsidRPr="0027677B" w:rsidTr="0054507A">
        <w:trPr>
          <w:trHeight w:val="240"/>
        </w:trPr>
        <w:tc>
          <w:tcPr>
            <w:tcW w:w="373" w:type="pct"/>
            <w:vMerge/>
          </w:tcPr>
          <w:p w:rsidR="0027677B" w:rsidRPr="0027677B" w:rsidRDefault="0027677B" w:rsidP="002767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41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Ежегодных планов проведения плановых контрольных (надзорных) мероприятий по муниципальному лесному контролю</w:t>
            </w:r>
          </w:p>
          <w:p w:rsidR="0027677B" w:rsidRPr="0027677B" w:rsidRDefault="0027677B" w:rsidP="002767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677B" w:rsidRPr="0027677B" w:rsidRDefault="0027677B" w:rsidP="002767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со дня их утверждения </w:t>
            </w:r>
          </w:p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sz w:val="24"/>
                <w:szCs w:val="24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1250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7677B" w:rsidRPr="0027677B" w:rsidTr="0054507A">
        <w:trPr>
          <w:trHeight w:val="2204"/>
        </w:trPr>
        <w:tc>
          <w:tcPr>
            <w:tcW w:w="373" w:type="pct"/>
            <w:vMerge w:val="restart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41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законодательства посредством:</w:t>
            </w:r>
          </w:p>
        </w:tc>
        <w:tc>
          <w:tcPr>
            <w:tcW w:w="1136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7677B" w:rsidRPr="0027677B" w:rsidTr="0054507A">
        <w:trPr>
          <w:trHeight w:val="2153"/>
        </w:trPr>
        <w:tc>
          <w:tcPr>
            <w:tcW w:w="373" w:type="pct"/>
            <w:vMerge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1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публикаций в средствах массовой информации (газеты, журналы);</w:t>
            </w:r>
          </w:p>
        </w:tc>
        <w:tc>
          <w:tcPr>
            <w:tcW w:w="1136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2025 г.</w:t>
            </w:r>
          </w:p>
        </w:tc>
        <w:tc>
          <w:tcPr>
            <w:tcW w:w="1250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7677B" w:rsidRPr="0027677B" w:rsidTr="0054507A">
        <w:trPr>
          <w:trHeight w:val="63"/>
        </w:trPr>
        <w:tc>
          <w:tcPr>
            <w:tcW w:w="373" w:type="pct"/>
            <w:vMerge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1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публикаций на официальном сайте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Серебрянского</w:t>
            </w: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1136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2025 г.</w:t>
            </w:r>
          </w:p>
        </w:tc>
        <w:tc>
          <w:tcPr>
            <w:tcW w:w="1250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7677B" w:rsidRPr="0027677B" w:rsidTr="0054507A">
        <w:trPr>
          <w:trHeight w:val="2216"/>
        </w:trPr>
        <w:tc>
          <w:tcPr>
            <w:tcW w:w="373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41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контрольным (надзорным) органом правоприменительной практики осуществления муниципального лесного контроля в части компетенции</w:t>
            </w:r>
          </w:p>
        </w:tc>
        <w:tc>
          <w:tcPr>
            <w:tcW w:w="1136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ежегодно, не позднее 1 марта 2025 года</w:t>
            </w:r>
          </w:p>
        </w:tc>
        <w:tc>
          <w:tcPr>
            <w:tcW w:w="1250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7677B" w:rsidRPr="0027677B" w:rsidTr="0054507A">
        <w:trPr>
          <w:trHeight w:val="1076"/>
        </w:trPr>
        <w:tc>
          <w:tcPr>
            <w:tcW w:w="373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41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1136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российским законодательством</w:t>
            </w:r>
          </w:p>
        </w:tc>
        <w:tc>
          <w:tcPr>
            <w:tcW w:w="1250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7677B" w:rsidRPr="0027677B" w:rsidTr="0054507A">
        <w:trPr>
          <w:trHeight w:val="3147"/>
        </w:trPr>
        <w:tc>
          <w:tcPr>
            <w:tcW w:w="373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41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роведения </w:t>
            </w: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 мероприятия, контрол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ьного (надзорного) мероприятия) </w:t>
            </w: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вопросам, связанным с организацией и осуществлением муниципального лесного контроля в отношении контролируемых лиц</w:t>
            </w:r>
          </w:p>
        </w:tc>
        <w:tc>
          <w:tcPr>
            <w:tcW w:w="1136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обращениям контролируемых лиц и их представителей, поступившим в течение 2025 года</w:t>
            </w:r>
          </w:p>
        </w:tc>
        <w:tc>
          <w:tcPr>
            <w:tcW w:w="1250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7677B" w:rsidRPr="0027677B" w:rsidTr="0054507A">
        <w:trPr>
          <w:trHeight w:val="188"/>
        </w:trPr>
        <w:tc>
          <w:tcPr>
            <w:tcW w:w="373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241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136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реже чем 2 раза в год (</w:t>
            </w: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квартал 2025 г.)</w:t>
            </w:r>
          </w:p>
        </w:tc>
        <w:tc>
          <w:tcPr>
            <w:tcW w:w="1250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7677B" w:rsidRPr="0027677B" w:rsidTr="0054507A">
        <w:trPr>
          <w:trHeight w:val="188"/>
        </w:trPr>
        <w:tc>
          <w:tcPr>
            <w:tcW w:w="373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241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по муниципальному лесному контролю на территории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Серебрянского</w:t>
            </w: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27677B" w:rsidRPr="0027677B" w:rsidRDefault="0027677B" w:rsidP="002767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Лужского муниципального района Ленинградской области на 2026 год</w:t>
            </w:r>
          </w:p>
        </w:tc>
        <w:tc>
          <w:tcPr>
            <w:tcW w:w="1136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</w:p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октября 2025 г. (разработка);</w:t>
            </w:r>
          </w:p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</w:p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декабря 2025 г.</w:t>
            </w:r>
          </w:p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(утверждение)</w:t>
            </w:r>
          </w:p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</w:tcPr>
          <w:p w:rsidR="0027677B" w:rsidRPr="0027677B" w:rsidRDefault="0027677B" w:rsidP="00276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27677B" w:rsidRPr="0027677B" w:rsidRDefault="0027677B" w:rsidP="0027677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677B" w:rsidRPr="0027677B" w:rsidRDefault="0027677B" w:rsidP="0027677B">
      <w:pPr>
        <w:spacing w:after="0" w:line="240" w:lineRule="auto"/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77B" w:rsidRPr="0027677B" w:rsidRDefault="0027677B" w:rsidP="0027677B">
      <w:pPr>
        <w:spacing w:after="0" w:line="240" w:lineRule="auto"/>
        <w:ind w:firstLine="2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677B">
        <w:rPr>
          <w:rFonts w:ascii="Times New Roman" w:hAnsi="Times New Roman" w:cs="Times New Roman"/>
          <w:b/>
          <w:color w:val="000000"/>
          <w:sz w:val="24"/>
          <w:szCs w:val="24"/>
        </w:rPr>
        <w:t>Раздел</w:t>
      </w:r>
      <w:r w:rsidRPr="00276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IV. Показатели результативности и эффективности Программы</w:t>
      </w:r>
    </w:p>
    <w:p w:rsidR="0027677B" w:rsidRPr="0027677B" w:rsidRDefault="0027677B" w:rsidP="002767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677B" w:rsidRPr="0027677B" w:rsidRDefault="0027677B" w:rsidP="0027677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77B">
        <w:rPr>
          <w:rFonts w:ascii="Times New Roman" w:hAnsi="Times New Roman" w:cs="Times New Roman"/>
          <w:bCs/>
          <w:sz w:val="24"/>
          <w:szCs w:val="24"/>
        </w:rPr>
        <w:t>Основными показателями эффективности и результативности являются:</w:t>
      </w:r>
    </w:p>
    <w:p w:rsidR="0027677B" w:rsidRPr="0027677B" w:rsidRDefault="0027677B" w:rsidP="0027677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77B">
        <w:rPr>
          <w:rFonts w:ascii="Times New Roman" w:hAnsi="Times New Roman" w:cs="Times New Roman"/>
          <w:bCs/>
          <w:sz w:val="24"/>
          <w:szCs w:val="24"/>
        </w:rPr>
        <w:t>- количество проведенных профилактических мероприятий;</w:t>
      </w:r>
    </w:p>
    <w:p w:rsidR="0027677B" w:rsidRPr="0027677B" w:rsidRDefault="0027677B" w:rsidP="0027677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77B">
        <w:rPr>
          <w:rFonts w:ascii="Times New Roman" w:hAnsi="Times New Roman" w:cs="Times New Roman"/>
          <w:bCs/>
          <w:sz w:val="24"/>
          <w:szCs w:val="24"/>
        </w:rPr>
        <w:t>- количество контролируемых лиц, в отношении которых проведены профи</w:t>
      </w:r>
      <w:r>
        <w:rPr>
          <w:rFonts w:ascii="Times New Roman" w:hAnsi="Times New Roman" w:cs="Times New Roman"/>
          <w:bCs/>
          <w:sz w:val="24"/>
          <w:szCs w:val="24"/>
        </w:rPr>
        <w:t>лактические мероприятия.</w:t>
      </w:r>
    </w:p>
    <w:p w:rsidR="0027677B" w:rsidRPr="0027677B" w:rsidRDefault="0027677B" w:rsidP="0027677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7677B">
        <w:rPr>
          <w:rFonts w:ascii="Times New Roman" w:hAnsi="Times New Roman" w:cs="Times New Roman"/>
          <w:bCs/>
          <w:sz w:val="24"/>
          <w:szCs w:val="24"/>
        </w:rPr>
        <w:t xml:space="preserve">Основным механизмом оценки эффективности и результативности профилактических мероприятий является увеличение количества профилактических мероприятий и как следствие снижение количества нарушений обязательных требований. </w:t>
      </w:r>
    </w:p>
    <w:p w:rsidR="0027677B" w:rsidRPr="0027677B" w:rsidRDefault="0027677B" w:rsidP="0027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t xml:space="preserve">Перечень уполномоченных лиц, ответственных за организацию и проведение профилактических мероприятий Программы на 2025 год приведен в таблице № 2. </w:t>
      </w:r>
    </w:p>
    <w:p w:rsidR="0027677B" w:rsidRPr="0027677B" w:rsidRDefault="0027677B" w:rsidP="0027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t xml:space="preserve">Текущее управление и контроль за ходом реализации Программы осуществляет </w:t>
      </w:r>
      <w:r w:rsidRPr="0027677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color w:val="000000"/>
          <w:sz w:val="24"/>
          <w:szCs w:val="24"/>
        </w:rPr>
        <w:t>Серебрянского</w:t>
      </w:r>
      <w:r w:rsidRPr="0027677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Лужского муниципального района Ленинградской области</w:t>
      </w:r>
      <w:r w:rsidRPr="002767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677B" w:rsidRPr="0027677B" w:rsidRDefault="0027677B" w:rsidP="0027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t>Мониторинг реализации Программы осуществляется на регулярной основе.</w:t>
      </w:r>
    </w:p>
    <w:p w:rsidR="0027677B" w:rsidRPr="0027677B" w:rsidRDefault="0027677B" w:rsidP="0027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t xml:space="preserve">Результаты профилактической работы включаются в ежегодные доклады об осуществлении муниципального лесного контроля и в виде отдельного информационного сообщения размещаются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Серебрянского</w:t>
      </w:r>
      <w:r w:rsidRPr="0027677B">
        <w:rPr>
          <w:rFonts w:ascii="Times New Roman" w:hAnsi="Times New Roman" w:cs="Times New Roman"/>
          <w:sz w:val="24"/>
          <w:szCs w:val="24"/>
        </w:rPr>
        <w:t xml:space="preserve"> сельского поселения Лужского муниципального района Ленинградской области в информационно-коммуникационной сети «Интернет».</w:t>
      </w:r>
    </w:p>
    <w:p w:rsidR="0027677B" w:rsidRDefault="0027677B" w:rsidP="002767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677B" w:rsidRDefault="0027677B" w:rsidP="002767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677B" w:rsidRDefault="0027677B" w:rsidP="002767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677B" w:rsidRPr="0027677B" w:rsidRDefault="0027677B" w:rsidP="002767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№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6"/>
        <w:gridCol w:w="2437"/>
        <w:gridCol w:w="2384"/>
        <w:gridCol w:w="2086"/>
        <w:gridCol w:w="2532"/>
      </w:tblGrid>
      <w:tr w:rsidR="0027677B" w:rsidRPr="0027677B" w:rsidTr="0054507A">
        <w:trPr>
          <w:trHeight w:val="28"/>
          <w:tblHeader/>
        </w:trPr>
        <w:tc>
          <w:tcPr>
            <w:tcW w:w="371" w:type="pct"/>
            <w:vAlign w:val="center"/>
          </w:tcPr>
          <w:p w:rsidR="0027677B" w:rsidRPr="0027677B" w:rsidRDefault="0027677B" w:rsidP="0027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95" w:type="pct"/>
            <w:vAlign w:val="center"/>
          </w:tcPr>
          <w:p w:rsidR="0027677B" w:rsidRPr="0027677B" w:rsidRDefault="0027677B" w:rsidP="0027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27677B" w:rsidRPr="0027677B" w:rsidRDefault="0027677B" w:rsidP="0027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pct"/>
            <w:vAlign w:val="center"/>
          </w:tcPr>
          <w:p w:rsidR="0027677B" w:rsidRPr="0027677B" w:rsidRDefault="0027677B" w:rsidP="0027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23" w:type="pct"/>
            <w:vAlign w:val="center"/>
          </w:tcPr>
          <w:p w:rsidR="0027677B" w:rsidRPr="0027677B" w:rsidRDefault="0027677B" w:rsidP="0027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242" w:type="pct"/>
            <w:vAlign w:val="center"/>
          </w:tcPr>
          <w:p w:rsidR="0027677B" w:rsidRPr="0027677B" w:rsidRDefault="0027677B" w:rsidP="0027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</w:tr>
      <w:tr w:rsidR="0027677B" w:rsidRPr="0027677B" w:rsidTr="0054507A">
        <w:trPr>
          <w:trHeight w:val="28"/>
          <w:tblHeader/>
        </w:trPr>
        <w:tc>
          <w:tcPr>
            <w:tcW w:w="371" w:type="pct"/>
            <w:vAlign w:val="center"/>
          </w:tcPr>
          <w:p w:rsidR="0027677B" w:rsidRPr="0027677B" w:rsidRDefault="0027677B" w:rsidP="0027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pct"/>
            <w:vAlign w:val="center"/>
          </w:tcPr>
          <w:p w:rsidR="0027677B" w:rsidRPr="0027677B" w:rsidRDefault="0027677B" w:rsidP="0027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Пальок Светлана Александровна </w:t>
            </w:r>
            <w:r w:rsidRPr="00276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pct"/>
            <w:vAlign w:val="center"/>
          </w:tcPr>
          <w:p w:rsidR="0027677B" w:rsidRDefault="0027677B" w:rsidP="0027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27677B" w:rsidRPr="0027677B" w:rsidRDefault="0027677B" w:rsidP="0027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Серебрянского сельского поселения</w:t>
            </w:r>
          </w:p>
        </w:tc>
        <w:tc>
          <w:tcPr>
            <w:tcW w:w="1023" w:type="pct"/>
            <w:vAlign w:val="center"/>
          </w:tcPr>
          <w:p w:rsidR="0027677B" w:rsidRPr="0027677B" w:rsidRDefault="0027677B" w:rsidP="0027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1242" w:type="pct"/>
            <w:vAlign w:val="center"/>
          </w:tcPr>
          <w:p w:rsidR="0027677B" w:rsidRPr="0027677B" w:rsidRDefault="0027677B" w:rsidP="0027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sz w:val="24"/>
                <w:szCs w:val="24"/>
              </w:rPr>
              <w:t xml:space="preserve">8 (81372)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59 258</w:t>
            </w:r>
          </w:p>
        </w:tc>
      </w:tr>
    </w:tbl>
    <w:p w:rsidR="0027677B" w:rsidRPr="0027677B" w:rsidRDefault="0027677B" w:rsidP="00276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77B" w:rsidRPr="0027677B" w:rsidRDefault="0027677B" w:rsidP="0027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27677B" w:rsidRPr="0027677B" w:rsidRDefault="0027677B" w:rsidP="0027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</w:t>
      </w:r>
      <w:r>
        <w:rPr>
          <w:rFonts w:ascii="Times New Roman" w:hAnsi="Times New Roman" w:cs="Times New Roman"/>
          <w:sz w:val="24"/>
          <w:szCs w:val="24"/>
        </w:rPr>
        <w:t xml:space="preserve">мых результатов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снижения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77B">
        <w:rPr>
          <w:rFonts w:ascii="Times New Roman" w:hAnsi="Times New Roman" w:cs="Times New Roman"/>
          <w:sz w:val="24"/>
          <w:szCs w:val="24"/>
        </w:rPr>
        <w:t>причиняемого подконтрольными субъектами вреда (ущерба) охраняемым законом ценностям при проведении профилактических мероприятий.</w:t>
      </w:r>
      <w:bookmarkStart w:id="1" w:name="_GoBack"/>
      <w:bookmarkEnd w:id="1"/>
    </w:p>
    <w:p w:rsidR="0027677B" w:rsidRPr="0027677B" w:rsidRDefault="0027677B" w:rsidP="0027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t>Целевые показатели результативности мероприятий Программы по муниципальному лесному контролю:</w:t>
      </w:r>
    </w:p>
    <w:p w:rsidR="0027677B" w:rsidRPr="0027677B" w:rsidRDefault="0027677B" w:rsidP="0027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t>1) Количество выявленных нарушений требований законодательства, шт.</w:t>
      </w:r>
    </w:p>
    <w:p w:rsidR="0027677B" w:rsidRPr="0027677B" w:rsidRDefault="0027677B" w:rsidP="0027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27677B" w:rsidRPr="0027677B" w:rsidRDefault="0027677B" w:rsidP="0027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t>Показатели эффективности:</w:t>
      </w:r>
    </w:p>
    <w:p w:rsidR="0027677B" w:rsidRPr="0027677B" w:rsidRDefault="0027677B" w:rsidP="0027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t>1) Снижение количества выявленных при проведении контрольно-надзорных мероприятий нарушений требований законодательства.</w:t>
      </w:r>
    </w:p>
    <w:p w:rsidR="0027677B" w:rsidRPr="0027677B" w:rsidRDefault="0027677B" w:rsidP="0027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t>2) Количество проведенных профилактических мероприятий контрольным (надзорным) органом, ед.</w:t>
      </w:r>
    </w:p>
    <w:p w:rsidR="0027677B" w:rsidRPr="0027677B" w:rsidRDefault="0027677B" w:rsidP="0027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t>3) Доля профилактических мероприятий в объеме контрольно-надзорных мероприятий, %.</w:t>
      </w:r>
    </w:p>
    <w:p w:rsidR="0027677B" w:rsidRPr="0027677B" w:rsidRDefault="0027677B" w:rsidP="0027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27677B" w:rsidRPr="0027677B" w:rsidRDefault="0027677B" w:rsidP="0027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27677B" w:rsidRPr="0027677B" w:rsidRDefault="0027677B" w:rsidP="0027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лесного контроля.</w:t>
      </w:r>
    </w:p>
    <w:p w:rsidR="0027677B" w:rsidRPr="0027677B" w:rsidRDefault="0027677B" w:rsidP="0027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677B" w:rsidRPr="0027677B" w:rsidRDefault="0027677B" w:rsidP="0027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677B" w:rsidRPr="0027677B" w:rsidRDefault="0027677B" w:rsidP="0027677B">
      <w:pPr>
        <w:spacing w:after="0" w:line="240" w:lineRule="auto"/>
        <w:ind w:right="-273"/>
        <w:jc w:val="right"/>
        <w:rPr>
          <w:rFonts w:ascii="Times New Roman" w:hAnsi="Times New Roman" w:cs="Times New Roman"/>
          <w:sz w:val="24"/>
          <w:szCs w:val="24"/>
        </w:rPr>
      </w:pPr>
    </w:p>
    <w:p w:rsidR="0027677B" w:rsidRPr="0027677B" w:rsidRDefault="0027677B" w:rsidP="0027677B">
      <w:pPr>
        <w:spacing w:after="0" w:line="240" w:lineRule="auto"/>
        <w:ind w:right="-273"/>
        <w:jc w:val="right"/>
        <w:rPr>
          <w:rFonts w:ascii="Times New Roman" w:hAnsi="Times New Roman" w:cs="Times New Roman"/>
          <w:sz w:val="24"/>
          <w:szCs w:val="24"/>
        </w:rPr>
      </w:pPr>
    </w:p>
    <w:p w:rsidR="0027677B" w:rsidRPr="0027677B" w:rsidRDefault="0027677B" w:rsidP="0027677B">
      <w:pPr>
        <w:spacing w:after="0" w:line="240" w:lineRule="auto"/>
        <w:ind w:right="-273"/>
        <w:jc w:val="right"/>
        <w:rPr>
          <w:rFonts w:ascii="Times New Roman" w:hAnsi="Times New Roman" w:cs="Times New Roman"/>
          <w:sz w:val="24"/>
          <w:szCs w:val="24"/>
        </w:rPr>
      </w:pPr>
    </w:p>
    <w:p w:rsidR="0027677B" w:rsidRPr="0027677B" w:rsidRDefault="0027677B" w:rsidP="0027677B">
      <w:pPr>
        <w:spacing w:after="0" w:line="240" w:lineRule="auto"/>
        <w:ind w:right="-273"/>
        <w:jc w:val="right"/>
        <w:rPr>
          <w:rFonts w:ascii="Times New Roman" w:hAnsi="Times New Roman" w:cs="Times New Roman"/>
          <w:sz w:val="24"/>
          <w:szCs w:val="24"/>
        </w:rPr>
      </w:pPr>
    </w:p>
    <w:p w:rsidR="0027677B" w:rsidRPr="0027677B" w:rsidRDefault="0027677B" w:rsidP="0027677B">
      <w:pPr>
        <w:spacing w:after="0" w:line="240" w:lineRule="auto"/>
        <w:ind w:right="-273"/>
        <w:jc w:val="right"/>
        <w:rPr>
          <w:rFonts w:ascii="Times New Roman" w:hAnsi="Times New Roman" w:cs="Times New Roman"/>
          <w:sz w:val="24"/>
          <w:szCs w:val="24"/>
        </w:rPr>
      </w:pPr>
    </w:p>
    <w:p w:rsidR="0027677B" w:rsidRPr="0027677B" w:rsidRDefault="0027677B" w:rsidP="0027677B">
      <w:pPr>
        <w:spacing w:after="0" w:line="240" w:lineRule="auto"/>
        <w:ind w:right="-273"/>
        <w:jc w:val="right"/>
        <w:rPr>
          <w:rFonts w:ascii="Times New Roman" w:hAnsi="Times New Roman" w:cs="Times New Roman"/>
          <w:sz w:val="24"/>
          <w:szCs w:val="24"/>
        </w:rPr>
      </w:pPr>
    </w:p>
    <w:p w:rsidR="0027677B" w:rsidRPr="0027677B" w:rsidRDefault="0027677B" w:rsidP="0027677B">
      <w:pPr>
        <w:spacing w:after="0" w:line="240" w:lineRule="auto"/>
        <w:ind w:right="-273"/>
        <w:jc w:val="right"/>
        <w:rPr>
          <w:rFonts w:ascii="Times New Roman" w:hAnsi="Times New Roman" w:cs="Times New Roman"/>
          <w:sz w:val="24"/>
          <w:szCs w:val="24"/>
        </w:rPr>
      </w:pPr>
    </w:p>
    <w:p w:rsidR="0027677B" w:rsidRPr="0027677B" w:rsidRDefault="0027677B" w:rsidP="0027677B">
      <w:pPr>
        <w:spacing w:after="0" w:line="240" w:lineRule="auto"/>
        <w:ind w:right="-273"/>
        <w:jc w:val="right"/>
        <w:rPr>
          <w:rFonts w:ascii="Times New Roman" w:hAnsi="Times New Roman" w:cs="Times New Roman"/>
          <w:sz w:val="24"/>
          <w:szCs w:val="24"/>
        </w:rPr>
      </w:pPr>
    </w:p>
    <w:p w:rsidR="0027677B" w:rsidRPr="0027677B" w:rsidRDefault="0027677B" w:rsidP="0027677B">
      <w:pPr>
        <w:spacing w:after="0" w:line="240" w:lineRule="auto"/>
        <w:ind w:right="-273"/>
        <w:jc w:val="right"/>
        <w:rPr>
          <w:rFonts w:ascii="Times New Roman" w:hAnsi="Times New Roman" w:cs="Times New Roman"/>
          <w:sz w:val="24"/>
          <w:szCs w:val="24"/>
        </w:rPr>
      </w:pPr>
    </w:p>
    <w:p w:rsidR="0027677B" w:rsidRPr="0027677B" w:rsidRDefault="0027677B" w:rsidP="0027677B">
      <w:pPr>
        <w:spacing w:after="0" w:line="240" w:lineRule="auto"/>
        <w:ind w:right="-273"/>
        <w:jc w:val="right"/>
        <w:rPr>
          <w:rFonts w:ascii="Times New Roman" w:hAnsi="Times New Roman" w:cs="Times New Roman"/>
          <w:sz w:val="24"/>
          <w:szCs w:val="24"/>
        </w:rPr>
      </w:pPr>
    </w:p>
    <w:p w:rsidR="0027677B" w:rsidRPr="0027677B" w:rsidRDefault="0027677B" w:rsidP="0027677B">
      <w:pPr>
        <w:spacing w:after="0" w:line="240" w:lineRule="auto"/>
        <w:ind w:right="-273"/>
        <w:jc w:val="right"/>
        <w:rPr>
          <w:rFonts w:ascii="Times New Roman" w:hAnsi="Times New Roman" w:cs="Times New Roman"/>
          <w:sz w:val="24"/>
          <w:szCs w:val="24"/>
        </w:rPr>
      </w:pPr>
    </w:p>
    <w:p w:rsidR="0027677B" w:rsidRPr="0027677B" w:rsidRDefault="0027677B" w:rsidP="0027677B">
      <w:pPr>
        <w:spacing w:after="0" w:line="240" w:lineRule="auto"/>
        <w:ind w:right="-273"/>
        <w:jc w:val="right"/>
        <w:rPr>
          <w:rFonts w:ascii="Times New Roman" w:hAnsi="Times New Roman" w:cs="Times New Roman"/>
          <w:sz w:val="24"/>
          <w:szCs w:val="24"/>
        </w:rPr>
      </w:pPr>
    </w:p>
    <w:p w:rsidR="0027677B" w:rsidRPr="0027677B" w:rsidRDefault="0027677B" w:rsidP="0027677B">
      <w:pPr>
        <w:spacing w:after="0" w:line="240" w:lineRule="auto"/>
        <w:ind w:right="-273"/>
        <w:jc w:val="right"/>
        <w:rPr>
          <w:rFonts w:ascii="Times New Roman" w:hAnsi="Times New Roman" w:cs="Times New Roman"/>
          <w:sz w:val="24"/>
          <w:szCs w:val="24"/>
        </w:rPr>
      </w:pPr>
    </w:p>
    <w:p w:rsidR="0027677B" w:rsidRPr="0027677B" w:rsidRDefault="0027677B" w:rsidP="0027677B">
      <w:pPr>
        <w:spacing w:after="0" w:line="240" w:lineRule="auto"/>
        <w:ind w:right="-273"/>
        <w:jc w:val="right"/>
        <w:rPr>
          <w:rFonts w:ascii="Times New Roman" w:hAnsi="Times New Roman" w:cs="Times New Roman"/>
          <w:sz w:val="24"/>
          <w:szCs w:val="24"/>
        </w:rPr>
      </w:pPr>
    </w:p>
    <w:p w:rsidR="0027677B" w:rsidRPr="0027677B" w:rsidRDefault="0027677B" w:rsidP="0027677B">
      <w:pPr>
        <w:spacing w:after="0" w:line="240" w:lineRule="auto"/>
        <w:ind w:right="-273"/>
        <w:rPr>
          <w:rFonts w:ascii="Times New Roman" w:hAnsi="Times New Roman" w:cs="Times New Roman"/>
          <w:sz w:val="24"/>
          <w:szCs w:val="24"/>
        </w:rPr>
      </w:pPr>
    </w:p>
    <w:p w:rsidR="0027677B" w:rsidRDefault="0027677B" w:rsidP="0027677B">
      <w:pPr>
        <w:spacing w:after="0" w:line="240" w:lineRule="auto"/>
        <w:ind w:right="-273"/>
        <w:jc w:val="right"/>
        <w:rPr>
          <w:rFonts w:ascii="Times New Roman" w:hAnsi="Times New Roman" w:cs="Times New Roman"/>
          <w:sz w:val="24"/>
          <w:szCs w:val="24"/>
        </w:rPr>
        <w:sectPr w:rsidR="0027677B" w:rsidSect="00370FAC">
          <w:headerReference w:type="default" r:id="rId10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27677B" w:rsidRPr="0027677B" w:rsidRDefault="0027677B" w:rsidP="0027677B">
      <w:pPr>
        <w:spacing w:after="0" w:line="240" w:lineRule="auto"/>
        <w:ind w:right="-273"/>
        <w:jc w:val="right"/>
        <w:rPr>
          <w:rFonts w:ascii="Times New Roman" w:hAnsi="Times New Roman" w:cs="Times New Roman"/>
          <w:sz w:val="24"/>
          <w:szCs w:val="24"/>
        </w:rPr>
      </w:pPr>
      <w:r w:rsidRPr="0027677B">
        <w:rPr>
          <w:rFonts w:ascii="Times New Roman" w:hAnsi="Times New Roman" w:cs="Times New Roman"/>
          <w:sz w:val="24"/>
          <w:szCs w:val="24"/>
        </w:rPr>
        <w:lastRenderedPageBreak/>
        <w:t>Таблица № 3</w:t>
      </w:r>
    </w:p>
    <w:p w:rsidR="0027677B" w:rsidRPr="0027677B" w:rsidRDefault="0027677B" w:rsidP="0027677B">
      <w:pPr>
        <w:tabs>
          <w:tab w:val="left" w:pos="3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961"/>
        <w:gridCol w:w="1413"/>
        <w:gridCol w:w="2472"/>
        <w:gridCol w:w="765"/>
        <w:gridCol w:w="1192"/>
        <w:gridCol w:w="1558"/>
        <w:gridCol w:w="1510"/>
        <w:gridCol w:w="765"/>
        <w:gridCol w:w="765"/>
        <w:gridCol w:w="765"/>
        <w:gridCol w:w="978"/>
      </w:tblGrid>
      <w:tr w:rsidR="0027677B" w:rsidRPr="0027677B" w:rsidTr="0027677B"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B" w:rsidRPr="0027677B" w:rsidRDefault="0027677B" w:rsidP="00276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677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B" w:rsidRPr="0027677B" w:rsidRDefault="0027677B" w:rsidP="00276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677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B" w:rsidRPr="0027677B" w:rsidRDefault="0027677B" w:rsidP="00276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677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21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B" w:rsidRPr="0027677B" w:rsidRDefault="0027677B" w:rsidP="00276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677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Показатели результатов деятельности</w:t>
            </w:r>
          </w:p>
        </w:tc>
        <w:tc>
          <w:tcPr>
            <w:tcW w:w="1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B" w:rsidRPr="0027677B" w:rsidRDefault="0027677B" w:rsidP="00276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677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27677B" w:rsidRPr="0027677B" w:rsidTr="0027677B"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B" w:rsidRPr="0027677B" w:rsidRDefault="0027677B" w:rsidP="002767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B" w:rsidRPr="0027677B" w:rsidRDefault="0027677B" w:rsidP="002767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B" w:rsidRPr="0027677B" w:rsidRDefault="0027677B" w:rsidP="002767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B" w:rsidRPr="0027677B" w:rsidRDefault="0027677B" w:rsidP="00276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677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Наименование показателя (*)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B" w:rsidRPr="0027677B" w:rsidRDefault="0027677B" w:rsidP="00276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677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B" w:rsidRPr="0027677B" w:rsidRDefault="0027677B" w:rsidP="00276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Пла</w:t>
            </w:r>
            <w:r w:rsidRPr="0027677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новое зна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че</w:t>
            </w:r>
            <w:r w:rsidRPr="0027677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ние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B" w:rsidRPr="0027677B" w:rsidRDefault="0027677B" w:rsidP="00276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Фактическ</w:t>
            </w:r>
            <w:r w:rsidRPr="0027677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ое зна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че</w:t>
            </w:r>
            <w:r w:rsidRPr="0027677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ние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B" w:rsidRPr="0027677B" w:rsidRDefault="0027677B" w:rsidP="00276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Отклоне</w:t>
            </w:r>
            <w:r w:rsidRPr="0027677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ние, </w:t>
            </w:r>
          </w:p>
          <w:p w:rsidR="0027677B" w:rsidRPr="0027677B" w:rsidRDefault="0027677B" w:rsidP="00276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677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(-/+, %)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B" w:rsidRPr="0027677B" w:rsidRDefault="0027677B" w:rsidP="00276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677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ФБ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B" w:rsidRPr="0027677B" w:rsidRDefault="0027677B" w:rsidP="00276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677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B" w:rsidRPr="0027677B" w:rsidRDefault="0027677B" w:rsidP="00276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677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МБ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B" w:rsidRPr="0027677B" w:rsidRDefault="0027677B" w:rsidP="00276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677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Иные</w:t>
            </w:r>
          </w:p>
        </w:tc>
      </w:tr>
      <w:tr w:rsidR="0027677B" w:rsidRPr="0027677B" w:rsidTr="0027677B">
        <w:trPr>
          <w:trHeight w:val="3362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B" w:rsidRPr="0027677B" w:rsidRDefault="0027677B" w:rsidP="00276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7677B" w:rsidRPr="0027677B" w:rsidRDefault="0027677B" w:rsidP="00276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67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B" w:rsidRPr="0027677B" w:rsidRDefault="0027677B" w:rsidP="00276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sz w:val="24"/>
                <w:szCs w:val="24"/>
              </w:rPr>
              <w:t>Программа (План)</w:t>
            </w:r>
          </w:p>
          <w:p w:rsidR="0027677B" w:rsidRPr="0027677B" w:rsidRDefault="0027677B" w:rsidP="00276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7B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рисков причинения вреда (ущерба) охраняемым законом ценностям по муниципальному лесному контролю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Серебрянского</w:t>
            </w:r>
            <w:r w:rsidRPr="0027677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77B">
              <w:rPr>
                <w:rFonts w:ascii="Times New Roman" w:hAnsi="Times New Roman" w:cs="Times New Roman"/>
                <w:sz w:val="24"/>
                <w:szCs w:val="24"/>
              </w:rPr>
              <w:t>Лужского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677B">
              <w:rPr>
                <w:rFonts w:ascii="Times New Roman" w:hAnsi="Times New Roman" w:cs="Times New Roman"/>
                <w:sz w:val="24"/>
                <w:szCs w:val="24"/>
              </w:rPr>
              <w:t>пального района Ленинградской области на 2025 год»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B" w:rsidRPr="0027677B" w:rsidRDefault="0027677B" w:rsidP="0027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7677B" w:rsidRPr="0027677B" w:rsidRDefault="0027677B" w:rsidP="0027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67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B" w:rsidRPr="0027677B" w:rsidRDefault="0027677B" w:rsidP="0027677B">
            <w:pPr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7677B" w:rsidRPr="0027677B" w:rsidRDefault="0027677B" w:rsidP="0027677B">
            <w:pPr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67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Выполнение запланированных мероприятий</w:t>
            </w:r>
          </w:p>
          <w:p w:rsidR="0027677B" w:rsidRPr="0027677B" w:rsidRDefault="0027677B" w:rsidP="0027677B">
            <w:pPr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B" w:rsidRPr="0027677B" w:rsidRDefault="0027677B" w:rsidP="0027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7677B" w:rsidRPr="0027677B" w:rsidRDefault="0027677B" w:rsidP="0027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67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27677B" w:rsidRPr="0027677B" w:rsidRDefault="0027677B" w:rsidP="0027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B" w:rsidRPr="0027677B" w:rsidRDefault="0027677B" w:rsidP="0027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7677B" w:rsidRPr="0027677B" w:rsidRDefault="0027677B" w:rsidP="0027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67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B" w:rsidRPr="0027677B" w:rsidRDefault="0027677B" w:rsidP="0027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B" w:rsidRPr="0027677B" w:rsidRDefault="0027677B" w:rsidP="0027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7677B" w:rsidRPr="0027677B" w:rsidRDefault="0027677B" w:rsidP="0027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B" w:rsidRPr="0027677B" w:rsidRDefault="0027677B" w:rsidP="0027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7677B" w:rsidRPr="0027677B" w:rsidRDefault="0027677B" w:rsidP="0027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67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B" w:rsidRPr="0027677B" w:rsidRDefault="0027677B" w:rsidP="0027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7677B" w:rsidRPr="0027677B" w:rsidRDefault="0027677B" w:rsidP="0027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67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B" w:rsidRPr="0027677B" w:rsidRDefault="0027677B" w:rsidP="0027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7677B" w:rsidRPr="0027677B" w:rsidRDefault="0027677B" w:rsidP="0027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67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B" w:rsidRPr="0027677B" w:rsidRDefault="0027677B" w:rsidP="0027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7677B" w:rsidRPr="0027677B" w:rsidRDefault="0027677B" w:rsidP="00276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67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</w:tbl>
    <w:p w:rsidR="0027677B" w:rsidRPr="0027677B" w:rsidRDefault="0027677B" w:rsidP="00276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677B" w:rsidRPr="0027677B" w:rsidRDefault="0027677B" w:rsidP="0027677B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</w:p>
    <w:p w:rsidR="00F97AA5" w:rsidRPr="0027677B" w:rsidRDefault="00F97AA5" w:rsidP="00276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97AA5" w:rsidRPr="0027677B" w:rsidSect="0027677B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BBC" w:rsidRDefault="00993BBC" w:rsidP="00A33365">
      <w:pPr>
        <w:spacing w:after="0" w:line="240" w:lineRule="auto"/>
      </w:pPr>
      <w:r>
        <w:separator/>
      </w:r>
    </w:p>
  </w:endnote>
  <w:endnote w:type="continuationSeparator" w:id="0">
    <w:p w:rsidR="00993BBC" w:rsidRDefault="00993BBC" w:rsidP="00A3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BBC" w:rsidRDefault="00993BBC" w:rsidP="00A33365">
      <w:pPr>
        <w:spacing w:after="0" w:line="240" w:lineRule="auto"/>
      </w:pPr>
      <w:r>
        <w:separator/>
      </w:r>
    </w:p>
  </w:footnote>
  <w:footnote w:type="continuationSeparator" w:id="0">
    <w:p w:rsidR="00993BBC" w:rsidRDefault="00993BBC" w:rsidP="00A33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CD7" w:rsidRPr="00F31CD7" w:rsidRDefault="00F31CD7" w:rsidP="00F31CD7">
    <w:pPr>
      <w:pStyle w:val="ad"/>
      <w:jc w:val="right"/>
      <w:rPr>
        <w:rFonts w:ascii="Times New Roman" w:hAnsi="Times New Roman" w:cs="Times New Roman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90E0214"/>
    <w:multiLevelType w:val="multilevel"/>
    <w:tmpl w:val="E24403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654A"/>
    <w:rsid w:val="00026558"/>
    <w:rsid w:val="00050C22"/>
    <w:rsid w:val="0006507F"/>
    <w:rsid w:val="000A1210"/>
    <w:rsid w:val="000C6765"/>
    <w:rsid w:val="000D3750"/>
    <w:rsid w:val="00100CB8"/>
    <w:rsid w:val="00106C57"/>
    <w:rsid w:val="00116D5D"/>
    <w:rsid w:val="00124652"/>
    <w:rsid w:val="0012786D"/>
    <w:rsid w:val="00150DDA"/>
    <w:rsid w:val="0016785E"/>
    <w:rsid w:val="001A7A29"/>
    <w:rsid w:val="0022479A"/>
    <w:rsid w:val="00245F1C"/>
    <w:rsid w:val="00251296"/>
    <w:rsid w:val="002571A3"/>
    <w:rsid w:val="002705A7"/>
    <w:rsid w:val="0027677B"/>
    <w:rsid w:val="00291377"/>
    <w:rsid w:val="002A2A8F"/>
    <w:rsid w:val="002A4A91"/>
    <w:rsid w:val="002F2F5E"/>
    <w:rsid w:val="00311122"/>
    <w:rsid w:val="00370FAC"/>
    <w:rsid w:val="00386294"/>
    <w:rsid w:val="00396668"/>
    <w:rsid w:val="003E6236"/>
    <w:rsid w:val="004050B5"/>
    <w:rsid w:val="004250E9"/>
    <w:rsid w:val="00443C3C"/>
    <w:rsid w:val="00447B46"/>
    <w:rsid w:val="00491916"/>
    <w:rsid w:val="004C4152"/>
    <w:rsid w:val="004F5351"/>
    <w:rsid w:val="0053297D"/>
    <w:rsid w:val="0054445B"/>
    <w:rsid w:val="0054507A"/>
    <w:rsid w:val="00550023"/>
    <w:rsid w:val="00561434"/>
    <w:rsid w:val="00582404"/>
    <w:rsid w:val="00593147"/>
    <w:rsid w:val="00596C84"/>
    <w:rsid w:val="005B2084"/>
    <w:rsid w:val="005B726E"/>
    <w:rsid w:val="005E6E36"/>
    <w:rsid w:val="005F046D"/>
    <w:rsid w:val="00683C4D"/>
    <w:rsid w:val="006A1744"/>
    <w:rsid w:val="006C12F6"/>
    <w:rsid w:val="006C5617"/>
    <w:rsid w:val="006C56B2"/>
    <w:rsid w:val="006F3981"/>
    <w:rsid w:val="00720002"/>
    <w:rsid w:val="00720616"/>
    <w:rsid w:val="007818CA"/>
    <w:rsid w:val="007B6444"/>
    <w:rsid w:val="00802A67"/>
    <w:rsid w:val="008154C2"/>
    <w:rsid w:val="00874FAB"/>
    <w:rsid w:val="009265B1"/>
    <w:rsid w:val="00956820"/>
    <w:rsid w:val="0095771B"/>
    <w:rsid w:val="00993BBC"/>
    <w:rsid w:val="009C7161"/>
    <w:rsid w:val="009D454E"/>
    <w:rsid w:val="009E0193"/>
    <w:rsid w:val="00A33365"/>
    <w:rsid w:val="00A50F10"/>
    <w:rsid w:val="00A620AD"/>
    <w:rsid w:val="00AE7F20"/>
    <w:rsid w:val="00B40227"/>
    <w:rsid w:val="00B706C7"/>
    <w:rsid w:val="00BB065F"/>
    <w:rsid w:val="00C01FB9"/>
    <w:rsid w:val="00C140F1"/>
    <w:rsid w:val="00C817C0"/>
    <w:rsid w:val="00C937A6"/>
    <w:rsid w:val="00CC3BD3"/>
    <w:rsid w:val="00CC7251"/>
    <w:rsid w:val="00CE295A"/>
    <w:rsid w:val="00CF104A"/>
    <w:rsid w:val="00D2386D"/>
    <w:rsid w:val="00D24115"/>
    <w:rsid w:val="00D255C2"/>
    <w:rsid w:val="00D4036B"/>
    <w:rsid w:val="00D437D5"/>
    <w:rsid w:val="00D53B1F"/>
    <w:rsid w:val="00D62C84"/>
    <w:rsid w:val="00D664BA"/>
    <w:rsid w:val="00DA0D04"/>
    <w:rsid w:val="00DA3302"/>
    <w:rsid w:val="00DA45DE"/>
    <w:rsid w:val="00DC261A"/>
    <w:rsid w:val="00DC6F6C"/>
    <w:rsid w:val="00DD67D2"/>
    <w:rsid w:val="00E24025"/>
    <w:rsid w:val="00E54854"/>
    <w:rsid w:val="00E65317"/>
    <w:rsid w:val="00EF3D14"/>
    <w:rsid w:val="00EF7C55"/>
    <w:rsid w:val="00F05528"/>
    <w:rsid w:val="00F31CD7"/>
    <w:rsid w:val="00F57D15"/>
    <w:rsid w:val="00F63058"/>
    <w:rsid w:val="00F80321"/>
    <w:rsid w:val="00F87198"/>
    <w:rsid w:val="00F97AA5"/>
    <w:rsid w:val="00FA7276"/>
    <w:rsid w:val="00FB2B78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CF7DC-86E2-4CBD-94C3-859320F4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3C3C"/>
    <w:pPr>
      <w:ind w:left="720"/>
      <w:contextualSpacing/>
    </w:pPr>
  </w:style>
  <w:style w:type="paragraph" w:customStyle="1" w:styleId="ConsPlusTitle">
    <w:name w:val="ConsPlusTitle"/>
    <w:rsid w:val="00EF7C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a4">
    <w:name w:val="Абзац списка Знак"/>
    <w:link w:val="a3"/>
    <w:locked/>
    <w:rsid w:val="00EF7C55"/>
  </w:style>
  <w:style w:type="paragraph" w:styleId="a5">
    <w:name w:val="No Spacing"/>
    <w:uiPriority w:val="1"/>
    <w:qFormat/>
    <w:rsid w:val="00EF7C55"/>
    <w:pPr>
      <w:spacing w:after="0" w:line="240" w:lineRule="auto"/>
    </w:pPr>
  </w:style>
  <w:style w:type="paragraph" w:customStyle="1" w:styleId="ConsPlusNormal">
    <w:name w:val="ConsPlusNormal"/>
    <w:link w:val="ConsPlusNormal1"/>
    <w:uiPriority w:val="99"/>
    <w:rsid w:val="00CC3BD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C3BD3"/>
    <w:rPr>
      <w:rFonts w:ascii="Times New Roman" w:eastAsia="Times New Roman" w:hAnsi="Times New Roman" w:cs="Times New Roman"/>
      <w:sz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C3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C3B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26">
    <w:name w:val="s26"/>
    <w:basedOn w:val="a"/>
    <w:rsid w:val="00CC3B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CC3BD3"/>
  </w:style>
  <w:style w:type="paragraph" w:styleId="a6">
    <w:name w:val="annotation text"/>
    <w:basedOn w:val="a"/>
    <w:link w:val="a7"/>
    <w:uiPriority w:val="99"/>
    <w:unhideWhenUsed/>
    <w:rsid w:val="00A33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rsid w:val="00A333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A33365"/>
    <w:rPr>
      <w:vertAlign w:val="superscript"/>
    </w:rPr>
  </w:style>
  <w:style w:type="character" w:styleId="a9">
    <w:name w:val="Hyperlink"/>
    <w:rsid w:val="00A3336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C6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6F6C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F97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F31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31CD7"/>
  </w:style>
  <w:style w:type="paragraph" w:styleId="af">
    <w:name w:val="footer"/>
    <w:basedOn w:val="a"/>
    <w:link w:val="af0"/>
    <w:uiPriority w:val="99"/>
    <w:unhideWhenUsed/>
    <w:rsid w:val="00F31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31CD7"/>
  </w:style>
  <w:style w:type="paragraph" w:styleId="af1">
    <w:name w:val="Normal (Web)"/>
    <w:basedOn w:val="a"/>
    <w:uiPriority w:val="99"/>
    <w:unhideWhenUsed/>
    <w:rsid w:val="00370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76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3122&amp;date=12.08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B12BE-291B-4A4E-9643-854D3169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2776</Words>
  <Characters>15825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</cp:lastModifiedBy>
  <cp:revision>7</cp:revision>
  <cp:lastPrinted>2021-11-30T12:45:00Z</cp:lastPrinted>
  <dcterms:created xsi:type="dcterms:W3CDTF">2023-09-28T08:30:00Z</dcterms:created>
  <dcterms:modified xsi:type="dcterms:W3CDTF">2024-11-14T07:20:00Z</dcterms:modified>
</cp:coreProperties>
</file>