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F2" w:rsidRPr="006729E9" w:rsidRDefault="00BC32F2" w:rsidP="006729E9"/>
    <w:p w:rsidR="003119D8" w:rsidRPr="006729E9" w:rsidRDefault="00752955" w:rsidP="006729E9">
      <w:pPr>
        <w:jc w:val="center"/>
      </w:pPr>
      <w:r w:rsidRPr="006729E9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D8" w:rsidRPr="006729E9" w:rsidRDefault="003119D8" w:rsidP="006729E9">
      <w:pPr>
        <w:jc w:val="center"/>
        <w:rPr>
          <w:b/>
        </w:rPr>
      </w:pPr>
      <w:r w:rsidRPr="006729E9">
        <w:rPr>
          <w:b/>
        </w:rPr>
        <w:t>Ленинградская область</w:t>
      </w:r>
    </w:p>
    <w:p w:rsidR="003119D8" w:rsidRPr="006729E9" w:rsidRDefault="003119D8" w:rsidP="006729E9">
      <w:pPr>
        <w:jc w:val="center"/>
        <w:rPr>
          <w:b/>
        </w:rPr>
      </w:pPr>
      <w:r w:rsidRPr="006729E9">
        <w:rPr>
          <w:b/>
        </w:rPr>
        <w:t>Лужский муниципальный район</w:t>
      </w:r>
    </w:p>
    <w:p w:rsidR="003119D8" w:rsidRPr="006729E9" w:rsidRDefault="003119D8" w:rsidP="006729E9">
      <w:pPr>
        <w:jc w:val="center"/>
        <w:rPr>
          <w:b/>
        </w:rPr>
      </w:pPr>
      <w:r w:rsidRPr="006729E9">
        <w:rPr>
          <w:b/>
        </w:rPr>
        <w:t>Совет депутатов Серебрянского сельского поселения</w:t>
      </w:r>
    </w:p>
    <w:p w:rsidR="003119D8" w:rsidRPr="006729E9" w:rsidRDefault="003119D8" w:rsidP="006729E9">
      <w:pPr>
        <w:jc w:val="center"/>
      </w:pPr>
    </w:p>
    <w:p w:rsidR="003119D8" w:rsidRPr="006729E9" w:rsidRDefault="003119D8" w:rsidP="006729E9">
      <w:pPr>
        <w:jc w:val="center"/>
        <w:rPr>
          <w:b/>
        </w:rPr>
      </w:pPr>
      <w:r w:rsidRPr="006729E9">
        <w:rPr>
          <w:b/>
        </w:rPr>
        <w:t>РЕШЕНИЕ</w:t>
      </w:r>
    </w:p>
    <w:p w:rsidR="00D6452A" w:rsidRPr="006729E9" w:rsidRDefault="00D6452A" w:rsidP="006729E9"/>
    <w:p w:rsidR="00D6452A" w:rsidRPr="006729E9" w:rsidRDefault="0033624E" w:rsidP="006729E9">
      <w:pPr>
        <w:rPr>
          <w:b/>
        </w:rPr>
      </w:pPr>
      <w:bookmarkStart w:id="0" w:name="_GoBack"/>
      <w:r w:rsidRPr="006729E9">
        <w:rPr>
          <w:b/>
        </w:rPr>
        <w:t>От</w:t>
      </w:r>
      <w:r w:rsidR="00673901" w:rsidRPr="006729E9">
        <w:rPr>
          <w:b/>
        </w:rPr>
        <w:t xml:space="preserve"> </w:t>
      </w:r>
      <w:r w:rsidR="006729E9">
        <w:rPr>
          <w:b/>
        </w:rPr>
        <w:t xml:space="preserve">13 </w:t>
      </w:r>
      <w:r w:rsidR="004D4460" w:rsidRPr="006729E9">
        <w:rPr>
          <w:b/>
        </w:rPr>
        <w:t>сентября 2024</w:t>
      </w:r>
      <w:r w:rsidR="000F4C3D" w:rsidRPr="006729E9">
        <w:rPr>
          <w:b/>
        </w:rPr>
        <w:t xml:space="preserve"> </w:t>
      </w:r>
      <w:r w:rsidR="00D6452A" w:rsidRPr="006729E9">
        <w:rPr>
          <w:b/>
        </w:rPr>
        <w:t xml:space="preserve">года   </w:t>
      </w:r>
      <w:r w:rsidR="002C3FF1" w:rsidRPr="006729E9">
        <w:rPr>
          <w:b/>
        </w:rPr>
        <w:t xml:space="preserve">           </w:t>
      </w:r>
      <w:r w:rsidR="00D6452A" w:rsidRPr="006729E9">
        <w:rPr>
          <w:b/>
        </w:rPr>
        <w:t xml:space="preserve"> </w:t>
      </w:r>
      <w:r w:rsidR="00371A67" w:rsidRPr="006729E9">
        <w:rPr>
          <w:b/>
        </w:rPr>
        <w:t xml:space="preserve">                                </w:t>
      </w:r>
      <w:r w:rsidR="00467CA1" w:rsidRPr="006729E9">
        <w:rPr>
          <w:b/>
        </w:rPr>
        <w:t xml:space="preserve">№ </w:t>
      </w:r>
      <w:r w:rsidR="006729E9">
        <w:rPr>
          <w:b/>
        </w:rPr>
        <w:t>248</w:t>
      </w:r>
    </w:p>
    <w:bookmarkEnd w:id="0"/>
    <w:p w:rsidR="00D6452A" w:rsidRPr="006729E9" w:rsidRDefault="00D6452A" w:rsidP="006729E9">
      <w:pPr>
        <w:jc w:val="center"/>
      </w:pPr>
    </w:p>
    <w:p w:rsidR="004D4460" w:rsidRPr="006729E9" w:rsidRDefault="000C3EC5" w:rsidP="006729E9">
      <w:pPr>
        <w:rPr>
          <w:b/>
        </w:rPr>
      </w:pPr>
      <w:r w:rsidRPr="006729E9">
        <w:rPr>
          <w:b/>
        </w:rPr>
        <w:t>«</w:t>
      </w:r>
      <w:r w:rsidR="00673901" w:rsidRPr="006729E9">
        <w:rPr>
          <w:b/>
        </w:rPr>
        <w:t xml:space="preserve">О внесение изменений </w:t>
      </w:r>
      <w:r w:rsidR="004D4460" w:rsidRPr="006729E9">
        <w:rPr>
          <w:b/>
        </w:rPr>
        <w:t xml:space="preserve">в Положение о муниципальной службе </w:t>
      </w:r>
    </w:p>
    <w:p w:rsidR="004D4460" w:rsidRPr="006729E9" w:rsidRDefault="004D4460" w:rsidP="006729E9">
      <w:pPr>
        <w:rPr>
          <w:b/>
        </w:rPr>
      </w:pPr>
      <w:r w:rsidRPr="006729E9">
        <w:rPr>
          <w:b/>
        </w:rPr>
        <w:t xml:space="preserve">в муниципальном образовании Серебрянское сельское поселение </w:t>
      </w:r>
    </w:p>
    <w:p w:rsidR="004D4460" w:rsidRPr="006729E9" w:rsidRDefault="004D4460" w:rsidP="006729E9">
      <w:pPr>
        <w:rPr>
          <w:b/>
        </w:rPr>
      </w:pPr>
      <w:r w:rsidRPr="006729E9">
        <w:rPr>
          <w:b/>
        </w:rPr>
        <w:t xml:space="preserve">Лужского муниципального района Ленинградской области», </w:t>
      </w:r>
    </w:p>
    <w:p w:rsidR="004D4460" w:rsidRPr="006729E9" w:rsidRDefault="004D4460" w:rsidP="006729E9">
      <w:pPr>
        <w:rPr>
          <w:b/>
        </w:rPr>
      </w:pPr>
      <w:r w:rsidRPr="006729E9">
        <w:rPr>
          <w:b/>
        </w:rPr>
        <w:t xml:space="preserve">утвержденное </w:t>
      </w:r>
      <w:r w:rsidR="00673901" w:rsidRPr="006729E9">
        <w:rPr>
          <w:b/>
        </w:rPr>
        <w:t>решение</w:t>
      </w:r>
      <w:r w:rsidRPr="006729E9">
        <w:rPr>
          <w:b/>
        </w:rPr>
        <w:t>м</w:t>
      </w:r>
      <w:r w:rsidR="00673901" w:rsidRPr="006729E9">
        <w:rPr>
          <w:b/>
        </w:rPr>
        <w:t xml:space="preserve"> Совета депутатов Серебрянского сельского поселения</w:t>
      </w:r>
      <w:r w:rsidRPr="006729E9">
        <w:rPr>
          <w:b/>
        </w:rPr>
        <w:t xml:space="preserve"> </w:t>
      </w:r>
    </w:p>
    <w:p w:rsidR="00673901" w:rsidRPr="006729E9" w:rsidRDefault="004D4460" w:rsidP="006729E9">
      <w:pPr>
        <w:rPr>
          <w:b/>
        </w:rPr>
      </w:pPr>
      <w:r w:rsidRPr="006729E9">
        <w:rPr>
          <w:b/>
        </w:rPr>
        <w:t>№ 95 от 27.10.2017 года»</w:t>
      </w:r>
    </w:p>
    <w:p w:rsidR="00D6452A" w:rsidRPr="006729E9" w:rsidRDefault="00D6452A" w:rsidP="006729E9"/>
    <w:p w:rsidR="00D6452A" w:rsidRPr="006729E9" w:rsidRDefault="00D6452A" w:rsidP="006729E9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6729E9">
        <w:rPr>
          <w:sz w:val="24"/>
          <w:szCs w:val="24"/>
        </w:rPr>
        <w:t xml:space="preserve">         </w:t>
      </w:r>
      <w:r w:rsidR="009A69AF" w:rsidRPr="006729E9">
        <w:rPr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3E43AA" w:rsidRPr="006729E9">
        <w:rPr>
          <w:snapToGrid w:val="0"/>
          <w:color w:val="000000"/>
          <w:sz w:val="24"/>
          <w:szCs w:val="24"/>
        </w:rPr>
        <w:t xml:space="preserve">Федеральным законом от 02.03.2007 года </w:t>
      </w:r>
      <w:r w:rsidR="003E43AA" w:rsidRPr="006729E9">
        <w:rPr>
          <w:snapToGrid w:val="0"/>
          <w:color w:val="000000"/>
          <w:sz w:val="24"/>
          <w:szCs w:val="24"/>
          <w:lang w:val="en-US"/>
        </w:rPr>
        <w:t>N</w:t>
      </w:r>
      <w:r w:rsidR="003E43AA" w:rsidRPr="006729E9">
        <w:rPr>
          <w:snapToGrid w:val="0"/>
          <w:color w:val="000000"/>
          <w:sz w:val="24"/>
          <w:szCs w:val="24"/>
        </w:rPr>
        <w:t xml:space="preserve"> 25-фз «О муниципальной службе в Российской Федерации»</w:t>
      </w:r>
      <w:r w:rsidR="009A69AF" w:rsidRPr="006729E9">
        <w:rPr>
          <w:sz w:val="24"/>
          <w:szCs w:val="24"/>
        </w:rPr>
        <w:t>, Федеральным законом №273-ФЗ от 25.12.2008</w:t>
      </w:r>
      <w:r w:rsidR="0033624E" w:rsidRPr="006729E9">
        <w:rPr>
          <w:sz w:val="24"/>
          <w:szCs w:val="24"/>
        </w:rPr>
        <w:t xml:space="preserve"> </w:t>
      </w:r>
      <w:r w:rsidR="009A69AF" w:rsidRPr="006729E9">
        <w:rPr>
          <w:sz w:val="24"/>
          <w:szCs w:val="24"/>
        </w:rPr>
        <w:t>г</w:t>
      </w:r>
      <w:r w:rsidR="00851722" w:rsidRPr="006729E9">
        <w:rPr>
          <w:sz w:val="24"/>
          <w:szCs w:val="24"/>
        </w:rPr>
        <w:t>. «О противодействии коррупции»</w:t>
      </w:r>
      <w:r w:rsidRPr="006729E9">
        <w:rPr>
          <w:snapToGrid w:val="0"/>
          <w:color w:val="000000"/>
          <w:sz w:val="24"/>
          <w:szCs w:val="24"/>
        </w:rPr>
        <w:t xml:space="preserve">, </w:t>
      </w:r>
      <w:r w:rsidR="004D4460" w:rsidRPr="006729E9">
        <w:rPr>
          <w:snapToGrid w:val="0"/>
          <w:color w:val="000000"/>
          <w:sz w:val="24"/>
          <w:szCs w:val="24"/>
        </w:rPr>
        <w:t xml:space="preserve">в связи с протестом Лужской городской прокуратуры от 27.08.2024 г. № 7-01-2024, бланк АГ № 591928, </w:t>
      </w:r>
      <w:r w:rsidRPr="006729E9">
        <w:rPr>
          <w:snapToGrid w:val="0"/>
          <w:color w:val="000000"/>
          <w:sz w:val="24"/>
          <w:szCs w:val="24"/>
        </w:rPr>
        <w:t xml:space="preserve">совет депутатов муниципального образования </w:t>
      </w:r>
      <w:r w:rsidR="003119D8" w:rsidRPr="006729E9">
        <w:rPr>
          <w:snapToGrid w:val="0"/>
          <w:color w:val="000000"/>
          <w:sz w:val="24"/>
          <w:szCs w:val="24"/>
        </w:rPr>
        <w:t xml:space="preserve">Серебрянское сельское поселение Лужского муниципального </w:t>
      </w:r>
      <w:r w:rsidR="003119D8" w:rsidRPr="006729E9">
        <w:rPr>
          <w:snapToGrid w:val="0"/>
          <w:sz w:val="24"/>
          <w:szCs w:val="24"/>
        </w:rPr>
        <w:t>района Ленинградской области</w:t>
      </w:r>
      <w:r w:rsidR="003119D8" w:rsidRPr="006729E9">
        <w:rPr>
          <w:snapToGrid w:val="0"/>
          <w:color w:val="000000"/>
          <w:sz w:val="24"/>
          <w:szCs w:val="24"/>
        </w:rPr>
        <w:t xml:space="preserve"> </w:t>
      </w:r>
      <w:r w:rsidRPr="006729E9">
        <w:rPr>
          <w:b/>
          <w:snapToGrid w:val="0"/>
          <w:color w:val="000000"/>
          <w:sz w:val="24"/>
          <w:szCs w:val="24"/>
        </w:rPr>
        <w:t>РЕШИЛ</w:t>
      </w:r>
      <w:r w:rsidRPr="006729E9">
        <w:rPr>
          <w:snapToGrid w:val="0"/>
          <w:color w:val="000000"/>
          <w:sz w:val="24"/>
          <w:szCs w:val="24"/>
        </w:rPr>
        <w:t>:</w:t>
      </w:r>
    </w:p>
    <w:p w:rsidR="000C3EC5" w:rsidRPr="006729E9" w:rsidRDefault="000C3EC5" w:rsidP="00F80596">
      <w:pPr>
        <w:jc w:val="both"/>
        <w:rPr>
          <w:snapToGrid w:val="0"/>
          <w:color w:val="000000"/>
        </w:rPr>
      </w:pPr>
    </w:p>
    <w:p w:rsidR="00673901" w:rsidRPr="006729E9" w:rsidRDefault="00673901" w:rsidP="006729E9">
      <w:pPr>
        <w:numPr>
          <w:ilvl w:val="0"/>
          <w:numId w:val="5"/>
        </w:numPr>
        <w:ind w:left="0" w:firstLine="567"/>
        <w:jc w:val="both"/>
      </w:pPr>
      <w:r w:rsidRPr="006729E9">
        <w:t xml:space="preserve">Внести в </w:t>
      </w:r>
      <w:r w:rsidR="004D4460" w:rsidRPr="006729E9">
        <w:t>Положение о муниципальной службе в муниципальном образовании Серебрянское сельское поселение Лужского муниципального района Ленинградской области», утвержденное решением Совета депутатов Серебрянского сельского поселения № 95 от 27.10.2017 года» (</w:t>
      </w:r>
      <w:r w:rsidR="008A287A" w:rsidRPr="006729E9">
        <w:t>далее Положение</w:t>
      </w:r>
      <w:r w:rsidR="004D4460" w:rsidRPr="006729E9">
        <w:t>) следующие изменения:</w:t>
      </w:r>
    </w:p>
    <w:p w:rsidR="004D4460" w:rsidRPr="006729E9" w:rsidRDefault="004D4460" w:rsidP="006729E9">
      <w:pPr>
        <w:pStyle w:val="51"/>
        <w:numPr>
          <w:ilvl w:val="1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6729E9">
        <w:rPr>
          <w:sz w:val="24"/>
          <w:szCs w:val="24"/>
        </w:rPr>
        <w:t>Абзац 2 Предмета регулирования Положения изложить в следующей редакции:</w:t>
      </w:r>
    </w:p>
    <w:p w:rsidR="004D4460" w:rsidRPr="006729E9" w:rsidRDefault="004D4460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>«</w:t>
      </w:r>
      <w:r w:rsidR="000E32FC" w:rsidRPr="006729E9">
        <w:t xml:space="preserve">Настоящим </w:t>
      </w:r>
      <w:r w:rsidR="000E32FC" w:rsidRPr="006729E9">
        <w:rPr>
          <w:snapToGrid w:val="0"/>
          <w:color w:val="000000"/>
        </w:rPr>
        <w:t>Положением</w:t>
      </w:r>
      <w:r w:rsidR="000E32FC" w:rsidRPr="006729E9">
        <w:t xml:space="preserve">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(далее - лица, замещающие муниципальные должности) не являются муниципальными служащими.</w:t>
      </w:r>
      <w:r w:rsidRPr="006729E9">
        <w:t>»</w:t>
      </w:r>
    </w:p>
    <w:p w:rsidR="000E32FC" w:rsidRPr="006729E9" w:rsidRDefault="006729E9" w:rsidP="006729E9">
      <w:pPr>
        <w:pStyle w:val="a6"/>
        <w:numPr>
          <w:ilvl w:val="1"/>
          <w:numId w:val="2"/>
        </w:numPr>
        <w:spacing w:before="0" w:beforeAutospacing="0" w:after="0" w:afterAutospacing="0"/>
        <w:jc w:val="both"/>
      </w:pPr>
      <w:r w:rsidRPr="006729E9">
        <w:t>Статью 12 Положения дополнить пунктом 3 следующего содержания:</w:t>
      </w:r>
    </w:p>
    <w:p w:rsidR="006729E9" w:rsidRPr="006729E9" w:rsidRDefault="006729E9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>«3.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должности.».</w:t>
      </w:r>
    </w:p>
    <w:p w:rsidR="000E32FC" w:rsidRPr="006729E9" w:rsidRDefault="000E32FC" w:rsidP="006729E9">
      <w:pPr>
        <w:pStyle w:val="a6"/>
        <w:numPr>
          <w:ilvl w:val="1"/>
          <w:numId w:val="2"/>
        </w:numPr>
        <w:spacing w:before="0" w:beforeAutospacing="0" w:after="0" w:afterAutospacing="0"/>
        <w:jc w:val="both"/>
      </w:pPr>
      <w:r w:rsidRPr="006729E9">
        <w:t>Статью 13 Положения изложить в следующей редакции:</w:t>
      </w:r>
    </w:p>
    <w:p w:rsidR="000E32FC" w:rsidRPr="006729E9" w:rsidRDefault="000E32FC" w:rsidP="006729E9">
      <w:pPr>
        <w:jc w:val="both"/>
        <w:outlineLvl w:val="0"/>
        <w:rPr>
          <w:b/>
        </w:rPr>
      </w:pPr>
      <w:r w:rsidRPr="006729E9">
        <w:rPr>
          <w:b/>
        </w:rPr>
        <w:t>«Статья 13. Запреты, связанные с муниципальной службой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>В связи с прохождением муниципальной службы муниципальному служащему запрещается: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1)  замещать должность муниципальной службы в случае: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б) избрания или назначения на муниципальную должность;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2) участвовать в управлении коммерческой или некоммерческой организацией, за исключением следующих случаев: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</w:t>
      </w:r>
      <w:r w:rsidRPr="006729E9">
        <w:lastRenderedPageBreak/>
        <w:t xml:space="preserve">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д) иные случаи, предусмотренные федеральными законами;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2.1) заниматься предпринимательской деятельностью лично или через доверенных лиц;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3)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7" w:history="1">
        <w:r w:rsidRPr="006729E9">
          <w:rPr>
            <w:rStyle w:val="a7"/>
          </w:rPr>
          <w:t>кодексом</w:t>
        </w:r>
      </w:hyperlink>
      <w:r w:rsidRPr="006729E9"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8" w:history="1">
        <w:r w:rsidRPr="006729E9">
          <w:rPr>
            <w:rStyle w:val="a7"/>
          </w:rPr>
          <w:t>порядке</w:t>
        </w:r>
      </w:hyperlink>
      <w:r w:rsidRPr="006729E9">
        <w:t xml:space="preserve">, устанавливаемом нормативными правовыми актами Российской Федерации;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7)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9" w:history="1">
        <w:r w:rsidRPr="006729E9">
          <w:rPr>
            <w:rStyle w:val="a7"/>
          </w:rPr>
          <w:t>сведениям</w:t>
        </w:r>
      </w:hyperlink>
      <w:r w:rsidRPr="006729E9">
        <w:t xml:space="preserve"> конфиденциального характера, или служебную информацию, ставшие ему известными в связи с исполнением должностных обязанностей;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10) использовать преимущества должностного положения для предвыборной агитации, а также для агитации по вопросам референдума;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lastRenderedPageBreak/>
        <w:t xml:space="preserve"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13) прекращать исполнение должностных обязанностей в целях урегулирования трудового спора;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0E32FC" w:rsidRPr="006729E9" w:rsidRDefault="000E32FC" w:rsidP="006729E9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 </w:t>
      </w:r>
    </w:p>
    <w:p w:rsidR="000E32FC" w:rsidRPr="006729E9" w:rsidRDefault="000E32FC" w:rsidP="00F80596">
      <w:pPr>
        <w:pStyle w:val="a6"/>
        <w:spacing w:before="0" w:beforeAutospacing="0" w:after="0" w:afterAutospacing="0"/>
        <w:ind w:firstLine="540"/>
        <w:jc w:val="both"/>
      </w:pPr>
      <w:r w:rsidRPr="006729E9">
        <w:t xml:space="preserve"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10" w:history="1">
        <w:r w:rsidRPr="006729E9">
          <w:rPr>
            <w:rStyle w:val="a7"/>
          </w:rPr>
          <w:t>порядке</w:t>
        </w:r>
      </w:hyperlink>
      <w:r w:rsidRPr="006729E9">
        <w:t>, устанавливаемом нормативными правовыми актами Российской Федерации.»</w:t>
      </w:r>
    </w:p>
    <w:p w:rsidR="0033624E" w:rsidRPr="006729E9" w:rsidRDefault="0033624E" w:rsidP="006729E9">
      <w:pPr>
        <w:pStyle w:val="51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6729E9">
        <w:rPr>
          <w:sz w:val="24"/>
          <w:szCs w:val="24"/>
        </w:rPr>
        <w:t xml:space="preserve">В остальной части </w:t>
      </w:r>
      <w:r w:rsidR="006B1523" w:rsidRPr="006729E9">
        <w:rPr>
          <w:sz w:val="24"/>
          <w:szCs w:val="24"/>
        </w:rPr>
        <w:t>Положение оставить без изменений</w:t>
      </w:r>
      <w:r w:rsidRPr="006729E9">
        <w:rPr>
          <w:sz w:val="24"/>
          <w:szCs w:val="24"/>
        </w:rPr>
        <w:t>.</w:t>
      </w:r>
    </w:p>
    <w:p w:rsidR="00F80596" w:rsidRPr="00F80596" w:rsidRDefault="0033624E" w:rsidP="00F80596">
      <w:pPr>
        <w:pStyle w:val="51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6729E9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F80596" w:rsidRPr="002A396C" w:rsidRDefault="00F80596" w:rsidP="00F80596">
      <w:pPr>
        <w:rPr>
          <w:szCs w:val="28"/>
        </w:rPr>
      </w:pPr>
    </w:p>
    <w:p w:rsidR="00F80596" w:rsidRPr="0065178C" w:rsidRDefault="00F80596" w:rsidP="00F80596">
      <w:r w:rsidRPr="0065178C">
        <w:t>Глава Серебрянского сельского поселения,</w:t>
      </w:r>
    </w:p>
    <w:p w:rsidR="00F80596" w:rsidRPr="0065178C" w:rsidRDefault="00F80596" w:rsidP="00F80596">
      <w:r w:rsidRPr="0065178C">
        <w:t>исполняющий полномочия председателя</w:t>
      </w:r>
    </w:p>
    <w:p w:rsidR="00F80596" w:rsidRPr="0065178C" w:rsidRDefault="00F80596" w:rsidP="00F80596">
      <w:pPr>
        <w:tabs>
          <w:tab w:val="left" w:pos="7878"/>
        </w:tabs>
      </w:pPr>
      <w:r w:rsidRPr="0065178C">
        <w:t xml:space="preserve">совета  депутатов    </w:t>
      </w:r>
      <w:r>
        <w:t xml:space="preserve">  </w:t>
      </w:r>
      <w:r w:rsidRPr="0065178C">
        <w:t xml:space="preserve">       </w:t>
      </w:r>
      <w:r>
        <w:t xml:space="preserve">       </w:t>
      </w:r>
      <w:r w:rsidRPr="0065178C">
        <w:t xml:space="preserve">                                                                              А.В. Александрова</w:t>
      </w:r>
    </w:p>
    <w:p w:rsidR="00F80596" w:rsidRPr="00FC4DFD" w:rsidRDefault="00F80596" w:rsidP="00F80596">
      <w:pPr>
        <w:rPr>
          <w:sz w:val="32"/>
        </w:rPr>
      </w:pPr>
    </w:p>
    <w:p w:rsidR="00D6452A" w:rsidRPr="006729E9" w:rsidRDefault="00D6452A" w:rsidP="006729E9"/>
    <w:sectPr w:rsidR="00D6452A" w:rsidRPr="006729E9" w:rsidSect="00F80596">
      <w:pgSz w:w="11906" w:h="16838"/>
      <w:pgMar w:top="28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BB5"/>
    <w:multiLevelType w:val="hybridMultilevel"/>
    <w:tmpl w:val="C6A6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67C7"/>
    <w:multiLevelType w:val="hybridMultilevel"/>
    <w:tmpl w:val="71227F1E"/>
    <w:lvl w:ilvl="0" w:tplc="41468FE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D0AF6"/>
    <w:multiLevelType w:val="multilevel"/>
    <w:tmpl w:val="01D23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5B40F2"/>
    <w:multiLevelType w:val="multilevel"/>
    <w:tmpl w:val="202ED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CEF406C"/>
    <w:multiLevelType w:val="hybridMultilevel"/>
    <w:tmpl w:val="71507A68"/>
    <w:lvl w:ilvl="0" w:tplc="55FC2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2A"/>
    <w:rsid w:val="000617B9"/>
    <w:rsid w:val="000A3CBB"/>
    <w:rsid w:val="000C3EC5"/>
    <w:rsid w:val="000E32FC"/>
    <w:rsid w:val="000F4C3D"/>
    <w:rsid w:val="00153837"/>
    <w:rsid w:val="00256954"/>
    <w:rsid w:val="00287548"/>
    <w:rsid w:val="002A215A"/>
    <w:rsid w:val="002B5ED4"/>
    <w:rsid w:val="002C3FF1"/>
    <w:rsid w:val="003119D8"/>
    <w:rsid w:val="0033624E"/>
    <w:rsid w:val="00371A67"/>
    <w:rsid w:val="003977C9"/>
    <w:rsid w:val="003E43AA"/>
    <w:rsid w:val="00466C81"/>
    <w:rsid w:val="00467CA1"/>
    <w:rsid w:val="004D4460"/>
    <w:rsid w:val="00520145"/>
    <w:rsid w:val="00527647"/>
    <w:rsid w:val="005324F8"/>
    <w:rsid w:val="005C3784"/>
    <w:rsid w:val="00665FB1"/>
    <w:rsid w:val="006729E9"/>
    <w:rsid w:val="00673901"/>
    <w:rsid w:val="006B1523"/>
    <w:rsid w:val="00752955"/>
    <w:rsid w:val="00851722"/>
    <w:rsid w:val="008A287A"/>
    <w:rsid w:val="008D6C25"/>
    <w:rsid w:val="00916934"/>
    <w:rsid w:val="009A69AF"/>
    <w:rsid w:val="00A66381"/>
    <w:rsid w:val="00B1410E"/>
    <w:rsid w:val="00BC32F2"/>
    <w:rsid w:val="00D37746"/>
    <w:rsid w:val="00D6452A"/>
    <w:rsid w:val="00E207DC"/>
    <w:rsid w:val="00F12631"/>
    <w:rsid w:val="00F80596"/>
    <w:rsid w:val="00FC24E1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AB19-A002-4999-98EA-08AA1B5B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2A"/>
    <w:rPr>
      <w:sz w:val="24"/>
      <w:szCs w:val="24"/>
    </w:rPr>
  </w:style>
  <w:style w:type="paragraph" w:styleId="1">
    <w:name w:val="heading 1"/>
    <w:basedOn w:val="a"/>
    <w:next w:val="a"/>
    <w:qFormat/>
    <w:rsid w:val="00D645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17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65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65FB1"/>
    <w:rPr>
      <w:rFonts w:ascii="Courier New" w:hAnsi="Courier New" w:cs="Courier New"/>
    </w:rPr>
  </w:style>
  <w:style w:type="character" w:customStyle="1" w:styleId="2">
    <w:name w:val="Основной текст (2)_"/>
    <w:link w:val="21"/>
    <w:rsid w:val="009A69A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69AF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5">
    <w:name w:val="Основной текст (5)_"/>
    <w:link w:val="51"/>
    <w:rsid w:val="0033624E"/>
    <w:rPr>
      <w:sz w:val="26"/>
      <w:szCs w:val="26"/>
      <w:shd w:val="clear" w:color="auto" w:fill="FFFFFF"/>
    </w:rPr>
  </w:style>
  <w:style w:type="character" w:customStyle="1" w:styleId="a4">
    <w:name w:val="Оглавление_"/>
    <w:link w:val="a5"/>
    <w:rsid w:val="0033624E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3624E"/>
    <w:pPr>
      <w:widowControl w:val="0"/>
      <w:shd w:val="clear" w:color="auto" w:fill="FFFFFF"/>
      <w:spacing w:line="317" w:lineRule="exact"/>
      <w:ind w:firstLine="760"/>
      <w:jc w:val="both"/>
    </w:pPr>
    <w:rPr>
      <w:sz w:val="26"/>
      <w:szCs w:val="26"/>
    </w:rPr>
  </w:style>
  <w:style w:type="paragraph" w:customStyle="1" w:styleId="a5">
    <w:name w:val="Оглавление"/>
    <w:basedOn w:val="a"/>
    <w:link w:val="a4"/>
    <w:rsid w:val="0033624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0E32FC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0E3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6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52&amp;field=134&amp;date=25.09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9455&amp;dst=102904&amp;field=134&amp;date=25.09.20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78&amp;dst=30&amp;field=134&amp;date=25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2734&amp;dst=100011&amp;field=134&amp;date=25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DEB1-1D32-4C09-835F-7FAF5860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11703</CharactersWithSpaces>
  <SharedDoc>false</SharedDoc>
  <HLinks>
    <vt:vector size="24" baseType="variant">
      <vt:variant>
        <vt:i4>5570642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https://login.consultant.ru/link/?req=doc&amp;base=LAW&amp;n=482878&amp;dst=30&amp;field=134&amp;date=25.09.2024</vt:lpwstr>
      </vt:variant>
      <vt:variant>
        <vt:lpwstr/>
      </vt:variant>
      <vt:variant>
        <vt:i4>5570642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https://login.consultant.ru/link/?req=doc&amp;base=LAW&amp;n=182734&amp;dst=100011&amp;field=134&amp;date=25.09.2024</vt:lpwstr>
      </vt:variant>
      <vt:variant>
        <vt:lpwstr/>
      </vt:variant>
      <vt:variant>
        <vt:i4>5374041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https://login.consultant.ru/link/?req=doc&amp;base=LAW&amp;n=443333&amp;dst=100052&amp;field=134&amp;date=25.09.2024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https://login.consultant.ru/link/?req=doc&amp;base=LAW&amp;n=449455&amp;dst=102904&amp;field=134&amp;date=25.09.2024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User</cp:lastModifiedBy>
  <cp:revision>2</cp:revision>
  <cp:lastPrinted>2024-09-25T10:05:00Z</cp:lastPrinted>
  <dcterms:created xsi:type="dcterms:W3CDTF">2024-11-02T09:01:00Z</dcterms:created>
  <dcterms:modified xsi:type="dcterms:W3CDTF">2024-11-02T09:01:00Z</dcterms:modified>
</cp:coreProperties>
</file>