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D4" w:rsidRPr="001F2EBF" w:rsidRDefault="00AA631B" w:rsidP="001F2EBF">
      <w:pPr>
        <w:jc w:val="center"/>
        <w:rPr>
          <w:sz w:val="24"/>
          <w:szCs w:val="24"/>
        </w:rPr>
      </w:pPr>
      <w:r w:rsidRPr="001F2EBF">
        <w:rPr>
          <w:noProof/>
          <w:sz w:val="24"/>
          <w:szCs w:val="24"/>
        </w:rPr>
        <w:drawing>
          <wp:inline distT="0" distB="0" distL="0" distR="0">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D55ED4" w:rsidRPr="001F2EBF" w:rsidRDefault="00D55ED4" w:rsidP="001F2EBF">
      <w:pPr>
        <w:jc w:val="center"/>
        <w:rPr>
          <w:b/>
          <w:sz w:val="24"/>
          <w:szCs w:val="24"/>
        </w:rPr>
      </w:pPr>
      <w:r w:rsidRPr="001F2EBF">
        <w:rPr>
          <w:b/>
          <w:sz w:val="24"/>
          <w:szCs w:val="24"/>
        </w:rPr>
        <w:t>ЛЕНИНГРАДСКАЯ ОБЛАСТЬ</w:t>
      </w:r>
    </w:p>
    <w:p w:rsidR="00D55ED4" w:rsidRPr="001F2EBF" w:rsidRDefault="00D55ED4" w:rsidP="001F2EBF">
      <w:pPr>
        <w:jc w:val="center"/>
        <w:rPr>
          <w:b/>
          <w:sz w:val="24"/>
          <w:szCs w:val="24"/>
        </w:rPr>
      </w:pPr>
      <w:r w:rsidRPr="001F2EBF">
        <w:rPr>
          <w:b/>
          <w:sz w:val="24"/>
          <w:szCs w:val="24"/>
        </w:rPr>
        <w:t>ЛУЖСКИЙ МУНИЦИПАЛЬНЫЙ РАЙОН</w:t>
      </w:r>
    </w:p>
    <w:p w:rsidR="00D55ED4" w:rsidRPr="001F2EBF" w:rsidRDefault="00D55ED4" w:rsidP="001F2EBF">
      <w:pPr>
        <w:jc w:val="center"/>
        <w:rPr>
          <w:b/>
          <w:sz w:val="24"/>
          <w:szCs w:val="24"/>
        </w:rPr>
      </w:pPr>
      <w:r w:rsidRPr="001F2EBF">
        <w:rPr>
          <w:b/>
          <w:sz w:val="24"/>
          <w:szCs w:val="24"/>
        </w:rPr>
        <w:t xml:space="preserve">АДМИНИСТРАЦИЯ </w:t>
      </w:r>
    </w:p>
    <w:p w:rsidR="00E9289A" w:rsidRPr="001F2EBF" w:rsidRDefault="00D55ED4" w:rsidP="001F2EBF">
      <w:pPr>
        <w:jc w:val="center"/>
        <w:rPr>
          <w:b/>
          <w:sz w:val="24"/>
          <w:szCs w:val="24"/>
        </w:rPr>
      </w:pPr>
      <w:r w:rsidRPr="001F2EBF">
        <w:rPr>
          <w:b/>
          <w:sz w:val="24"/>
          <w:szCs w:val="24"/>
        </w:rPr>
        <w:t>СЕРЕБРЯНСКОГО СЕЛЬСКОГО ПОСЕЛЕНИЯ</w:t>
      </w:r>
    </w:p>
    <w:p w:rsidR="00D55ED4" w:rsidRPr="001F2EBF" w:rsidRDefault="00D55ED4" w:rsidP="001F2EBF">
      <w:pPr>
        <w:jc w:val="center"/>
        <w:rPr>
          <w:b/>
          <w:sz w:val="24"/>
          <w:szCs w:val="24"/>
        </w:rPr>
      </w:pPr>
    </w:p>
    <w:p w:rsidR="00E9289A" w:rsidRPr="001F2EBF" w:rsidRDefault="00E8575F" w:rsidP="001F2EBF">
      <w:pPr>
        <w:tabs>
          <w:tab w:val="center" w:pos="4677"/>
          <w:tab w:val="left" w:pos="7162"/>
        </w:tabs>
        <w:rPr>
          <w:b/>
          <w:sz w:val="24"/>
          <w:szCs w:val="24"/>
        </w:rPr>
      </w:pPr>
      <w:r w:rsidRPr="001F2EBF">
        <w:rPr>
          <w:b/>
          <w:sz w:val="24"/>
          <w:szCs w:val="24"/>
        </w:rPr>
        <w:tab/>
      </w:r>
      <w:r w:rsidR="00B47A81" w:rsidRPr="001F2EBF">
        <w:rPr>
          <w:b/>
          <w:sz w:val="24"/>
          <w:szCs w:val="24"/>
        </w:rPr>
        <w:t xml:space="preserve">              </w:t>
      </w:r>
      <w:r w:rsidR="00E9289A" w:rsidRPr="001F2EBF">
        <w:rPr>
          <w:b/>
          <w:sz w:val="24"/>
          <w:szCs w:val="24"/>
        </w:rPr>
        <w:t>ПОСТАНОВЛЕНИЕ</w:t>
      </w:r>
      <w:r w:rsidRPr="001F2EBF">
        <w:rPr>
          <w:b/>
          <w:sz w:val="24"/>
          <w:szCs w:val="24"/>
        </w:rPr>
        <w:tab/>
      </w:r>
    </w:p>
    <w:p w:rsidR="00E9289A" w:rsidRPr="00F71D65" w:rsidRDefault="00E9289A" w:rsidP="001F2EBF">
      <w:pPr>
        <w:jc w:val="center"/>
        <w:rPr>
          <w:b/>
          <w:color w:val="FF0000"/>
          <w:sz w:val="24"/>
          <w:szCs w:val="24"/>
        </w:rPr>
      </w:pPr>
    </w:p>
    <w:p w:rsidR="00E9289A" w:rsidRPr="009E6AB3" w:rsidRDefault="001F2EBF" w:rsidP="001F2EBF">
      <w:pPr>
        <w:rPr>
          <w:color w:val="000000"/>
          <w:sz w:val="24"/>
          <w:szCs w:val="24"/>
        </w:rPr>
      </w:pPr>
      <w:bookmarkStart w:id="0" w:name="_GoBack"/>
      <w:r w:rsidRPr="009E6AB3">
        <w:rPr>
          <w:color w:val="000000"/>
          <w:sz w:val="24"/>
          <w:szCs w:val="24"/>
        </w:rPr>
        <w:t>О</w:t>
      </w:r>
      <w:r w:rsidR="00E9289A" w:rsidRPr="009E6AB3">
        <w:rPr>
          <w:color w:val="000000"/>
          <w:sz w:val="24"/>
          <w:szCs w:val="24"/>
        </w:rPr>
        <w:t xml:space="preserve">т </w:t>
      </w:r>
      <w:r w:rsidR="005A42D5" w:rsidRPr="009E6AB3">
        <w:rPr>
          <w:color w:val="000000"/>
          <w:sz w:val="24"/>
          <w:szCs w:val="24"/>
        </w:rPr>
        <w:t>15</w:t>
      </w:r>
      <w:r w:rsidRPr="009E6AB3">
        <w:rPr>
          <w:color w:val="000000"/>
          <w:sz w:val="24"/>
          <w:szCs w:val="24"/>
        </w:rPr>
        <w:t xml:space="preserve"> </w:t>
      </w:r>
      <w:r w:rsidR="005A42D5" w:rsidRPr="009E6AB3">
        <w:rPr>
          <w:color w:val="000000"/>
          <w:sz w:val="24"/>
          <w:szCs w:val="24"/>
        </w:rPr>
        <w:t>июл</w:t>
      </w:r>
      <w:r w:rsidR="00C319F6" w:rsidRPr="009E6AB3">
        <w:rPr>
          <w:color w:val="000000"/>
          <w:sz w:val="24"/>
          <w:szCs w:val="24"/>
        </w:rPr>
        <w:t>я</w:t>
      </w:r>
      <w:r w:rsidRPr="009E6AB3">
        <w:rPr>
          <w:color w:val="000000"/>
          <w:sz w:val="24"/>
          <w:szCs w:val="24"/>
        </w:rPr>
        <w:t xml:space="preserve"> </w:t>
      </w:r>
      <w:r w:rsidR="00974404" w:rsidRPr="009E6AB3">
        <w:rPr>
          <w:color w:val="000000"/>
          <w:sz w:val="24"/>
          <w:szCs w:val="24"/>
        </w:rPr>
        <w:t>2024 г</w:t>
      </w:r>
      <w:r w:rsidRPr="009E6AB3">
        <w:rPr>
          <w:color w:val="000000"/>
          <w:sz w:val="24"/>
          <w:szCs w:val="24"/>
        </w:rPr>
        <w:t>ода</w:t>
      </w:r>
      <w:r w:rsidR="00DD11AB" w:rsidRPr="009E6AB3">
        <w:rPr>
          <w:color w:val="000000"/>
          <w:sz w:val="24"/>
          <w:szCs w:val="24"/>
        </w:rPr>
        <w:tab/>
      </w:r>
      <w:r w:rsidR="00DD11AB" w:rsidRPr="009E6AB3">
        <w:rPr>
          <w:color w:val="000000"/>
          <w:sz w:val="24"/>
          <w:szCs w:val="24"/>
        </w:rPr>
        <w:tab/>
      </w:r>
      <w:r w:rsidR="00DD11AB" w:rsidRPr="009E6AB3">
        <w:rPr>
          <w:color w:val="000000"/>
          <w:sz w:val="24"/>
          <w:szCs w:val="24"/>
        </w:rPr>
        <w:tab/>
      </w:r>
      <w:r w:rsidR="00E9289A" w:rsidRPr="009E6AB3">
        <w:rPr>
          <w:color w:val="000000"/>
          <w:sz w:val="24"/>
          <w:szCs w:val="24"/>
        </w:rPr>
        <w:t xml:space="preserve">      </w:t>
      </w:r>
      <w:r w:rsidR="00B47A81" w:rsidRPr="009E6AB3">
        <w:rPr>
          <w:color w:val="000000"/>
          <w:sz w:val="24"/>
          <w:szCs w:val="24"/>
        </w:rPr>
        <w:t xml:space="preserve"> </w:t>
      </w:r>
      <w:r w:rsidR="00E9289A" w:rsidRPr="009E6AB3">
        <w:rPr>
          <w:color w:val="000000"/>
          <w:sz w:val="24"/>
          <w:szCs w:val="24"/>
        </w:rPr>
        <w:t xml:space="preserve">  № </w:t>
      </w:r>
      <w:r w:rsidR="005A42D5" w:rsidRPr="009E6AB3">
        <w:rPr>
          <w:color w:val="000000"/>
          <w:sz w:val="24"/>
          <w:szCs w:val="24"/>
        </w:rPr>
        <w:t>90</w:t>
      </w:r>
    </w:p>
    <w:bookmarkEnd w:id="0"/>
    <w:p w:rsidR="001F2EBF" w:rsidRPr="001F2EBF" w:rsidRDefault="001F2EBF" w:rsidP="001F2EBF">
      <w:pPr>
        <w:rPr>
          <w:sz w:val="24"/>
          <w:szCs w:val="24"/>
        </w:rPr>
      </w:pPr>
    </w:p>
    <w:p w:rsidR="001F2EBF" w:rsidRPr="001F2EBF" w:rsidRDefault="001F2EBF" w:rsidP="001F2EBF">
      <w:pPr>
        <w:rPr>
          <w:b/>
          <w:sz w:val="24"/>
          <w:szCs w:val="24"/>
        </w:rPr>
      </w:pPr>
      <w:r w:rsidRPr="001F2EBF">
        <w:rPr>
          <w:b/>
          <w:sz w:val="24"/>
          <w:szCs w:val="24"/>
        </w:rPr>
        <w:t>Об установлении норматива</w:t>
      </w:r>
    </w:p>
    <w:p w:rsidR="001F2EBF" w:rsidRPr="001F2EBF" w:rsidRDefault="0070210D" w:rsidP="001F2EBF">
      <w:pPr>
        <w:rPr>
          <w:b/>
          <w:sz w:val="24"/>
          <w:szCs w:val="24"/>
        </w:rPr>
      </w:pPr>
      <w:r>
        <w:rPr>
          <w:b/>
          <w:sz w:val="24"/>
          <w:szCs w:val="24"/>
        </w:rPr>
        <w:t>стоимости жилья на </w:t>
      </w:r>
      <w:r w:rsidR="00F71D65">
        <w:rPr>
          <w:b/>
          <w:sz w:val="24"/>
          <w:szCs w:val="24"/>
        </w:rPr>
        <w:t>3</w:t>
      </w:r>
      <w:r w:rsidR="001F2EBF" w:rsidRPr="001F2EBF">
        <w:rPr>
          <w:b/>
          <w:sz w:val="24"/>
          <w:szCs w:val="24"/>
        </w:rPr>
        <w:t> квартал 2024 года</w:t>
      </w:r>
    </w:p>
    <w:p w:rsidR="001F2EBF" w:rsidRPr="001F2EBF" w:rsidRDefault="001F2EBF" w:rsidP="001F2EBF">
      <w:pPr>
        <w:rPr>
          <w:b/>
          <w:sz w:val="24"/>
          <w:szCs w:val="24"/>
        </w:rPr>
      </w:pPr>
      <w:r w:rsidRPr="001F2EBF">
        <w:rPr>
          <w:b/>
          <w:sz w:val="24"/>
          <w:szCs w:val="24"/>
        </w:rPr>
        <w:t>по Серебрянскому сельскому поселению</w:t>
      </w:r>
    </w:p>
    <w:p w:rsidR="001568EF" w:rsidRPr="001F2EBF" w:rsidRDefault="001568EF" w:rsidP="001F2EBF">
      <w:pPr>
        <w:jc w:val="both"/>
        <w:rPr>
          <w:b/>
          <w:sz w:val="24"/>
          <w:szCs w:val="24"/>
        </w:rPr>
      </w:pPr>
    </w:p>
    <w:p w:rsidR="001568EF" w:rsidRPr="000F0E00" w:rsidRDefault="000F0E00" w:rsidP="000F0E00">
      <w:pPr>
        <w:ind w:firstLine="720"/>
        <w:jc w:val="both"/>
        <w:rPr>
          <w:rFonts w:eastAsia="Calibri"/>
          <w:sz w:val="24"/>
          <w:szCs w:val="24"/>
        </w:rPr>
      </w:pPr>
      <w:r w:rsidRPr="000F0E00">
        <w:rPr>
          <w:rFonts w:eastAsia="Calibri"/>
          <w:sz w:val="24"/>
          <w:szCs w:val="24"/>
        </w:rPr>
        <w:t>В целях обеспечения выполнения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от 31.01.2024 № 131, основываясь на анализе данных, полученных от риэлторских фирм о сделках по купле - продаже жилья, среднестатистических данных на рынке жилья в Ленинградской области, а также учитывая, что в соответствии с п. 2.3. указанных методических рекомендаций утвержденный норматив стоимости одного квадратного метра общей площади жилья на территории поселения не должен быть выше средней рыночной стоимости одного квадратного метра общей площади жилья по Ленинградской области, в размере 128 819 руб., применяя необходимый для расчета коэффициент дефлятор (индекс потребительских цен) в размере 100,3, администрация С</w:t>
      </w:r>
      <w:r>
        <w:rPr>
          <w:rFonts w:eastAsia="Calibri"/>
          <w:sz w:val="24"/>
          <w:szCs w:val="24"/>
        </w:rPr>
        <w:t>еребрянского</w:t>
      </w:r>
      <w:r w:rsidRPr="000F0E00">
        <w:rPr>
          <w:rFonts w:eastAsia="Calibri"/>
          <w:sz w:val="24"/>
          <w:szCs w:val="24"/>
        </w:rPr>
        <w:t xml:space="preserve"> сельского поселения </w:t>
      </w:r>
      <w:r w:rsidR="001568EF" w:rsidRPr="001F2EBF">
        <w:rPr>
          <w:b/>
          <w:sz w:val="24"/>
          <w:szCs w:val="24"/>
        </w:rPr>
        <w:t>П О С Т А Н О В Л Я Е Т:</w:t>
      </w:r>
    </w:p>
    <w:p w:rsidR="000336B0" w:rsidRPr="001F2EBF" w:rsidRDefault="001568EF" w:rsidP="001F2EBF">
      <w:pPr>
        <w:ind w:firstLine="720"/>
        <w:jc w:val="both"/>
        <w:rPr>
          <w:sz w:val="24"/>
          <w:szCs w:val="24"/>
        </w:rPr>
      </w:pPr>
      <w:r w:rsidRPr="001F2EBF">
        <w:rPr>
          <w:sz w:val="24"/>
          <w:szCs w:val="24"/>
        </w:rPr>
        <w:t xml:space="preserve">1. </w:t>
      </w:r>
      <w:r w:rsidR="000336B0" w:rsidRPr="001F2EBF">
        <w:rPr>
          <w:sz w:val="24"/>
          <w:szCs w:val="24"/>
        </w:rPr>
        <w:t xml:space="preserve">Утвердить норматив стоимости одного квадратного метра общей площади жилья на </w:t>
      </w:r>
      <w:r w:rsidR="00F71D65">
        <w:rPr>
          <w:sz w:val="24"/>
          <w:szCs w:val="24"/>
        </w:rPr>
        <w:t>3</w:t>
      </w:r>
      <w:r w:rsidR="000336B0" w:rsidRPr="001F2EBF">
        <w:rPr>
          <w:sz w:val="24"/>
          <w:szCs w:val="24"/>
        </w:rPr>
        <w:t>-й ква</w:t>
      </w:r>
      <w:r w:rsidR="00D55ED4" w:rsidRPr="001F2EBF">
        <w:rPr>
          <w:sz w:val="24"/>
          <w:szCs w:val="24"/>
        </w:rPr>
        <w:t>ртал 202</w:t>
      </w:r>
      <w:r w:rsidR="00EB6838" w:rsidRPr="001F2EBF">
        <w:rPr>
          <w:sz w:val="24"/>
          <w:szCs w:val="24"/>
        </w:rPr>
        <w:t>4</w:t>
      </w:r>
      <w:r w:rsidR="00D55ED4" w:rsidRPr="001F2EBF">
        <w:rPr>
          <w:sz w:val="24"/>
          <w:szCs w:val="24"/>
        </w:rPr>
        <w:t xml:space="preserve"> года на территории Серебрянского </w:t>
      </w:r>
      <w:r w:rsidR="000336B0" w:rsidRPr="001F2EBF">
        <w:rPr>
          <w:sz w:val="24"/>
          <w:szCs w:val="24"/>
        </w:rPr>
        <w:t>сельско</w:t>
      </w:r>
      <w:r w:rsidR="00D55ED4" w:rsidRPr="001F2EBF">
        <w:rPr>
          <w:sz w:val="24"/>
          <w:szCs w:val="24"/>
        </w:rPr>
        <w:t>го поселения</w:t>
      </w:r>
      <w:r w:rsidR="000336B0" w:rsidRPr="001F2EBF">
        <w:rPr>
          <w:sz w:val="24"/>
          <w:szCs w:val="24"/>
        </w:rPr>
        <w:t xml:space="preserve"> сумме </w:t>
      </w:r>
      <w:r w:rsidR="000F0E00" w:rsidRPr="000F0E00">
        <w:rPr>
          <w:b/>
          <w:color w:val="000000"/>
          <w:sz w:val="28"/>
          <w:szCs w:val="24"/>
          <w:lang w:eastAsia="x-none"/>
        </w:rPr>
        <w:t>66</w:t>
      </w:r>
      <w:r w:rsidR="008F3EA8" w:rsidRPr="000F0E00">
        <w:rPr>
          <w:b/>
          <w:color w:val="000000"/>
          <w:sz w:val="28"/>
          <w:szCs w:val="24"/>
          <w:lang w:eastAsia="x-none"/>
        </w:rPr>
        <w:t> </w:t>
      </w:r>
      <w:r w:rsidR="000F0E00" w:rsidRPr="000F0E00">
        <w:rPr>
          <w:b/>
          <w:color w:val="000000"/>
          <w:sz w:val="28"/>
          <w:szCs w:val="24"/>
          <w:lang w:eastAsia="x-none"/>
        </w:rPr>
        <w:t>241</w:t>
      </w:r>
      <w:r w:rsidR="00EB6838" w:rsidRPr="001F2EBF">
        <w:rPr>
          <w:b/>
          <w:sz w:val="24"/>
          <w:szCs w:val="24"/>
        </w:rPr>
        <w:t xml:space="preserve"> </w:t>
      </w:r>
      <w:r w:rsidR="008F3EA8" w:rsidRPr="001F2EBF">
        <w:rPr>
          <w:sz w:val="24"/>
          <w:szCs w:val="24"/>
        </w:rPr>
        <w:t>руб</w:t>
      </w:r>
      <w:r w:rsidR="000336B0" w:rsidRPr="001F2EBF">
        <w:rPr>
          <w:sz w:val="24"/>
          <w:szCs w:val="24"/>
        </w:rPr>
        <w:t>. Расчет согласно приложению 1.</w:t>
      </w:r>
    </w:p>
    <w:p w:rsidR="001568EF" w:rsidRPr="001F2EBF" w:rsidRDefault="001568EF" w:rsidP="001F2EBF">
      <w:pPr>
        <w:ind w:firstLine="720"/>
        <w:jc w:val="both"/>
        <w:rPr>
          <w:sz w:val="24"/>
          <w:szCs w:val="24"/>
        </w:rPr>
      </w:pPr>
      <w:r w:rsidRPr="001F2EBF">
        <w:rPr>
          <w:sz w:val="24"/>
          <w:szCs w:val="24"/>
        </w:rPr>
        <w:t xml:space="preserve">2. Настоящее постановление подлежит официальному размещению на сайте муниципального образования </w:t>
      </w:r>
      <w:r w:rsidR="00D55ED4" w:rsidRPr="001F2EBF">
        <w:rPr>
          <w:sz w:val="24"/>
          <w:szCs w:val="24"/>
        </w:rPr>
        <w:t xml:space="preserve">Серебрянское </w:t>
      </w:r>
      <w:r w:rsidR="00AF207C" w:rsidRPr="001F2EBF">
        <w:rPr>
          <w:sz w:val="24"/>
          <w:szCs w:val="24"/>
        </w:rPr>
        <w:t xml:space="preserve">сельское </w:t>
      </w:r>
      <w:r w:rsidRPr="001F2EBF">
        <w:rPr>
          <w:sz w:val="24"/>
          <w:szCs w:val="24"/>
        </w:rPr>
        <w:t xml:space="preserve"> поселение</w:t>
      </w:r>
      <w:r w:rsidR="00AF207C" w:rsidRPr="001F2EBF">
        <w:rPr>
          <w:sz w:val="24"/>
          <w:szCs w:val="24"/>
        </w:rPr>
        <w:t xml:space="preserve"> Лужского </w:t>
      </w:r>
      <w:r w:rsidRPr="001F2EBF">
        <w:rPr>
          <w:sz w:val="24"/>
          <w:szCs w:val="24"/>
        </w:rPr>
        <w:t>района Ленинградской области в сети Интернет.</w:t>
      </w:r>
    </w:p>
    <w:p w:rsidR="009C0A42" w:rsidRPr="001F2EBF" w:rsidRDefault="00AF207C" w:rsidP="001F2EBF">
      <w:pPr>
        <w:ind w:firstLine="720"/>
        <w:jc w:val="both"/>
        <w:rPr>
          <w:sz w:val="24"/>
          <w:szCs w:val="24"/>
        </w:rPr>
      </w:pPr>
      <w:r w:rsidRPr="001F2EBF">
        <w:rPr>
          <w:sz w:val="24"/>
          <w:szCs w:val="24"/>
        </w:rPr>
        <w:t>3</w:t>
      </w:r>
      <w:r w:rsidR="001568EF" w:rsidRPr="001F2EBF">
        <w:rPr>
          <w:sz w:val="24"/>
          <w:szCs w:val="24"/>
        </w:rPr>
        <w:t>. Контроль за исполнением настоящего постановления оставляю за собой.</w:t>
      </w:r>
    </w:p>
    <w:p w:rsidR="00D55ED4" w:rsidRPr="001F2EBF" w:rsidRDefault="00D55ED4" w:rsidP="001F2EBF"/>
    <w:p w:rsidR="00D55ED4" w:rsidRPr="001F2EBF" w:rsidRDefault="00D55ED4" w:rsidP="001F2EBF"/>
    <w:p w:rsidR="00E53B78" w:rsidRPr="00232544" w:rsidRDefault="00E53B78" w:rsidP="00E53B78">
      <w:pPr>
        <w:rPr>
          <w:i/>
          <w:sz w:val="22"/>
        </w:rPr>
      </w:pPr>
    </w:p>
    <w:p w:rsidR="00E53B78" w:rsidRPr="00E53B78" w:rsidRDefault="00AA631B" w:rsidP="00E53B78">
      <w:pPr>
        <w:rPr>
          <w:sz w:val="24"/>
        </w:rPr>
      </w:pPr>
      <w:r w:rsidRPr="00E53B78">
        <w:rPr>
          <w:noProof/>
          <w:sz w:val="24"/>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95885</wp:posOffset>
                </wp:positionV>
                <wp:extent cx="1485900" cy="914400"/>
                <wp:effectExtent l="0" t="0" r="19050" b="19050"/>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rsidR="00E53B78" w:rsidRPr="00E53B78" w:rsidRDefault="00E53B78" w:rsidP="00E53B78">
                            <w:pPr>
                              <w:rPr>
                                <w:sz w:val="24"/>
                              </w:rPr>
                            </w:pPr>
                            <w:r w:rsidRPr="00E53B78">
                              <w:rPr>
                                <w:sz w:val="24"/>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78pt;margin-top:7.55pt;width:11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" strokecolor="white">
                <v:textbox>
                  <w:txbxContent>
                    <w:p w:rsidR="00E53B78" w:rsidRPr="00E53B78" w:rsidRDefault="00E53B78" w:rsidP="00E53B78">
                      <w:pPr>
                        <w:rPr>
                          <w:sz w:val="24"/>
                        </w:rPr>
                      </w:pPr>
                      <w:r w:rsidRPr="00E53B78">
                        <w:rPr>
                          <w:sz w:val="24"/>
                        </w:rPr>
                        <w:t>С.А. Пальок</w:t>
                      </w:r>
                    </w:p>
                  </w:txbxContent>
                </v:textbox>
              </v:shape>
            </w:pict>
          </mc:Fallback>
        </mc:AlternateContent>
      </w:r>
      <w:r w:rsidR="00E53B78" w:rsidRPr="00E53B78">
        <w:rPr>
          <w:sz w:val="24"/>
        </w:rPr>
        <w:t>Глава администрации</w:t>
      </w:r>
    </w:p>
    <w:p w:rsidR="00E53B78" w:rsidRPr="00E53B78" w:rsidRDefault="00E53B78" w:rsidP="00E53B78">
      <w:pPr>
        <w:rPr>
          <w:sz w:val="24"/>
        </w:rPr>
      </w:pPr>
      <w:r w:rsidRPr="00E53B78">
        <w:rPr>
          <w:sz w:val="24"/>
        </w:rPr>
        <w:t xml:space="preserve">Серебрянского сельского поселения            </w:t>
      </w:r>
    </w:p>
    <w:p w:rsidR="00E53B78" w:rsidRPr="00E53B78" w:rsidRDefault="00E53B78" w:rsidP="00E53B78">
      <w:pPr>
        <w:rPr>
          <w:sz w:val="28"/>
        </w:rPr>
      </w:pPr>
    </w:p>
    <w:p w:rsidR="001F2EBF" w:rsidRDefault="001F2EBF" w:rsidP="001F2EBF">
      <w:pPr>
        <w:rPr>
          <w:sz w:val="24"/>
          <w:szCs w:val="24"/>
        </w:rPr>
      </w:pPr>
    </w:p>
    <w:p w:rsidR="001F2EBF" w:rsidRDefault="001F2EBF" w:rsidP="001F2EBF">
      <w:pPr>
        <w:rPr>
          <w:sz w:val="24"/>
          <w:szCs w:val="24"/>
        </w:rPr>
      </w:pPr>
    </w:p>
    <w:p w:rsidR="001F2EBF" w:rsidRDefault="001F2EBF" w:rsidP="001F2EBF">
      <w:pPr>
        <w:rPr>
          <w:sz w:val="24"/>
          <w:szCs w:val="24"/>
        </w:rPr>
      </w:pPr>
    </w:p>
    <w:p w:rsidR="00306D4A" w:rsidRDefault="00306D4A" w:rsidP="001F2EBF">
      <w:pPr>
        <w:rPr>
          <w:sz w:val="24"/>
          <w:szCs w:val="24"/>
        </w:rPr>
      </w:pPr>
    </w:p>
    <w:p w:rsidR="000F0E00" w:rsidRDefault="000F0E00" w:rsidP="001F2EBF">
      <w:pPr>
        <w:rPr>
          <w:sz w:val="24"/>
          <w:szCs w:val="24"/>
        </w:rPr>
      </w:pPr>
    </w:p>
    <w:p w:rsidR="000F0E00" w:rsidRDefault="000F0E00" w:rsidP="001F2EBF">
      <w:pPr>
        <w:rPr>
          <w:sz w:val="24"/>
          <w:szCs w:val="24"/>
        </w:rPr>
      </w:pPr>
    </w:p>
    <w:p w:rsidR="000F0E00" w:rsidRDefault="000F0E00" w:rsidP="001F2EBF">
      <w:pPr>
        <w:rPr>
          <w:sz w:val="24"/>
          <w:szCs w:val="24"/>
        </w:rPr>
      </w:pPr>
    </w:p>
    <w:p w:rsidR="000F0E00" w:rsidRDefault="000F0E00" w:rsidP="001F2EBF">
      <w:pPr>
        <w:rPr>
          <w:sz w:val="24"/>
          <w:szCs w:val="24"/>
        </w:rPr>
      </w:pPr>
    </w:p>
    <w:p w:rsidR="001F2EBF" w:rsidRPr="001F2EBF" w:rsidRDefault="001F2EBF" w:rsidP="001F2EBF">
      <w:pPr>
        <w:rPr>
          <w:sz w:val="24"/>
          <w:szCs w:val="24"/>
        </w:rPr>
      </w:pPr>
    </w:p>
    <w:p w:rsidR="001568EF" w:rsidRPr="001F2EBF" w:rsidRDefault="001568EF" w:rsidP="001F2EBF">
      <w:pPr>
        <w:jc w:val="right"/>
        <w:rPr>
          <w:sz w:val="24"/>
          <w:szCs w:val="26"/>
        </w:rPr>
      </w:pPr>
      <w:r w:rsidRPr="001F2EBF">
        <w:rPr>
          <w:sz w:val="24"/>
          <w:szCs w:val="26"/>
        </w:rPr>
        <w:t>Приложение 1</w:t>
      </w:r>
    </w:p>
    <w:p w:rsidR="001568EF" w:rsidRPr="001F2EBF" w:rsidRDefault="001568EF" w:rsidP="001F2EBF">
      <w:pPr>
        <w:jc w:val="right"/>
        <w:rPr>
          <w:sz w:val="24"/>
          <w:szCs w:val="26"/>
        </w:rPr>
      </w:pPr>
      <w:r w:rsidRPr="001F2EBF">
        <w:rPr>
          <w:sz w:val="24"/>
          <w:szCs w:val="26"/>
        </w:rPr>
        <w:t>к   постановлению  администрации</w:t>
      </w:r>
    </w:p>
    <w:p w:rsidR="001568EF" w:rsidRPr="009E6AB3" w:rsidRDefault="009C0A42" w:rsidP="001F2EBF">
      <w:pPr>
        <w:jc w:val="right"/>
        <w:rPr>
          <w:color w:val="000000"/>
          <w:sz w:val="24"/>
          <w:szCs w:val="26"/>
        </w:rPr>
      </w:pPr>
      <w:r w:rsidRPr="009E6AB3">
        <w:rPr>
          <w:color w:val="000000"/>
          <w:sz w:val="24"/>
          <w:szCs w:val="26"/>
        </w:rPr>
        <w:t xml:space="preserve"> №</w:t>
      </w:r>
      <w:r w:rsidR="00B47A81" w:rsidRPr="009E6AB3">
        <w:rPr>
          <w:color w:val="000000"/>
          <w:sz w:val="24"/>
          <w:szCs w:val="26"/>
        </w:rPr>
        <w:t xml:space="preserve"> </w:t>
      </w:r>
      <w:r w:rsidR="005A42D5" w:rsidRPr="009E6AB3">
        <w:rPr>
          <w:color w:val="000000"/>
          <w:sz w:val="24"/>
          <w:szCs w:val="26"/>
        </w:rPr>
        <w:t>90</w:t>
      </w:r>
      <w:r w:rsidRPr="009E6AB3">
        <w:rPr>
          <w:color w:val="000000"/>
          <w:sz w:val="24"/>
          <w:szCs w:val="26"/>
        </w:rPr>
        <w:t xml:space="preserve"> </w:t>
      </w:r>
      <w:r w:rsidR="001568EF" w:rsidRPr="009E6AB3">
        <w:rPr>
          <w:color w:val="000000"/>
          <w:sz w:val="24"/>
          <w:szCs w:val="26"/>
        </w:rPr>
        <w:t>от</w:t>
      </w:r>
      <w:r w:rsidR="005E3E07" w:rsidRPr="009E6AB3">
        <w:rPr>
          <w:color w:val="000000"/>
          <w:sz w:val="24"/>
          <w:szCs w:val="26"/>
        </w:rPr>
        <w:t xml:space="preserve"> </w:t>
      </w:r>
      <w:r w:rsidR="005A42D5" w:rsidRPr="009E6AB3">
        <w:rPr>
          <w:color w:val="000000"/>
          <w:sz w:val="24"/>
          <w:szCs w:val="26"/>
        </w:rPr>
        <w:t>15</w:t>
      </w:r>
      <w:r w:rsidR="005E3E07" w:rsidRPr="009E6AB3">
        <w:rPr>
          <w:color w:val="000000"/>
          <w:sz w:val="24"/>
          <w:szCs w:val="26"/>
        </w:rPr>
        <w:t>.</w:t>
      </w:r>
      <w:r w:rsidR="000F0E00" w:rsidRPr="009E6AB3">
        <w:rPr>
          <w:color w:val="000000"/>
          <w:sz w:val="24"/>
          <w:szCs w:val="26"/>
        </w:rPr>
        <w:t>0</w:t>
      </w:r>
      <w:r w:rsidR="005A42D5" w:rsidRPr="009E6AB3">
        <w:rPr>
          <w:color w:val="000000"/>
          <w:sz w:val="24"/>
          <w:szCs w:val="26"/>
        </w:rPr>
        <w:t>7</w:t>
      </w:r>
      <w:r w:rsidR="00DD11AB" w:rsidRPr="009E6AB3">
        <w:rPr>
          <w:color w:val="000000"/>
          <w:sz w:val="24"/>
          <w:szCs w:val="26"/>
        </w:rPr>
        <w:t>.202</w:t>
      </w:r>
      <w:r w:rsidR="00974404" w:rsidRPr="009E6AB3">
        <w:rPr>
          <w:color w:val="000000"/>
          <w:sz w:val="24"/>
          <w:szCs w:val="26"/>
        </w:rPr>
        <w:t xml:space="preserve">4 </w:t>
      </w:r>
      <w:r w:rsidR="00C8023D" w:rsidRPr="009E6AB3">
        <w:rPr>
          <w:color w:val="000000"/>
          <w:sz w:val="24"/>
          <w:szCs w:val="26"/>
        </w:rPr>
        <w:t>г.</w:t>
      </w:r>
      <w:r w:rsidR="001568EF" w:rsidRPr="009E6AB3">
        <w:rPr>
          <w:color w:val="000000"/>
          <w:sz w:val="24"/>
          <w:szCs w:val="26"/>
        </w:rPr>
        <w:t xml:space="preserve">  </w:t>
      </w:r>
    </w:p>
    <w:p w:rsidR="009C0A42" w:rsidRPr="001F2EBF" w:rsidRDefault="009C0A42" w:rsidP="001F2EBF">
      <w:pPr>
        <w:jc w:val="right"/>
        <w:rPr>
          <w:sz w:val="26"/>
          <w:szCs w:val="26"/>
        </w:rPr>
      </w:pPr>
    </w:p>
    <w:p w:rsidR="009C0A42" w:rsidRPr="001F2EBF" w:rsidRDefault="009C0A42" w:rsidP="001F2EBF">
      <w:pPr>
        <w:jc w:val="both"/>
        <w:rPr>
          <w:sz w:val="26"/>
          <w:szCs w:val="26"/>
        </w:rPr>
      </w:pPr>
    </w:p>
    <w:p w:rsidR="001568EF" w:rsidRPr="001F2EBF" w:rsidRDefault="001568EF" w:rsidP="001F2EBF">
      <w:pPr>
        <w:jc w:val="center"/>
        <w:rPr>
          <w:b/>
          <w:sz w:val="24"/>
          <w:szCs w:val="24"/>
        </w:rPr>
      </w:pPr>
      <w:r w:rsidRPr="001F2EBF">
        <w:rPr>
          <w:b/>
          <w:sz w:val="24"/>
          <w:szCs w:val="24"/>
        </w:rPr>
        <w:t>Расчет норматива стоимости одного квадратного метра общей</w:t>
      </w:r>
    </w:p>
    <w:p w:rsidR="001568EF" w:rsidRPr="001F2EBF" w:rsidRDefault="001568EF" w:rsidP="001F2EBF">
      <w:pPr>
        <w:jc w:val="center"/>
        <w:rPr>
          <w:b/>
          <w:sz w:val="24"/>
          <w:szCs w:val="24"/>
        </w:rPr>
      </w:pPr>
      <w:r w:rsidRPr="001F2EBF">
        <w:rPr>
          <w:b/>
          <w:sz w:val="24"/>
          <w:szCs w:val="24"/>
        </w:rPr>
        <w:t xml:space="preserve">площади жилья по </w:t>
      </w:r>
      <w:r w:rsidR="00D55ED4" w:rsidRPr="001F2EBF">
        <w:rPr>
          <w:b/>
          <w:sz w:val="24"/>
          <w:szCs w:val="24"/>
        </w:rPr>
        <w:t xml:space="preserve">Серебрянскому </w:t>
      </w:r>
      <w:r w:rsidR="009C0A42" w:rsidRPr="001F2EBF">
        <w:rPr>
          <w:b/>
          <w:sz w:val="24"/>
          <w:szCs w:val="24"/>
        </w:rPr>
        <w:t>сельскому поселению</w:t>
      </w:r>
    </w:p>
    <w:p w:rsidR="001568EF" w:rsidRPr="001F2EBF" w:rsidRDefault="00C8023D" w:rsidP="001F2EBF">
      <w:pPr>
        <w:jc w:val="center"/>
        <w:rPr>
          <w:b/>
          <w:sz w:val="24"/>
          <w:szCs w:val="24"/>
        </w:rPr>
      </w:pPr>
      <w:r w:rsidRPr="001F2EBF">
        <w:rPr>
          <w:b/>
          <w:sz w:val="24"/>
          <w:szCs w:val="24"/>
        </w:rPr>
        <w:t xml:space="preserve">на </w:t>
      </w:r>
      <w:r w:rsidR="00786BC4">
        <w:rPr>
          <w:b/>
          <w:sz w:val="24"/>
          <w:szCs w:val="24"/>
        </w:rPr>
        <w:t>3</w:t>
      </w:r>
      <w:r w:rsidR="009C0A42" w:rsidRPr="001F2EBF">
        <w:rPr>
          <w:b/>
          <w:sz w:val="24"/>
          <w:szCs w:val="24"/>
        </w:rPr>
        <w:t>-й квартал 202</w:t>
      </w:r>
      <w:r w:rsidR="00EB6838" w:rsidRPr="001F2EBF">
        <w:rPr>
          <w:b/>
          <w:sz w:val="24"/>
          <w:szCs w:val="24"/>
        </w:rPr>
        <w:t>4</w:t>
      </w:r>
      <w:r w:rsidR="001568EF" w:rsidRPr="001F2EBF">
        <w:rPr>
          <w:b/>
          <w:sz w:val="24"/>
          <w:szCs w:val="24"/>
        </w:rPr>
        <w:t xml:space="preserve"> года</w:t>
      </w:r>
    </w:p>
    <w:p w:rsidR="00EF0395" w:rsidRPr="001F2EBF" w:rsidRDefault="00EF0395" w:rsidP="001F2EBF">
      <w:pPr>
        <w:suppressAutoHyphens/>
        <w:jc w:val="both"/>
        <w:rPr>
          <w:sz w:val="24"/>
          <w:szCs w:val="24"/>
          <w:lang w:eastAsia="zh-CN"/>
        </w:rPr>
      </w:pPr>
    </w:p>
    <w:p w:rsidR="00EF0395" w:rsidRPr="001F2EBF" w:rsidRDefault="00EF0395" w:rsidP="001F2EBF">
      <w:pPr>
        <w:suppressAutoHyphens/>
        <w:jc w:val="both"/>
        <w:rPr>
          <w:sz w:val="24"/>
          <w:szCs w:val="24"/>
          <w:lang w:eastAsia="zh-CN"/>
        </w:rPr>
      </w:pPr>
    </w:p>
    <w:p w:rsidR="00EF0395" w:rsidRPr="001F2EBF" w:rsidRDefault="00EF0395" w:rsidP="001F2EBF">
      <w:pPr>
        <w:jc w:val="both"/>
        <w:rPr>
          <w:b/>
          <w:sz w:val="24"/>
          <w:szCs w:val="24"/>
          <w:lang w:val="x-none" w:eastAsia="x-none"/>
        </w:rPr>
      </w:pPr>
      <w:r w:rsidRPr="001F2EBF">
        <w:rPr>
          <w:b/>
          <w:sz w:val="24"/>
          <w:szCs w:val="24"/>
          <w:lang w:val="x-none" w:eastAsia="x-none"/>
        </w:rPr>
        <w:t>Ср. квм = (Ст.дог.х</w:t>
      </w:r>
      <w:r w:rsidRPr="001F2EBF">
        <w:rPr>
          <w:b/>
          <w:sz w:val="24"/>
          <w:szCs w:val="24"/>
          <w:lang w:eastAsia="x-none"/>
        </w:rPr>
        <w:t xml:space="preserve"> </w:t>
      </w:r>
      <w:r w:rsidRPr="001F2EBF">
        <w:rPr>
          <w:b/>
          <w:sz w:val="24"/>
          <w:szCs w:val="24"/>
          <w:lang w:val="x-none" w:eastAsia="x-none"/>
        </w:rPr>
        <w:t>0,92 + Ст.кред. х 0,92 +  Ст.стат + Ст.строй) : N</w:t>
      </w:r>
    </w:p>
    <w:p w:rsidR="00EF0395" w:rsidRPr="001F2EBF" w:rsidRDefault="00EF0395" w:rsidP="001F2EBF">
      <w:pPr>
        <w:jc w:val="both"/>
        <w:rPr>
          <w:sz w:val="24"/>
          <w:szCs w:val="24"/>
          <w:lang w:val="x-none" w:eastAsia="x-none"/>
        </w:rPr>
      </w:pPr>
    </w:p>
    <w:p w:rsidR="00EF0395" w:rsidRPr="001F2EBF" w:rsidRDefault="00EF0395" w:rsidP="001F2EBF">
      <w:pPr>
        <w:jc w:val="both"/>
        <w:rPr>
          <w:sz w:val="24"/>
          <w:szCs w:val="24"/>
          <w:lang w:eastAsia="x-none"/>
        </w:rPr>
      </w:pPr>
      <w:r w:rsidRPr="001F2EBF">
        <w:rPr>
          <w:sz w:val="24"/>
          <w:szCs w:val="24"/>
          <w:lang w:val="x-none" w:eastAsia="x-none"/>
        </w:rPr>
        <w:t>1. Ст.дог. - данные по договорам на приобретение</w:t>
      </w:r>
      <w:r w:rsidRPr="001F2EBF">
        <w:rPr>
          <w:sz w:val="24"/>
          <w:szCs w:val="24"/>
          <w:lang w:eastAsia="x-none"/>
        </w:rPr>
        <w:t xml:space="preserve"> (строительство)</w:t>
      </w:r>
      <w:r w:rsidRPr="001F2EBF">
        <w:rPr>
          <w:sz w:val="24"/>
          <w:szCs w:val="24"/>
          <w:lang w:val="x-none" w:eastAsia="x-none"/>
        </w:rPr>
        <w:t xml:space="preserve"> жилья участниками ФЦП и РЦП</w:t>
      </w:r>
      <w:r w:rsidRPr="001F2EBF">
        <w:rPr>
          <w:sz w:val="24"/>
          <w:szCs w:val="24"/>
          <w:lang w:eastAsia="x-none"/>
        </w:rPr>
        <w:t xml:space="preserve"> </w:t>
      </w:r>
      <w:r w:rsidRPr="001F2EBF">
        <w:rPr>
          <w:sz w:val="24"/>
          <w:szCs w:val="24"/>
          <w:lang w:val="x-none" w:eastAsia="x-none"/>
        </w:rPr>
        <w:t xml:space="preserve">– (применено по </w:t>
      </w:r>
      <w:r w:rsidR="001F2EBF" w:rsidRPr="001F2EBF">
        <w:rPr>
          <w:sz w:val="24"/>
          <w:szCs w:val="24"/>
          <w:lang w:eastAsia="x-none"/>
        </w:rPr>
        <w:t>С</w:t>
      </w:r>
      <w:r w:rsidR="00004C80">
        <w:rPr>
          <w:sz w:val="24"/>
          <w:szCs w:val="24"/>
          <w:lang w:eastAsia="x-none"/>
        </w:rPr>
        <w:t>кребловскому</w:t>
      </w:r>
      <w:r w:rsidRPr="001F2EBF">
        <w:rPr>
          <w:sz w:val="24"/>
          <w:szCs w:val="24"/>
          <w:lang w:val="x-none" w:eastAsia="x-none"/>
        </w:rPr>
        <w:t xml:space="preserve"> сельскому поселению Лужского района) –  </w:t>
      </w:r>
      <w:r w:rsidRPr="001F2EBF">
        <w:rPr>
          <w:b/>
          <w:sz w:val="24"/>
          <w:szCs w:val="24"/>
          <w:lang w:eastAsia="x-none"/>
        </w:rPr>
        <w:t>43 193</w:t>
      </w:r>
      <w:r w:rsidRPr="001F2EBF">
        <w:rPr>
          <w:sz w:val="24"/>
          <w:szCs w:val="24"/>
          <w:lang w:eastAsia="x-none"/>
        </w:rPr>
        <w:t xml:space="preserve"> руб</w:t>
      </w:r>
      <w:r w:rsidR="001F2EBF">
        <w:rPr>
          <w:sz w:val="24"/>
          <w:szCs w:val="24"/>
          <w:lang w:eastAsia="x-none"/>
        </w:rPr>
        <w:t>.</w:t>
      </w:r>
    </w:p>
    <w:p w:rsidR="00EF0395" w:rsidRPr="001F2EBF" w:rsidRDefault="00EF0395" w:rsidP="001F2EBF">
      <w:pPr>
        <w:jc w:val="both"/>
        <w:rPr>
          <w:sz w:val="24"/>
          <w:szCs w:val="24"/>
          <w:lang w:eastAsia="x-none"/>
        </w:rPr>
      </w:pPr>
      <w:r w:rsidRPr="001F2EBF">
        <w:rPr>
          <w:sz w:val="24"/>
          <w:szCs w:val="24"/>
          <w:lang w:val="x-none" w:eastAsia="x-none"/>
        </w:rPr>
        <w:t>2.</w:t>
      </w:r>
      <w:r w:rsidRPr="001F2EBF">
        <w:rPr>
          <w:sz w:val="24"/>
          <w:szCs w:val="24"/>
          <w:lang w:eastAsia="x-none"/>
        </w:rPr>
        <w:t xml:space="preserve"> </w:t>
      </w:r>
      <w:r w:rsidRPr="001F2EBF">
        <w:rPr>
          <w:sz w:val="24"/>
          <w:szCs w:val="24"/>
          <w:lang w:val="x-none" w:eastAsia="x-none"/>
        </w:rPr>
        <w:t>Ст.кред. – данные по договорам по купле-продаж</w:t>
      </w:r>
      <w:r w:rsidR="00974404" w:rsidRPr="001F2EBF">
        <w:rPr>
          <w:sz w:val="24"/>
          <w:szCs w:val="24"/>
          <w:lang w:eastAsia="x-none"/>
        </w:rPr>
        <w:t>е</w:t>
      </w:r>
      <w:r w:rsidRPr="001F2EBF">
        <w:rPr>
          <w:sz w:val="24"/>
          <w:szCs w:val="24"/>
          <w:lang w:val="x-none" w:eastAsia="x-none"/>
        </w:rPr>
        <w:t xml:space="preserve"> жилья, полученные от риэлтерских </w:t>
      </w:r>
      <w:r w:rsidRPr="001F2EBF">
        <w:rPr>
          <w:sz w:val="24"/>
          <w:szCs w:val="24"/>
          <w:lang w:eastAsia="x-none"/>
        </w:rPr>
        <w:t xml:space="preserve">организаций </w:t>
      </w:r>
      <w:r w:rsidRPr="001F2EBF">
        <w:rPr>
          <w:sz w:val="24"/>
          <w:szCs w:val="24"/>
          <w:lang w:val="x-none" w:eastAsia="x-none"/>
        </w:rPr>
        <w:t xml:space="preserve"> по сделкам</w:t>
      </w:r>
      <w:r w:rsidRPr="001F2EBF">
        <w:rPr>
          <w:sz w:val="24"/>
          <w:szCs w:val="24"/>
          <w:lang w:eastAsia="x-none"/>
        </w:rPr>
        <w:t xml:space="preserve"> </w:t>
      </w:r>
      <w:r w:rsidRPr="001F2EBF">
        <w:rPr>
          <w:sz w:val="24"/>
          <w:szCs w:val="24"/>
          <w:lang w:val="x-none" w:eastAsia="x-none"/>
        </w:rPr>
        <w:t>на территории сельского поселения и прилегающих территорий –</w:t>
      </w:r>
      <w:r w:rsidRPr="001F2EBF">
        <w:rPr>
          <w:sz w:val="24"/>
          <w:szCs w:val="24"/>
          <w:lang w:eastAsia="x-none"/>
        </w:rPr>
        <w:t xml:space="preserve"> </w:t>
      </w:r>
      <w:r w:rsidR="00313045" w:rsidRPr="00313045">
        <w:rPr>
          <w:b/>
          <w:sz w:val="24"/>
          <w:szCs w:val="24"/>
          <w:lang w:eastAsia="x-none"/>
        </w:rPr>
        <w:t>32</w:t>
      </w:r>
      <w:r w:rsidR="00313045">
        <w:rPr>
          <w:b/>
          <w:sz w:val="24"/>
          <w:szCs w:val="24"/>
          <w:lang w:eastAsia="x-none"/>
        </w:rPr>
        <w:t> </w:t>
      </w:r>
      <w:r w:rsidR="00313045" w:rsidRPr="00313045">
        <w:rPr>
          <w:b/>
          <w:sz w:val="24"/>
          <w:szCs w:val="24"/>
          <w:lang w:eastAsia="x-none"/>
        </w:rPr>
        <w:t>143</w:t>
      </w:r>
      <w:r w:rsidR="00313045">
        <w:rPr>
          <w:b/>
          <w:sz w:val="24"/>
          <w:szCs w:val="24"/>
          <w:lang w:eastAsia="x-none"/>
        </w:rPr>
        <w:t xml:space="preserve"> </w:t>
      </w:r>
      <w:r w:rsidRPr="001F2EBF">
        <w:rPr>
          <w:sz w:val="24"/>
          <w:szCs w:val="24"/>
          <w:lang w:val="x-none" w:eastAsia="x-none"/>
        </w:rPr>
        <w:t xml:space="preserve">руб. </w:t>
      </w:r>
    </w:p>
    <w:p w:rsidR="00EF0395" w:rsidRPr="001F2EBF" w:rsidRDefault="00EF0395" w:rsidP="001F2EBF">
      <w:pPr>
        <w:jc w:val="both"/>
        <w:rPr>
          <w:sz w:val="24"/>
          <w:szCs w:val="24"/>
          <w:lang w:eastAsia="x-none"/>
        </w:rPr>
      </w:pPr>
      <w:r w:rsidRPr="001F2EBF">
        <w:rPr>
          <w:sz w:val="24"/>
          <w:szCs w:val="24"/>
          <w:lang w:val="x-none" w:eastAsia="x-none"/>
        </w:rPr>
        <w:t xml:space="preserve">3. Ст.строй – данные стоимости 1 кв.м жилья по новому строительству -  </w:t>
      </w:r>
      <w:r w:rsidRPr="001F2EBF">
        <w:rPr>
          <w:sz w:val="24"/>
          <w:szCs w:val="24"/>
          <w:lang w:eastAsia="x-none"/>
        </w:rPr>
        <w:t>данные отсутствуют, строительство не ведется</w:t>
      </w:r>
      <w:r w:rsidRPr="001F2EBF">
        <w:rPr>
          <w:sz w:val="24"/>
          <w:szCs w:val="24"/>
          <w:lang w:val="x-none" w:eastAsia="x-none"/>
        </w:rPr>
        <w:t>.</w:t>
      </w:r>
    </w:p>
    <w:p w:rsidR="00EF0395" w:rsidRPr="001F2EBF" w:rsidRDefault="00EF0395" w:rsidP="001F2EBF">
      <w:pPr>
        <w:jc w:val="both"/>
        <w:rPr>
          <w:sz w:val="24"/>
          <w:szCs w:val="24"/>
          <w:lang w:eastAsia="x-none"/>
        </w:rPr>
      </w:pPr>
      <w:r w:rsidRPr="001F2EBF">
        <w:rPr>
          <w:sz w:val="24"/>
          <w:szCs w:val="24"/>
          <w:lang w:val="x-none" w:eastAsia="x-none"/>
        </w:rPr>
        <w:t xml:space="preserve">4. Ст.стат данные предоставленные отделом статистики </w:t>
      </w:r>
      <w:r w:rsidRPr="001F2EBF">
        <w:rPr>
          <w:sz w:val="24"/>
          <w:szCs w:val="24"/>
          <w:lang w:eastAsia="x-none"/>
        </w:rPr>
        <w:t>по Ленинградской области</w:t>
      </w:r>
      <w:r w:rsidRPr="001F2EBF">
        <w:rPr>
          <w:sz w:val="24"/>
          <w:szCs w:val="24"/>
          <w:lang w:val="x-none" w:eastAsia="x-none"/>
        </w:rPr>
        <w:t xml:space="preserve"> – </w:t>
      </w:r>
      <w:r w:rsidR="005D6530" w:rsidRPr="005D6530">
        <w:rPr>
          <w:b/>
          <w:sz w:val="24"/>
          <w:szCs w:val="24"/>
          <w:lang w:eastAsia="x-none"/>
        </w:rPr>
        <w:t>128</w:t>
      </w:r>
      <w:r w:rsidR="005D6530">
        <w:rPr>
          <w:b/>
          <w:sz w:val="24"/>
          <w:szCs w:val="24"/>
          <w:lang w:eastAsia="x-none"/>
        </w:rPr>
        <w:t> </w:t>
      </w:r>
      <w:r w:rsidR="005D6530" w:rsidRPr="005D6530">
        <w:rPr>
          <w:b/>
          <w:sz w:val="24"/>
          <w:szCs w:val="24"/>
          <w:lang w:eastAsia="x-none"/>
        </w:rPr>
        <w:t>819</w:t>
      </w:r>
      <w:r w:rsidR="005D6530">
        <w:rPr>
          <w:b/>
          <w:sz w:val="24"/>
          <w:szCs w:val="24"/>
          <w:lang w:eastAsia="x-none"/>
        </w:rPr>
        <w:t xml:space="preserve"> </w:t>
      </w:r>
      <w:r w:rsidRPr="001F2EBF">
        <w:rPr>
          <w:sz w:val="24"/>
          <w:szCs w:val="24"/>
          <w:lang w:val="x-none" w:eastAsia="x-none"/>
        </w:rPr>
        <w:t>руб.</w:t>
      </w:r>
    </w:p>
    <w:p w:rsidR="00EF0395" w:rsidRPr="001F2EBF" w:rsidRDefault="00EF0395" w:rsidP="001F2EBF">
      <w:pPr>
        <w:jc w:val="both"/>
        <w:rPr>
          <w:sz w:val="24"/>
          <w:szCs w:val="24"/>
          <w:lang w:eastAsia="x-none"/>
        </w:rPr>
      </w:pPr>
      <w:r w:rsidRPr="001F2EBF">
        <w:rPr>
          <w:sz w:val="24"/>
          <w:szCs w:val="24"/>
          <w:lang w:val="x-none" w:eastAsia="x-none"/>
        </w:rPr>
        <w:t>5. Кр</w:t>
      </w:r>
      <w:r w:rsidRPr="001F2EBF">
        <w:rPr>
          <w:sz w:val="24"/>
          <w:szCs w:val="24"/>
          <w:lang w:eastAsia="x-none"/>
        </w:rPr>
        <w:t>.</w:t>
      </w:r>
      <w:r w:rsidRPr="001F2EBF">
        <w:rPr>
          <w:sz w:val="24"/>
          <w:szCs w:val="24"/>
          <w:lang w:val="x-none" w:eastAsia="x-none"/>
        </w:rPr>
        <w:t xml:space="preserve"> – коэффициент, учитывающий долю затрат покупателя, направленную на оплату услуг риэлторов, нотариусов</w:t>
      </w:r>
      <w:r w:rsidRPr="001F2EBF">
        <w:rPr>
          <w:sz w:val="24"/>
          <w:szCs w:val="24"/>
          <w:lang w:eastAsia="x-none"/>
        </w:rPr>
        <w:t>, кредитных организаций (банков) и других затрат</w:t>
      </w:r>
      <w:r w:rsidRPr="001F2EBF">
        <w:rPr>
          <w:sz w:val="24"/>
          <w:szCs w:val="24"/>
          <w:lang w:val="x-none" w:eastAsia="x-none"/>
        </w:rPr>
        <w:t xml:space="preserve">.) = </w:t>
      </w:r>
      <w:r w:rsidRPr="001F2EBF">
        <w:rPr>
          <w:b/>
          <w:sz w:val="24"/>
          <w:szCs w:val="24"/>
          <w:lang w:val="x-none" w:eastAsia="x-none"/>
        </w:rPr>
        <w:t>0,92</w:t>
      </w:r>
      <w:r w:rsidRPr="001F2EBF">
        <w:rPr>
          <w:sz w:val="24"/>
          <w:szCs w:val="24"/>
          <w:lang w:val="x-none" w:eastAsia="x-none"/>
        </w:rPr>
        <w:t>.</w:t>
      </w:r>
    </w:p>
    <w:p w:rsidR="00EF0395" w:rsidRPr="001F2EBF" w:rsidRDefault="00EF0395" w:rsidP="001F2EBF">
      <w:pPr>
        <w:jc w:val="both"/>
        <w:rPr>
          <w:sz w:val="24"/>
          <w:szCs w:val="24"/>
          <w:lang w:eastAsia="x-none"/>
        </w:rPr>
      </w:pPr>
    </w:p>
    <w:p w:rsidR="00EF0395" w:rsidRPr="001F2EBF" w:rsidRDefault="00EF0395" w:rsidP="001F2EBF">
      <w:pPr>
        <w:jc w:val="both"/>
        <w:rPr>
          <w:sz w:val="24"/>
          <w:szCs w:val="24"/>
          <w:lang w:val="x-none" w:eastAsia="x-none"/>
        </w:rPr>
      </w:pPr>
      <w:r w:rsidRPr="001F2EBF">
        <w:rPr>
          <w:sz w:val="24"/>
          <w:szCs w:val="24"/>
          <w:lang w:val="x-none" w:eastAsia="x-none"/>
        </w:rPr>
        <w:t>Ср.ст.кв.м. – норматив средней рыночной стоимости одного квадратного метра жилья</w:t>
      </w:r>
    </w:p>
    <w:p w:rsidR="00EF0395" w:rsidRPr="001F2EBF" w:rsidRDefault="00EF0395" w:rsidP="001F2EBF">
      <w:pPr>
        <w:jc w:val="both"/>
        <w:rPr>
          <w:sz w:val="24"/>
          <w:szCs w:val="24"/>
          <w:lang w:eastAsia="x-none"/>
        </w:rPr>
      </w:pPr>
      <w:r w:rsidRPr="001F2EBF">
        <w:rPr>
          <w:sz w:val="24"/>
          <w:szCs w:val="24"/>
          <w:lang w:val="x-none" w:eastAsia="x-none"/>
        </w:rPr>
        <w:t>Ср.кв.м – среднее значение стоимости жилья</w:t>
      </w:r>
    </w:p>
    <w:p w:rsidR="00974404" w:rsidRPr="001F2EBF" w:rsidRDefault="00974404" w:rsidP="001F2EBF">
      <w:pPr>
        <w:jc w:val="both"/>
        <w:rPr>
          <w:sz w:val="24"/>
          <w:szCs w:val="24"/>
          <w:lang w:eastAsia="x-none"/>
        </w:rPr>
      </w:pPr>
    </w:p>
    <w:p w:rsidR="00EF0395" w:rsidRPr="001F2EBF" w:rsidRDefault="00EF0395" w:rsidP="001F2EBF">
      <w:pPr>
        <w:jc w:val="both"/>
        <w:rPr>
          <w:sz w:val="24"/>
          <w:szCs w:val="24"/>
          <w:lang w:val="x-none" w:eastAsia="x-none"/>
        </w:rPr>
      </w:pPr>
      <w:r w:rsidRPr="001F2EBF">
        <w:rPr>
          <w:sz w:val="24"/>
          <w:szCs w:val="24"/>
          <w:lang w:val="x-none" w:eastAsia="x-none"/>
        </w:rPr>
        <w:t>Ср.ст.кв.м.= Ср.кв.м х К дефл.</w:t>
      </w:r>
    </w:p>
    <w:p w:rsidR="00EF0395" w:rsidRPr="001F2EBF" w:rsidRDefault="00EF0395" w:rsidP="001F2EBF">
      <w:pPr>
        <w:jc w:val="both"/>
        <w:rPr>
          <w:sz w:val="24"/>
          <w:szCs w:val="24"/>
          <w:lang w:eastAsia="x-none"/>
        </w:rPr>
      </w:pPr>
      <w:r w:rsidRPr="001F2EBF">
        <w:rPr>
          <w:sz w:val="24"/>
          <w:szCs w:val="24"/>
          <w:lang w:val="x-none" w:eastAsia="x-none"/>
        </w:rPr>
        <w:t xml:space="preserve">К дефл. – на </w:t>
      </w:r>
      <w:r w:rsidR="00EB1B35">
        <w:rPr>
          <w:sz w:val="24"/>
          <w:szCs w:val="24"/>
          <w:lang w:eastAsia="x-none"/>
        </w:rPr>
        <w:t>3</w:t>
      </w:r>
      <w:r w:rsidRPr="001F2EBF">
        <w:rPr>
          <w:sz w:val="24"/>
          <w:szCs w:val="24"/>
          <w:lang w:val="x-none" w:eastAsia="x-none"/>
        </w:rPr>
        <w:t xml:space="preserve"> квартал 20</w:t>
      </w:r>
      <w:r w:rsidRPr="001F2EBF">
        <w:rPr>
          <w:sz w:val="24"/>
          <w:szCs w:val="24"/>
          <w:lang w:eastAsia="x-none"/>
        </w:rPr>
        <w:t>24</w:t>
      </w:r>
      <w:r w:rsidRPr="001F2EBF">
        <w:rPr>
          <w:sz w:val="24"/>
          <w:szCs w:val="24"/>
          <w:lang w:val="x-none" w:eastAsia="x-none"/>
        </w:rPr>
        <w:t xml:space="preserve"> года </w:t>
      </w:r>
      <w:r w:rsidR="00EB1B35">
        <w:rPr>
          <w:rFonts w:eastAsia="Calibri"/>
          <w:sz w:val="24"/>
          <w:szCs w:val="24"/>
        </w:rPr>
        <w:t>100,3</w:t>
      </w:r>
    </w:p>
    <w:p w:rsidR="00EF0395" w:rsidRPr="001F2EBF" w:rsidRDefault="00EF0395" w:rsidP="001F2EBF">
      <w:pPr>
        <w:jc w:val="both"/>
        <w:rPr>
          <w:sz w:val="24"/>
          <w:szCs w:val="24"/>
          <w:lang w:val="x-none" w:eastAsia="x-none"/>
        </w:rPr>
      </w:pPr>
    </w:p>
    <w:p w:rsidR="00EF0395" w:rsidRPr="001F2EBF" w:rsidRDefault="00EF0395" w:rsidP="001F2EBF">
      <w:pPr>
        <w:jc w:val="both"/>
        <w:rPr>
          <w:sz w:val="24"/>
          <w:szCs w:val="24"/>
          <w:lang w:eastAsia="x-none"/>
        </w:rPr>
      </w:pPr>
      <w:r w:rsidRPr="001F2EBF">
        <w:rPr>
          <w:sz w:val="24"/>
          <w:szCs w:val="24"/>
          <w:lang w:val="x-none" w:eastAsia="x-none"/>
        </w:rPr>
        <w:t>Ср.кв</w:t>
      </w:r>
      <w:r w:rsidR="00974404" w:rsidRPr="001F2EBF">
        <w:rPr>
          <w:sz w:val="24"/>
          <w:szCs w:val="24"/>
          <w:lang w:eastAsia="x-none"/>
        </w:rPr>
        <w:t>.</w:t>
      </w:r>
      <w:r w:rsidRPr="001F2EBF">
        <w:rPr>
          <w:sz w:val="24"/>
          <w:szCs w:val="24"/>
          <w:lang w:val="x-none" w:eastAsia="x-none"/>
        </w:rPr>
        <w:t xml:space="preserve">м. = </w:t>
      </w:r>
      <w:r w:rsidRPr="001F2EBF">
        <w:rPr>
          <w:sz w:val="24"/>
          <w:szCs w:val="24"/>
          <w:lang w:eastAsia="x-none"/>
        </w:rPr>
        <w:t>(43 193</w:t>
      </w:r>
      <w:r w:rsidRPr="001F2EBF">
        <w:rPr>
          <w:sz w:val="24"/>
          <w:szCs w:val="24"/>
          <w:lang w:val="x-none" w:eastAsia="x-none"/>
        </w:rPr>
        <w:t xml:space="preserve"> х 0,92 </w:t>
      </w:r>
      <w:r w:rsidRPr="001F2EBF">
        <w:rPr>
          <w:sz w:val="24"/>
          <w:szCs w:val="24"/>
          <w:lang w:eastAsia="x-none"/>
        </w:rPr>
        <w:t>+ 3</w:t>
      </w:r>
      <w:r w:rsidR="00313045">
        <w:rPr>
          <w:sz w:val="24"/>
          <w:szCs w:val="24"/>
          <w:lang w:eastAsia="x-none"/>
        </w:rPr>
        <w:t>2 143</w:t>
      </w:r>
      <w:r w:rsidR="00763206" w:rsidRPr="001F2EBF">
        <w:rPr>
          <w:sz w:val="24"/>
          <w:szCs w:val="24"/>
          <w:lang w:eastAsia="x-none"/>
        </w:rPr>
        <w:t xml:space="preserve"> </w:t>
      </w:r>
      <w:r w:rsidRPr="001F2EBF">
        <w:rPr>
          <w:sz w:val="24"/>
          <w:szCs w:val="24"/>
          <w:lang w:val="x-none" w:eastAsia="x-none"/>
        </w:rPr>
        <w:t xml:space="preserve">х 0,92 + </w:t>
      </w:r>
      <w:r w:rsidR="00313045">
        <w:rPr>
          <w:sz w:val="24"/>
          <w:szCs w:val="24"/>
          <w:lang w:eastAsia="x-none"/>
        </w:rPr>
        <w:t>128</w:t>
      </w:r>
      <w:r w:rsidR="00CF210E">
        <w:rPr>
          <w:sz w:val="24"/>
          <w:szCs w:val="24"/>
          <w:lang w:eastAsia="x-none"/>
        </w:rPr>
        <w:t xml:space="preserve"> </w:t>
      </w:r>
      <w:r w:rsidR="00313045">
        <w:rPr>
          <w:sz w:val="24"/>
          <w:szCs w:val="24"/>
          <w:lang w:eastAsia="x-none"/>
        </w:rPr>
        <w:t>819</w:t>
      </w:r>
      <w:r w:rsidRPr="001F2EBF">
        <w:rPr>
          <w:sz w:val="24"/>
          <w:szCs w:val="24"/>
          <w:lang w:val="x-none" w:eastAsia="x-none"/>
        </w:rPr>
        <w:t>)</w:t>
      </w:r>
      <w:r w:rsidRPr="001F2EBF">
        <w:rPr>
          <w:sz w:val="24"/>
          <w:szCs w:val="24"/>
          <w:lang w:eastAsia="x-none"/>
        </w:rPr>
        <w:t xml:space="preserve"> </w:t>
      </w:r>
      <w:r w:rsidRPr="001F2EBF">
        <w:rPr>
          <w:sz w:val="24"/>
          <w:szCs w:val="24"/>
          <w:lang w:val="x-none" w:eastAsia="x-none"/>
        </w:rPr>
        <w:t>:</w:t>
      </w:r>
      <w:r w:rsidRPr="001F2EBF">
        <w:rPr>
          <w:sz w:val="24"/>
          <w:szCs w:val="24"/>
          <w:lang w:eastAsia="x-none"/>
        </w:rPr>
        <w:t xml:space="preserve"> 3 </w:t>
      </w:r>
      <w:r w:rsidRPr="001F2EBF">
        <w:rPr>
          <w:sz w:val="24"/>
          <w:szCs w:val="24"/>
          <w:lang w:val="x-none" w:eastAsia="x-none"/>
        </w:rPr>
        <w:t xml:space="preserve">= </w:t>
      </w:r>
      <w:r w:rsidR="00313045">
        <w:rPr>
          <w:sz w:val="24"/>
          <w:szCs w:val="24"/>
          <w:lang w:eastAsia="x-none"/>
        </w:rPr>
        <w:t>66</w:t>
      </w:r>
      <w:r w:rsidR="00CF210E">
        <w:rPr>
          <w:sz w:val="24"/>
          <w:szCs w:val="24"/>
          <w:lang w:eastAsia="x-none"/>
        </w:rPr>
        <w:t xml:space="preserve"> </w:t>
      </w:r>
      <w:r w:rsidR="00313045">
        <w:rPr>
          <w:sz w:val="24"/>
          <w:szCs w:val="24"/>
          <w:lang w:eastAsia="x-none"/>
        </w:rPr>
        <w:t>04</w:t>
      </w:r>
      <w:r w:rsidR="00C319F6">
        <w:rPr>
          <w:sz w:val="24"/>
          <w:szCs w:val="24"/>
          <w:lang w:eastAsia="x-none"/>
        </w:rPr>
        <w:t>3</w:t>
      </w:r>
    </w:p>
    <w:p w:rsidR="00EF0395" w:rsidRPr="001F2EBF" w:rsidRDefault="00EF0395" w:rsidP="001F2EBF">
      <w:pPr>
        <w:ind w:left="360"/>
        <w:jc w:val="both"/>
        <w:rPr>
          <w:sz w:val="24"/>
          <w:szCs w:val="24"/>
          <w:lang w:val="x-none" w:eastAsia="x-none"/>
        </w:rPr>
      </w:pPr>
    </w:p>
    <w:p w:rsidR="00EF0395" w:rsidRPr="001F2EBF" w:rsidRDefault="00EF0395" w:rsidP="001F2EBF">
      <w:pPr>
        <w:jc w:val="both"/>
        <w:rPr>
          <w:sz w:val="24"/>
          <w:szCs w:val="24"/>
          <w:lang w:val="x-none" w:eastAsia="x-none"/>
        </w:rPr>
      </w:pPr>
      <w:r w:rsidRPr="001F2EBF">
        <w:rPr>
          <w:sz w:val="24"/>
          <w:szCs w:val="24"/>
          <w:lang w:val="x-none" w:eastAsia="x-none"/>
        </w:rPr>
        <w:t xml:space="preserve">Ср.ст.кв.м = </w:t>
      </w:r>
      <w:r w:rsidR="00313045">
        <w:rPr>
          <w:sz w:val="24"/>
          <w:szCs w:val="24"/>
          <w:lang w:eastAsia="x-none"/>
        </w:rPr>
        <w:t>66</w:t>
      </w:r>
      <w:r w:rsidR="00CF210E">
        <w:rPr>
          <w:sz w:val="24"/>
          <w:szCs w:val="24"/>
          <w:lang w:eastAsia="x-none"/>
        </w:rPr>
        <w:t xml:space="preserve"> 0</w:t>
      </w:r>
      <w:r w:rsidR="00313045">
        <w:rPr>
          <w:sz w:val="24"/>
          <w:szCs w:val="24"/>
          <w:lang w:eastAsia="x-none"/>
        </w:rPr>
        <w:t>4</w:t>
      </w:r>
      <w:r w:rsidR="00C319F6">
        <w:rPr>
          <w:sz w:val="24"/>
          <w:szCs w:val="24"/>
          <w:lang w:eastAsia="x-none"/>
        </w:rPr>
        <w:t>3</w:t>
      </w:r>
      <w:r w:rsidRPr="001F2EBF">
        <w:rPr>
          <w:sz w:val="24"/>
          <w:szCs w:val="24"/>
          <w:lang w:val="x-none" w:eastAsia="x-none"/>
        </w:rPr>
        <w:t xml:space="preserve"> х </w:t>
      </w:r>
      <w:r w:rsidRPr="001F2EBF">
        <w:rPr>
          <w:sz w:val="24"/>
          <w:szCs w:val="24"/>
          <w:lang w:eastAsia="x-none"/>
        </w:rPr>
        <w:t>1,0</w:t>
      </w:r>
      <w:r w:rsidR="00313045">
        <w:rPr>
          <w:sz w:val="24"/>
          <w:szCs w:val="24"/>
          <w:lang w:eastAsia="x-none"/>
        </w:rPr>
        <w:t>03</w:t>
      </w:r>
      <w:r w:rsidRPr="001F2EBF">
        <w:rPr>
          <w:sz w:val="24"/>
          <w:szCs w:val="24"/>
          <w:lang w:eastAsia="x-none"/>
        </w:rPr>
        <w:t xml:space="preserve"> </w:t>
      </w:r>
      <w:r w:rsidR="00974404" w:rsidRPr="001F2EBF">
        <w:rPr>
          <w:sz w:val="24"/>
          <w:szCs w:val="24"/>
          <w:lang w:val="x-none" w:eastAsia="x-none"/>
        </w:rPr>
        <w:t xml:space="preserve">= </w:t>
      </w:r>
      <w:r w:rsidR="00313045">
        <w:rPr>
          <w:sz w:val="24"/>
          <w:szCs w:val="24"/>
          <w:lang w:eastAsia="x-none"/>
        </w:rPr>
        <w:t>6</w:t>
      </w:r>
      <w:r w:rsidR="00C319F6">
        <w:rPr>
          <w:sz w:val="24"/>
          <w:szCs w:val="24"/>
          <w:lang w:eastAsia="x-none"/>
        </w:rPr>
        <w:t>6</w:t>
      </w:r>
      <w:r w:rsidR="00313045">
        <w:rPr>
          <w:sz w:val="24"/>
          <w:szCs w:val="24"/>
          <w:lang w:eastAsia="x-none"/>
        </w:rPr>
        <w:t xml:space="preserve"> </w:t>
      </w:r>
      <w:r w:rsidR="00C319F6">
        <w:rPr>
          <w:sz w:val="24"/>
          <w:szCs w:val="24"/>
          <w:lang w:eastAsia="x-none"/>
        </w:rPr>
        <w:t>241</w:t>
      </w:r>
      <w:r w:rsidR="00763206" w:rsidRPr="001F2EBF">
        <w:rPr>
          <w:sz w:val="24"/>
          <w:szCs w:val="24"/>
          <w:lang w:eastAsia="x-none"/>
        </w:rPr>
        <w:t xml:space="preserve"> </w:t>
      </w:r>
      <w:r w:rsidRPr="001F2EBF">
        <w:rPr>
          <w:sz w:val="24"/>
          <w:szCs w:val="24"/>
          <w:lang w:val="x-none" w:eastAsia="x-none"/>
        </w:rPr>
        <w:t>руб.</w:t>
      </w:r>
    </w:p>
    <w:p w:rsidR="00E8575F" w:rsidRPr="001F2EBF" w:rsidRDefault="00E8575F" w:rsidP="001F2EBF">
      <w:pPr>
        <w:jc w:val="both"/>
        <w:rPr>
          <w:sz w:val="24"/>
          <w:szCs w:val="24"/>
        </w:rPr>
      </w:pPr>
    </w:p>
    <w:sectPr w:rsidR="00E8575F" w:rsidRPr="001F2EBF" w:rsidSect="004E4A79">
      <w:pgSz w:w="11906" w:h="16838"/>
      <w:pgMar w:top="426" w:right="707"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56130"/>
    <w:multiLevelType w:val="hybridMultilevel"/>
    <w:tmpl w:val="7F1009BC"/>
    <w:lvl w:ilvl="0" w:tplc="C7DCD9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DE132D8"/>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3E08030F"/>
    <w:multiLevelType w:val="singleLevel"/>
    <w:tmpl w:val="0F7A12DA"/>
    <w:lvl w:ilvl="0">
      <w:start w:val="4"/>
      <w:numFmt w:val="decimal"/>
      <w:lvlText w:val="%1."/>
      <w:lvlJc w:val="left"/>
      <w:pPr>
        <w:tabs>
          <w:tab w:val="num" w:pos="870"/>
        </w:tabs>
        <w:ind w:left="870" w:hanging="360"/>
      </w:pPr>
      <w:rPr>
        <w:rFonts w:hint="default"/>
      </w:rPr>
    </w:lvl>
  </w:abstractNum>
  <w:abstractNum w:abstractNumId="3" w15:restartNumberingAfterBreak="0">
    <w:nsid w:val="410B76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56612E4"/>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4C871228"/>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539F4B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93430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568854E7"/>
    <w:multiLevelType w:val="hybridMultilevel"/>
    <w:tmpl w:val="217C0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8AF0CEB"/>
    <w:multiLevelType w:val="singleLevel"/>
    <w:tmpl w:val="0419000F"/>
    <w:lvl w:ilvl="0">
      <w:start w:val="1"/>
      <w:numFmt w:val="decimal"/>
      <w:lvlText w:val="%1."/>
      <w:lvlJc w:val="left"/>
      <w:pPr>
        <w:tabs>
          <w:tab w:val="num" w:pos="360"/>
        </w:tabs>
        <w:ind w:left="360" w:hanging="360"/>
      </w:pPr>
      <w:rPr>
        <w:rFonts w:hint="default"/>
      </w:rPr>
    </w:lvl>
  </w:abstractNum>
  <w:abstractNum w:abstractNumId="10" w15:restartNumberingAfterBreak="0">
    <w:nsid w:val="5FE92778"/>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76C3726A"/>
    <w:multiLevelType w:val="singleLevel"/>
    <w:tmpl w:val="1E74C81E"/>
    <w:lvl w:ilvl="0">
      <w:start w:val="1"/>
      <w:numFmt w:val="decimal"/>
      <w:lvlText w:val="%1."/>
      <w:lvlJc w:val="left"/>
      <w:pPr>
        <w:tabs>
          <w:tab w:val="num" w:pos="1200"/>
        </w:tabs>
        <w:ind w:left="1200" w:hanging="360"/>
      </w:pPr>
      <w:rPr>
        <w:rFonts w:hint="default"/>
      </w:rPr>
    </w:lvl>
  </w:abstractNum>
  <w:num w:numId="1">
    <w:abstractNumId w:val="11"/>
  </w:num>
  <w:num w:numId="2">
    <w:abstractNumId w:val="5"/>
  </w:num>
  <w:num w:numId="3">
    <w:abstractNumId w:val="1"/>
  </w:num>
  <w:num w:numId="4">
    <w:abstractNumId w:val="6"/>
  </w:num>
  <w:num w:numId="5">
    <w:abstractNumId w:val="4"/>
  </w:num>
  <w:num w:numId="6">
    <w:abstractNumId w:val="10"/>
  </w:num>
  <w:num w:numId="7">
    <w:abstractNumId w:val="7"/>
  </w:num>
  <w:num w:numId="8">
    <w:abstractNumId w:val="2"/>
  </w:num>
  <w:num w:numId="9">
    <w:abstractNumId w:val="3"/>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45"/>
    <w:rsid w:val="0000251A"/>
    <w:rsid w:val="00004C80"/>
    <w:rsid w:val="00010998"/>
    <w:rsid w:val="000336B0"/>
    <w:rsid w:val="000378BF"/>
    <w:rsid w:val="00041510"/>
    <w:rsid w:val="00065801"/>
    <w:rsid w:val="000664BA"/>
    <w:rsid w:val="00072464"/>
    <w:rsid w:val="00083283"/>
    <w:rsid w:val="00095CAD"/>
    <w:rsid w:val="00097BD5"/>
    <w:rsid w:val="000A060E"/>
    <w:rsid w:val="000A7209"/>
    <w:rsid w:val="000B5B92"/>
    <w:rsid w:val="000C1BE6"/>
    <w:rsid w:val="000C75DF"/>
    <w:rsid w:val="000D078C"/>
    <w:rsid w:val="000D1513"/>
    <w:rsid w:val="000E2C79"/>
    <w:rsid w:val="000F0E00"/>
    <w:rsid w:val="000F475D"/>
    <w:rsid w:val="001115B3"/>
    <w:rsid w:val="001163DD"/>
    <w:rsid w:val="00116A3A"/>
    <w:rsid w:val="001237C7"/>
    <w:rsid w:val="0012588B"/>
    <w:rsid w:val="0013246E"/>
    <w:rsid w:val="0015625E"/>
    <w:rsid w:val="001568EF"/>
    <w:rsid w:val="001736A2"/>
    <w:rsid w:val="00175CFE"/>
    <w:rsid w:val="00175D4B"/>
    <w:rsid w:val="00182AF2"/>
    <w:rsid w:val="00183783"/>
    <w:rsid w:val="00187B3E"/>
    <w:rsid w:val="00192A9B"/>
    <w:rsid w:val="001A006D"/>
    <w:rsid w:val="001B4106"/>
    <w:rsid w:val="001B7F93"/>
    <w:rsid w:val="001D7379"/>
    <w:rsid w:val="001D7FEA"/>
    <w:rsid w:val="001E07F0"/>
    <w:rsid w:val="001F2EBF"/>
    <w:rsid w:val="001F47A3"/>
    <w:rsid w:val="00200285"/>
    <w:rsid w:val="00205768"/>
    <w:rsid w:val="0021211A"/>
    <w:rsid w:val="00215C9D"/>
    <w:rsid w:val="0023734F"/>
    <w:rsid w:val="0025092B"/>
    <w:rsid w:val="00250F5B"/>
    <w:rsid w:val="0025366C"/>
    <w:rsid w:val="002553FB"/>
    <w:rsid w:val="00261F7A"/>
    <w:rsid w:val="00262FB1"/>
    <w:rsid w:val="00271DA8"/>
    <w:rsid w:val="00280330"/>
    <w:rsid w:val="00290F69"/>
    <w:rsid w:val="00295BBB"/>
    <w:rsid w:val="002A43BA"/>
    <w:rsid w:val="002F44A1"/>
    <w:rsid w:val="00306D4A"/>
    <w:rsid w:val="003120CC"/>
    <w:rsid w:val="00313045"/>
    <w:rsid w:val="00313C79"/>
    <w:rsid w:val="00316629"/>
    <w:rsid w:val="00323F51"/>
    <w:rsid w:val="00334BE6"/>
    <w:rsid w:val="00355103"/>
    <w:rsid w:val="0036324D"/>
    <w:rsid w:val="003848A4"/>
    <w:rsid w:val="00392555"/>
    <w:rsid w:val="003A3360"/>
    <w:rsid w:val="003A75D1"/>
    <w:rsid w:val="003B5C40"/>
    <w:rsid w:val="003D2C69"/>
    <w:rsid w:val="003E76AF"/>
    <w:rsid w:val="0042634C"/>
    <w:rsid w:val="00431CDE"/>
    <w:rsid w:val="00432DDC"/>
    <w:rsid w:val="00433BC0"/>
    <w:rsid w:val="004436A6"/>
    <w:rsid w:val="00444C8B"/>
    <w:rsid w:val="00445112"/>
    <w:rsid w:val="00450E40"/>
    <w:rsid w:val="0045755F"/>
    <w:rsid w:val="00462708"/>
    <w:rsid w:val="00470CDF"/>
    <w:rsid w:val="00475691"/>
    <w:rsid w:val="004825A8"/>
    <w:rsid w:val="004B31E7"/>
    <w:rsid w:val="004E4A79"/>
    <w:rsid w:val="004F53E8"/>
    <w:rsid w:val="005132D3"/>
    <w:rsid w:val="005159D0"/>
    <w:rsid w:val="00530CE0"/>
    <w:rsid w:val="00530D93"/>
    <w:rsid w:val="00543B93"/>
    <w:rsid w:val="00560B0D"/>
    <w:rsid w:val="00560F47"/>
    <w:rsid w:val="005710D7"/>
    <w:rsid w:val="00581403"/>
    <w:rsid w:val="00592867"/>
    <w:rsid w:val="00596924"/>
    <w:rsid w:val="005A42D5"/>
    <w:rsid w:val="005A5063"/>
    <w:rsid w:val="005B454C"/>
    <w:rsid w:val="005B4BB6"/>
    <w:rsid w:val="005C44EE"/>
    <w:rsid w:val="005D102F"/>
    <w:rsid w:val="005D6530"/>
    <w:rsid w:val="005E3E07"/>
    <w:rsid w:val="005E6344"/>
    <w:rsid w:val="006076B1"/>
    <w:rsid w:val="00630E9B"/>
    <w:rsid w:val="00637DAD"/>
    <w:rsid w:val="006531C9"/>
    <w:rsid w:val="006841C6"/>
    <w:rsid w:val="00693045"/>
    <w:rsid w:val="006A5ED5"/>
    <w:rsid w:val="006D5AAD"/>
    <w:rsid w:val="006E6A6D"/>
    <w:rsid w:val="0070210D"/>
    <w:rsid w:val="007031B2"/>
    <w:rsid w:val="00706C3C"/>
    <w:rsid w:val="00711559"/>
    <w:rsid w:val="00721094"/>
    <w:rsid w:val="0073007B"/>
    <w:rsid w:val="007313FF"/>
    <w:rsid w:val="00733C97"/>
    <w:rsid w:val="00736424"/>
    <w:rsid w:val="0073680C"/>
    <w:rsid w:val="007431E6"/>
    <w:rsid w:val="0075033D"/>
    <w:rsid w:val="007505AA"/>
    <w:rsid w:val="00754436"/>
    <w:rsid w:val="00755C8F"/>
    <w:rsid w:val="00762800"/>
    <w:rsid w:val="00762BCF"/>
    <w:rsid w:val="00763206"/>
    <w:rsid w:val="00786BC4"/>
    <w:rsid w:val="007B06C4"/>
    <w:rsid w:val="007D29E3"/>
    <w:rsid w:val="007F00C0"/>
    <w:rsid w:val="007F0B7F"/>
    <w:rsid w:val="007F3D51"/>
    <w:rsid w:val="007F72CA"/>
    <w:rsid w:val="00804D18"/>
    <w:rsid w:val="00807F3A"/>
    <w:rsid w:val="00813484"/>
    <w:rsid w:val="00827768"/>
    <w:rsid w:val="00840ACF"/>
    <w:rsid w:val="008579B1"/>
    <w:rsid w:val="00860637"/>
    <w:rsid w:val="008660A3"/>
    <w:rsid w:val="0087176D"/>
    <w:rsid w:val="00875544"/>
    <w:rsid w:val="00887A33"/>
    <w:rsid w:val="00895CC8"/>
    <w:rsid w:val="008A2F5E"/>
    <w:rsid w:val="008C3467"/>
    <w:rsid w:val="008C6060"/>
    <w:rsid w:val="008E3D00"/>
    <w:rsid w:val="008E563A"/>
    <w:rsid w:val="008F3EA8"/>
    <w:rsid w:val="00900E45"/>
    <w:rsid w:val="009024C7"/>
    <w:rsid w:val="009035EE"/>
    <w:rsid w:val="009066B5"/>
    <w:rsid w:val="00907F4B"/>
    <w:rsid w:val="00912BCD"/>
    <w:rsid w:val="00931506"/>
    <w:rsid w:val="0093758B"/>
    <w:rsid w:val="009421CC"/>
    <w:rsid w:val="009466E6"/>
    <w:rsid w:val="009504FB"/>
    <w:rsid w:val="00972224"/>
    <w:rsid w:val="00974404"/>
    <w:rsid w:val="00987975"/>
    <w:rsid w:val="00987E72"/>
    <w:rsid w:val="00990B8F"/>
    <w:rsid w:val="0099432B"/>
    <w:rsid w:val="009962DA"/>
    <w:rsid w:val="009A0C94"/>
    <w:rsid w:val="009A4B06"/>
    <w:rsid w:val="009B0A4C"/>
    <w:rsid w:val="009B3A81"/>
    <w:rsid w:val="009C0A42"/>
    <w:rsid w:val="009C3024"/>
    <w:rsid w:val="009D6DC2"/>
    <w:rsid w:val="009E6AB3"/>
    <w:rsid w:val="009F7BDD"/>
    <w:rsid w:val="00A05AA5"/>
    <w:rsid w:val="00A117D7"/>
    <w:rsid w:val="00A12E2F"/>
    <w:rsid w:val="00A32333"/>
    <w:rsid w:val="00A34C7E"/>
    <w:rsid w:val="00A375D6"/>
    <w:rsid w:val="00A544CB"/>
    <w:rsid w:val="00A56798"/>
    <w:rsid w:val="00A57984"/>
    <w:rsid w:val="00A60CFC"/>
    <w:rsid w:val="00A650FE"/>
    <w:rsid w:val="00A749E7"/>
    <w:rsid w:val="00A83345"/>
    <w:rsid w:val="00A92FAE"/>
    <w:rsid w:val="00A96B95"/>
    <w:rsid w:val="00A96D53"/>
    <w:rsid w:val="00AA631B"/>
    <w:rsid w:val="00AB035E"/>
    <w:rsid w:val="00AB3DC0"/>
    <w:rsid w:val="00AB525D"/>
    <w:rsid w:val="00AD2F6D"/>
    <w:rsid w:val="00AE74F5"/>
    <w:rsid w:val="00AF207C"/>
    <w:rsid w:val="00AF429A"/>
    <w:rsid w:val="00AF5E21"/>
    <w:rsid w:val="00B236BC"/>
    <w:rsid w:val="00B47A81"/>
    <w:rsid w:val="00B51A39"/>
    <w:rsid w:val="00B54820"/>
    <w:rsid w:val="00B61494"/>
    <w:rsid w:val="00B67041"/>
    <w:rsid w:val="00B770AB"/>
    <w:rsid w:val="00B81C54"/>
    <w:rsid w:val="00B86504"/>
    <w:rsid w:val="00B9099C"/>
    <w:rsid w:val="00B945A4"/>
    <w:rsid w:val="00BD26B1"/>
    <w:rsid w:val="00BD479E"/>
    <w:rsid w:val="00BD4878"/>
    <w:rsid w:val="00BD7914"/>
    <w:rsid w:val="00BE5544"/>
    <w:rsid w:val="00BF291B"/>
    <w:rsid w:val="00C039D5"/>
    <w:rsid w:val="00C04371"/>
    <w:rsid w:val="00C13AC2"/>
    <w:rsid w:val="00C142D0"/>
    <w:rsid w:val="00C20F80"/>
    <w:rsid w:val="00C276EA"/>
    <w:rsid w:val="00C319F6"/>
    <w:rsid w:val="00C4188A"/>
    <w:rsid w:val="00C5093B"/>
    <w:rsid w:val="00C61D31"/>
    <w:rsid w:val="00C71066"/>
    <w:rsid w:val="00C8023D"/>
    <w:rsid w:val="00C934B3"/>
    <w:rsid w:val="00C93C0C"/>
    <w:rsid w:val="00C96DA8"/>
    <w:rsid w:val="00CA22F8"/>
    <w:rsid w:val="00CA4B1C"/>
    <w:rsid w:val="00CA62C2"/>
    <w:rsid w:val="00CC58B0"/>
    <w:rsid w:val="00CC5901"/>
    <w:rsid w:val="00CD7EF1"/>
    <w:rsid w:val="00CF210E"/>
    <w:rsid w:val="00CF653A"/>
    <w:rsid w:val="00D05F22"/>
    <w:rsid w:val="00D260D4"/>
    <w:rsid w:val="00D31863"/>
    <w:rsid w:val="00D330F7"/>
    <w:rsid w:val="00D43014"/>
    <w:rsid w:val="00D44C06"/>
    <w:rsid w:val="00D4785C"/>
    <w:rsid w:val="00D5161E"/>
    <w:rsid w:val="00D51F7C"/>
    <w:rsid w:val="00D54B03"/>
    <w:rsid w:val="00D55ED4"/>
    <w:rsid w:val="00D624C6"/>
    <w:rsid w:val="00D643EE"/>
    <w:rsid w:val="00D76661"/>
    <w:rsid w:val="00D92F1D"/>
    <w:rsid w:val="00DD11AB"/>
    <w:rsid w:val="00DD5129"/>
    <w:rsid w:val="00DD6D75"/>
    <w:rsid w:val="00DE4415"/>
    <w:rsid w:val="00DF1742"/>
    <w:rsid w:val="00DF3619"/>
    <w:rsid w:val="00E32D49"/>
    <w:rsid w:val="00E47766"/>
    <w:rsid w:val="00E507AC"/>
    <w:rsid w:val="00E53B78"/>
    <w:rsid w:val="00E556D0"/>
    <w:rsid w:val="00E55ACA"/>
    <w:rsid w:val="00E5610B"/>
    <w:rsid w:val="00E658F1"/>
    <w:rsid w:val="00E853E8"/>
    <w:rsid w:val="00E8575F"/>
    <w:rsid w:val="00E9289A"/>
    <w:rsid w:val="00E93F7C"/>
    <w:rsid w:val="00EB1B35"/>
    <w:rsid w:val="00EB4358"/>
    <w:rsid w:val="00EB5554"/>
    <w:rsid w:val="00EB6838"/>
    <w:rsid w:val="00EC5E98"/>
    <w:rsid w:val="00EC7615"/>
    <w:rsid w:val="00ED6969"/>
    <w:rsid w:val="00EE0E77"/>
    <w:rsid w:val="00EF0395"/>
    <w:rsid w:val="00F021DF"/>
    <w:rsid w:val="00F03095"/>
    <w:rsid w:val="00F040C7"/>
    <w:rsid w:val="00F12AE4"/>
    <w:rsid w:val="00F1488E"/>
    <w:rsid w:val="00F422A9"/>
    <w:rsid w:val="00F43782"/>
    <w:rsid w:val="00F54029"/>
    <w:rsid w:val="00F63C8D"/>
    <w:rsid w:val="00F651FA"/>
    <w:rsid w:val="00F70056"/>
    <w:rsid w:val="00F70A96"/>
    <w:rsid w:val="00F71D65"/>
    <w:rsid w:val="00F86E06"/>
    <w:rsid w:val="00F9467B"/>
    <w:rsid w:val="00FA3FD3"/>
    <w:rsid w:val="00FA5916"/>
    <w:rsid w:val="00FB0CA9"/>
    <w:rsid w:val="00FC1C15"/>
    <w:rsid w:val="00FD77A3"/>
    <w:rsid w:val="00FF025B"/>
    <w:rsid w:val="00FF30A9"/>
    <w:rsid w:val="00FF5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C5BCEB-3C9F-41B7-A73A-9462BD41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jc w:val="both"/>
      <w:outlineLvl w:val="2"/>
    </w:pPr>
    <w:rPr>
      <w:b/>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center"/>
      <w:outlineLvl w:val="4"/>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jc w:val="both"/>
    </w:pPr>
    <w:rPr>
      <w:sz w:val="28"/>
      <w:lang w:val="x-none" w:eastAsia="x-none"/>
    </w:rPr>
  </w:style>
  <w:style w:type="paragraph" w:styleId="a5">
    <w:name w:val="footer"/>
    <w:basedOn w:val="a"/>
    <w:link w:val="a6"/>
    <w:rsid w:val="0073007B"/>
    <w:pPr>
      <w:tabs>
        <w:tab w:val="center" w:pos="4677"/>
        <w:tab w:val="right" w:pos="9355"/>
      </w:tabs>
    </w:pPr>
    <w:rPr>
      <w:sz w:val="24"/>
      <w:szCs w:val="24"/>
      <w:lang w:val="x-none" w:eastAsia="x-none"/>
    </w:rPr>
  </w:style>
  <w:style w:type="character" w:customStyle="1" w:styleId="a6">
    <w:name w:val="Нижний колонтитул Знак"/>
    <w:link w:val="a5"/>
    <w:rsid w:val="0073007B"/>
    <w:rPr>
      <w:sz w:val="24"/>
      <w:szCs w:val="24"/>
    </w:rPr>
  </w:style>
  <w:style w:type="paragraph" w:styleId="a7">
    <w:name w:val="Balloon Text"/>
    <w:basedOn w:val="a"/>
    <w:link w:val="a8"/>
    <w:rsid w:val="00DD6D75"/>
    <w:rPr>
      <w:rFonts w:ascii="Tahoma" w:hAnsi="Tahoma"/>
      <w:sz w:val="16"/>
      <w:szCs w:val="16"/>
      <w:lang w:val="x-none" w:eastAsia="x-none"/>
    </w:rPr>
  </w:style>
  <w:style w:type="character" w:customStyle="1" w:styleId="a8">
    <w:name w:val="Текст выноски Знак"/>
    <w:link w:val="a7"/>
    <w:rsid w:val="00DD6D75"/>
    <w:rPr>
      <w:rFonts w:ascii="Tahoma" w:hAnsi="Tahoma" w:cs="Tahoma"/>
      <w:sz w:val="16"/>
      <w:szCs w:val="16"/>
    </w:rPr>
  </w:style>
  <w:style w:type="character" w:customStyle="1" w:styleId="a4">
    <w:name w:val="Основной текст Знак"/>
    <w:link w:val="a3"/>
    <w:rsid w:val="00C5093B"/>
    <w:rPr>
      <w:sz w:val="28"/>
    </w:rPr>
  </w:style>
  <w:style w:type="table" w:styleId="a9">
    <w:name w:val="Table Grid"/>
    <w:basedOn w:val="a1"/>
    <w:rsid w:val="004E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47711">
      <w:bodyDiv w:val="1"/>
      <w:marLeft w:val="0"/>
      <w:marRight w:val="0"/>
      <w:marTop w:val="0"/>
      <w:marBottom w:val="0"/>
      <w:divBdr>
        <w:top w:val="none" w:sz="0" w:space="0" w:color="auto"/>
        <w:left w:val="none" w:sz="0" w:space="0" w:color="auto"/>
        <w:bottom w:val="none" w:sz="0" w:space="0" w:color="auto"/>
        <w:right w:val="none" w:sz="0" w:space="0" w:color="auto"/>
      </w:divBdr>
    </w:div>
    <w:div w:id="970401421">
      <w:bodyDiv w:val="1"/>
      <w:marLeft w:val="0"/>
      <w:marRight w:val="0"/>
      <w:marTop w:val="0"/>
      <w:marBottom w:val="0"/>
      <w:divBdr>
        <w:top w:val="none" w:sz="0" w:space="0" w:color="auto"/>
        <w:left w:val="none" w:sz="0" w:space="0" w:color="auto"/>
        <w:bottom w:val="none" w:sz="0" w:space="0" w:color="auto"/>
        <w:right w:val="none" w:sz="0" w:space="0" w:color="auto"/>
      </w:divBdr>
    </w:div>
    <w:div w:id="1005010137">
      <w:bodyDiv w:val="1"/>
      <w:marLeft w:val="0"/>
      <w:marRight w:val="0"/>
      <w:marTop w:val="0"/>
      <w:marBottom w:val="0"/>
      <w:divBdr>
        <w:top w:val="none" w:sz="0" w:space="0" w:color="auto"/>
        <w:left w:val="none" w:sz="0" w:space="0" w:color="auto"/>
        <w:bottom w:val="none" w:sz="0" w:space="0" w:color="auto"/>
        <w:right w:val="none" w:sz="0" w:space="0" w:color="auto"/>
      </w:divBdr>
    </w:div>
    <w:div w:id="1447889875">
      <w:bodyDiv w:val="1"/>
      <w:marLeft w:val="0"/>
      <w:marRight w:val="0"/>
      <w:marTop w:val="0"/>
      <w:marBottom w:val="0"/>
      <w:divBdr>
        <w:top w:val="none" w:sz="0" w:space="0" w:color="auto"/>
        <w:left w:val="none" w:sz="0" w:space="0" w:color="auto"/>
        <w:bottom w:val="none" w:sz="0" w:space="0" w:color="auto"/>
        <w:right w:val="none" w:sz="0" w:space="0" w:color="auto"/>
      </w:divBdr>
    </w:div>
    <w:div w:id="1927886641">
      <w:bodyDiv w:val="1"/>
      <w:marLeft w:val="0"/>
      <w:marRight w:val="0"/>
      <w:marTop w:val="0"/>
      <w:marBottom w:val="0"/>
      <w:divBdr>
        <w:top w:val="none" w:sz="0" w:space="0" w:color="auto"/>
        <w:left w:val="none" w:sz="0" w:space="0" w:color="auto"/>
        <w:bottom w:val="none" w:sz="0" w:space="0" w:color="auto"/>
        <w:right w:val="none" w:sz="0" w:space="0" w:color="auto"/>
      </w:divBdr>
    </w:div>
    <w:div w:id="19896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Администрация Осьминской вол.</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Николай Викторович</dc:creator>
  <cp:keywords/>
  <cp:lastModifiedBy>Microsoft Office</cp:lastModifiedBy>
  <cp:revision>2</cp:revision>
  <cp:lastPrinted>2024-07-22T05:44:00Z</cp:lastPrinted>
  <dcterms:created xsi:type="dcterms:W3CDTF">2024-07-29T13:42:00Z</dcterms:created>
  <dcterms:modified xsi:type="dcterms:W3CDTF">2024-07-29T13:42:00Z</dcterms:modified>
</cp:coreProperties>
</file>