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FA" w:rsidRDefault="008357FA" w:rsidP="008357FA"/>
    <w:p w:rsidR="00793FD7" w:rsidRDefault="00793FD7" w:rsidP="00793FD7"/>
    <w:p w:rsidR="00793FD7" w:rsidRPr="00333896" w:rsidRDefault="00793FD7" w:rsidP="00793FD7">
      <w:pPr>
        <w:jc w:val="center"/>
        <w:rPr>
          <w:sz w:val="20"/>
        </w:rPr>
      </w:pPr>
      <w:r w:rsidRPr="00333896">
        <w:rPr>
          <w:noProof/>
          <w:sz w:val="20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D7" w:rsidRPr="00333896" w:rsidRDefault="00793FD7" w:rsidP="00793FD7">
      <w:pPr>
        <w:jc w:val="center"/>
        <w:rPr>
          <w:szCs w:val="28"/>
        </w:rPr>
      </w:pPr>
      <w:r w:rsidRPr="00333896">
        <w:rPr>
          <w:szCs w:val="28"/>
        </w:rPr>
        <w:t>Ленинградская область</w:t>
      </w:r>
    </w:p>
    <w:p w:rsidR="00793FD7" w:rsidRPr="00333896" w:rsidRDefault="00793FD7" w:rsidP="00793FD7">
      <w:pPr>
        <w:jc w:val="center"/>
        <w:rPr>
          <w:szCs w:val="28"/>
        </w:rPr>
      </w:pPr>
      <w:proofErr w:type="spellStart"/>
      <w:r w:rsidRPr="00333896">
        <w:rPr>
          <w:szCs w:val="28"/>
        </w:rPr>
        <w:t>Лужский</w:t>
      </w:r>
      <w:proofErr w:type="spellEnd"/>
      <w:r w:rsidRPr="00333896">
        <w:rPr>
          <w:szCs w:val="28"/>
        </w:rPr>
        <w:t xml:space="preserve"> муниципальный район</w:t>
      </w:r>
    </w:p>
    <w:p w:rsidR="00793FD7" w:rsidRPr="00333896" w:rsidRDefault="00793FD7" w:rsidP="00793FD7">
      <w:pPr>
        <w:jc w:val="center"/>
        <w:rPr>
          <w:szCs w:val="28"/>
        </w:rPr>
      </w:pPr>
      <w:r w:rsidRPr="00333896">
        <w:rPr>
          <w:szCs w:val="28"/>
        </w:rPr>
        <w:t>Совет депутатов Серебрянского сельского поселения</w:t>
      </w:r>
    </w:p>
    <w:p w:rsidR="00793FD7" w:rsidRPr="00333896" w:rsidRDefault="00793FD7" w:rsidP="00793FD7">
      <w:pPr>
        <w:jc w:val="center"/>
        <w:rPr>
          <w:szCs w:val="28"/>
        </w:rPr>
      </w:pPr>
    </w:p>
    <w:p w:rsidR="00793FD7" w:rsidRPr="00333896" w:rsidRDefault="00793FD7" w:rsidP="00793FD7">
      <w:pPr>
        <w:jc w:val="center"/>
        <w:rPr>
          <w:b/>
          <w:szCs w:val="28"/>
        </w:rPr>
      </w:pPr>
      <w:r w:rsidRPr="00333896">
        <w:rPr>
          <w:b/>
          <w:szCs w:val="28"/>
        </w:rPr>
        <w:t>РЕШЕНИЕ</w:t>
      </w:r>
    </w:p>
    <w:p w:rsidR="008357FA" w:rsidRPr="00DF0DA0" w:rsidRDefault="008357FA" w:rsidP="008357FA">
      <w:pPr>
        <w:rPr>
          <w:b/>
          <w:szCs w:val="28"/>
        </w:rPr>
      </w:pPr>
      <w:bookmarkStart w:id="0" w:name="_GoBack"/>
      <w:r w:rsidRPr="00DF0DA0">
        <w:rPr>
          <w:b/>
          <w:szCs w:val="28"/>
        </w:rPr>
        <w:t>От</w:t>
      </w:r>
      <w:r w:rsidR="006D6562" w:rsidRPr="00DF0DA0">
        <w:rPr>
          <w:b/>
          <w:szCs w:val="28"/>
        </w:rPr>
        <w:t xml:space="preserve">   </w:t>
      </w:r>
      <w:r w:rsidR="00DF0DA0" w:rsidRPr="00DF0DA0">
        <w:rPr>
          <w:b/>
          <w:szCs w:val="28"/>
        </w:rPr>
        <w:t>18 декабря 2023</w:t>
      </w:r>
      <w:r w:rsidR="00793FD7" w:rsidRPr="00DF0DA0">
        <w:rPr>
          <w:b/>
          <w:szCs w:val="28"/>
        </w:rPr>
        <w:t xml:space="preserve"> года  </w:t>
      </w:r>
      <w:r w:rsidR="006D6562" w:rsidRPr="00DF0DA0">
        <w:rPr>
          <w:b/>
          <w:szCs w:val="28"/>
        </w:rPr>
        <w:t xml:space="preserve">  </w:t>
      </w:r>
      <w:r w:rsidRPr="00DF0DA0">
        <w:rPr>
          <w:b/>
          <w:szCs w:val="28"/>
        </w:rPr>
        <w:t>№</w:t>
      </w:r>
      <w:r w:rsidR="006D6562" w:rsidRPr="00DF0DA0">
        <w:rPr>
          <w:b/>
          <w:szCs w:val="28"/>
        </w:rPr>
        <w:t xml:space="preserve">   </w:t>
      </w:r>
      <w:r w:rsidR="00DF0DA0" w:rsidRPr="00DF0DA0">
        <w:rPr>
          <w:b/>
          <w:szCs w:val="28"/>
        </w:rPr>
        <w:t>218</w:t>
      </w:r>
    </w:p>
    <w:bookmarkEnd w:id="0"/>
    <w:p w:rsidR="008357FA" w:rsidRPr="00793FD7" w:rsidRDefault="008357FA" w:rsidP="008357FA">
      <w:pPr>
        <w:outlineLvl w:val="0"/>
        <w:rPr>
          <w:szCs w:val="28"/>
        </w:rPr>
      </w:pPr>
    </w:p>
    <w:p w:rsidR="008357FA" w:rsidRPr="00DF0DA0" w:rsidRDefault="00746553" w:rsidP="00DF0DA0">
      <w:pPr>
        <w:contextualSpacing/>
        <w:jc w:val="both"/>
        <w:outlineLvl w:val="0"/>
        <w:rPr>
          <w:szCs w:val="28"/>
        </w:rPr>
      </w:pPr>
      <w:r w:rsidRPr="00793FD7">
        <w:rPr>
          <w:szCs w:val="28"/>
        </w:rPr>
        <w:t>«</w:t>
      </w:r>
      <w:r w:rsidR="00141B84" w:rsidRPr="00793FD7">
        <w:rPr>
          <w:szCs w:val="28"/>
        </w:rPr>
        <w:t xml:space="preserve">О </w:t>
      </w:r>
      <w:r w:rsidR="006A4C18" w:rsidRPr="00793FD7">
        <w:rPr>
          <w:szCs w:val="28"/>
        </w:rPr>
        <w:t>внесении изменений</w:t>
      </w:r>
      <w:r w:rsidRPr="00793FD7">
        <w:rPr>
          <w:szCs w:val="28"/>
        </w:rPr>
        <w:t xml:space="preserve"> и дополнений</w:t>
      </w:r>
      <w:r w:rsidR="00DF0DA0">
        <w:rPr>
          <w:szCs w:val="28"/>
        </w:rPr>
        <w:t xml:space="preserve"> </w:t>
      </w:r>
      <w:r w:rsidR="006A4C18" w:rsidRPr="00793FD7">
        <w:rPr>
          <w:szCs w:val="28"/>
        </w:rPr>
        <w:t>в</w:t>
      </w:r>
      <w:r w:rsidR="00DF0DA0" w:rsidRPr="00D70A80">
        <w:rPr>
          <w:color w:val="000000" w:themeColor="text1"/>
        </w:rPr>
        <w:t xml:space="preserve"> </w:t>
      </w:r>
      <w:r w:rsidR="00DF0DA0">
        <w:rPr>
          <w:bCs/>
          <w:kern w:val="36"/>
        </w:rPr>
        <w:t>Положение о</w:t>
      </w:r>
      <w:r w:rsidR="00DF0DA0" w:rsidRPr="00793FD7">
        <w:rPr>
          <w:bCs/>
          <w:kern w:val="36"/>
          <w:szCs w:val="28"/>
        </w:rPr>
        <w:t xml:space="preserve"> </w:t>
      </w:r>
      <w:r w:rsidR="00DF0DA0">
        <w:rPr>
          <w:bCs/>
          <w:kern w:val="36"/>
          <w:szCs w:val="28"/>
        </w:rPr>
        <w:t>порядке и условиях</w:t>
      </w:r>
      <w:r w:rsidR="00DF0DA0">
        <w:rPr>
          <w:bCs/>
          <w:kern w:val="36"/>
        </w:rPr>
        <w:t xml:space="preserve"> приватизации муниципального имущества</w:t>
      </w:r>
      <w:r w:rsidR="00DF0DA0" w:rsidRPr="00D70A80">
        <w:rPr>
          <w:bCs/>
          <w:kern w:val="36"/>
        </w:rPr>
        <w:t xml:space="preserve"> </w:t>
      </w:r>
      <w:r w:rsidR="00DF0DA0">
        <w:rPr>
          <w:bCs/>
          <w:kern w:val="36"/>
        </w:rPr>
        <w:t>Серебрянского</w:t>
      </w:r>
      <w:r w:rsidR="00DF0DA0" w:rsidRPr="00D70A80">
        <w:rPr>
          <w:bCs/>
          <w:kern w:val="36"/>
        </w:rPr>
        <w:t xml:space="preserve"> сельско</w:t>
      </w:r>
      <w:r w:rsidR="00DF0DA0">
        <w:rPr>
          <w:bCs/>
          <w:kern w:val="36"/>
        </w:rPr>
        <w:t>го</w:t>
      </w:r>
      <w:r w:rsidR="00DF0DA0" w:rsidRPr="00D70A80">
        <w:rPr>
          <w:bCs/>
          <w:kern w:val="36"/>
        </w:rPr>
        <w:t xml:space="preserve"> поселени</w:t>
      </w:r>
      <w:r w:rsidR="00DF0DA0">
        <w:rPr>
          <w:bCs/>
          <w:kern w:val="36"/>
        </w:rPr>
        <w:t>я</w:t>
      </w:r>
      <w:r w:rsidR="00DF0DA0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F0DA0">
        <w:rPr>
          <w:bCs/>
          <w:kern w:val="36"/>
        </w:rPr>
        <w:t xml:space="preserve">, утвержденное решением совета депутатов Серебрянского сельского поселения </w:t>
      </w:r>
      <w:r w:rsidR="00DF0DA0" w:rsidRPr="00D70A80">
        <w:rPr>
          <w:color w:val="000000" w:themeColor="text1"/>
        </w:rPr>
        <w:t xml:space="preserve">№ </w:t>
      </w:r>
      <w:r w:rsidR="00DF0DA0">
        <w:rPr>
          <w:color w:val="000000" w:themeColor="text1"/>
        </w:rPr>
        <w:t>103</w:t>
      </w:r>
      <w:r w:rsidR="00DF0DA0" w:rsidRPr="00D70A80">
        <w:rPr>
          <w:color w:val="000000" w:themeColor="text1"/>
        </w:rPr>
        <w:t xml:space="preserve"> от </w:t>
      </w:r>
      <w:r w:rsidR="00DF0DA0">
        <w:rPr>
          <w:color w:val="000000" w:themeColor="text1"/>
        </w:rPr>
        <w:t>04.12.2012</w:t>
      </w:r>
      <w:r w:rsidR="00DF0DA0" w:rsidRPr="00D70A80">
        <w:t xml:space="preserve"> года</w:t>
      </w:r>
      <w:r w:rsidR="008357FA" w:rsidRPr="00793FD7">
        <w:rPr>
          <w:bCs/>
          <w:kern w:val="36"/>
          <w:szCs w:val="28"/>
        </w:rPr>
        <w:t>»</w:t>
      </w:r>
    </w:p>
    <w:p w:rsidR="008357FA" w:rsidRPr="00793FD7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DF0DA0">
        <w:rPr>
          <w:color w:val="000000" w:themeColor="text1"/>
        </w:rPr>
        <w:t xml:space="preserve">на основании </w:t>
      </w:r>
      <w:r w:rsidR="00DF0DA0">
        <w:t>информационного письма</w:t>
      </w:r>
      <w:r w:rsidR="00793FD7">
        <w:t xml:space="preserve"> городской прокуратуры от </w:t>
      </w:r>
      <w:r w:rsidR="00DF0DA0">
        <w:t>16.06.2023</w:t>
      </w:r>
      <w:r w:rsidR="00793FD7">
        <w:t xml:space="preserve"> г. № 7-</w:t>
      </w:r>
      <w:r w:rsidR="00DF0DA0">
        <w:t>12-2023</w:t>
      </w:r>
      <w:r w:rsidR="00793FD7">
        <w:t>,</w:t>
      </w:r>
      <w:r w:rsidR="00FE72FE">
        <w:rPr>
          <w:color w:val="000000" w:themeColor="text1"/>
        </w:rPr>
        <w:t xml:space="preserve"> </w:t>
      </w:r>
      <w:r w:rsidRPr="00D70A80">
        <w:rPr>
          <w:color w:val="000000" w:themeColor="text1"/>
        </w:rPr>
        <w:t xml:space="preserve">Совет депутатов </w:t>
      </w:r>
      <w:r w:rsidR="00793FD7">
        <w:rPr>
          <w:color w:val="000000" w:themeColor="text1"/>
        </w:rPr>
        <w:t>Серебрянского</w:t>
      </w:r>
      <w:r w:rsidRPr="00D70A80">
        <w:rPr>
          <w:color w:val="000000" w:themeColor="text1"/>
        </w:rPr>
        <w:t xml:space="preserve"> сельского поселения решил: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 xml:space="preserve">1. Внести изменения в </w:t>
      </w:r>
      <w:r w:rsidR="00DF0DA0">
        <w:rPr>
          <w:bCs/>
          <w:kern w:val="36"/>
        </w:rPr>
        <w:t>Положение</w:t>
      </w:r>
      <w:r w:rsidR="003736EF">
        <w:rPr>
          <w:bCs/>
          <w:kern w:val="36"/>
        </w:rPr>
        <w:t xml:space="preserve"> о</w:t>
      </w:r>
      <w:r w:rsidR="00793FD7" w:rsidRPr="00793FD7">
        <w:rPr>
          <w:bCs/>
          <w:kern w:val="36"/>
          <w:szCs w:val="28"/>
        </w:rPr>
        <w:t xml:space="preserve"> </w:t>
      </w:r>
      <w:r w:rsidR="00793FD7">
        <w:rPr>
          <w:bCs/>
          <w:kern w:val="36"/>
          <w:szCs w:val="28"/>
        </w:rPr>
        <w:t>порядке и условиях</w:t>
      </w:r>
      <w:r w:rsidR="003736EF">
        <w:rPr>
          <w:bCs/>
          <w:kern w:val="36"/>
        </w:rPr>
        <w:t xml:space="preserve"> приватизации муниципального имущества</w:t>
      </w:r>
      <w:r w:rsidR="00141B84" w:rsidRPr="00D70A80">
        <w:rPr>
          <w:bCs/>
          <w:kern w:val="36"/>
        </w:rPr>
        <w:t xml:space="preserve"> </w:t>
      </w:r>
      <w:r w:rsidR="00793FD7">
        <w:rPr>
          <w:bCs/>
          <w:kern w:val="36"/>
        </w:rPr>
        <w:t>Серебрянского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F0DA0">
        <w:rPr>
          <w:bCs/>
          <w:kern w:val="36"/>
        </w:rPr>
        <w:t xml:space="preserve">, утвержденное решением совета депутатов Серебрянского сельского поселения </w:t>
      </w:r>
      <w:r w:rsidR="00DF0DA0" w:rsidRPr="00D70A80">
        <w:rPr>
          <w:color w:val="000000" w:themeColor="text1"/>
        </w:rPr>
        <w:t xml:space="preserve">№ </w:t>
      </w:r>
      <w:r w:rsidR="00DF0DA0">
        <w:rPr>
          <w:color w:val="000000" w:themeColor="text1"/>
        </w:rPr>
        <w:t>103</w:t>
      </w:r>
      <w:r w:rsidR="00DF0DA0" w:rsidRPr="00D70A80">
        <w:rPr>
          <w:color w:val="000000" w:themeColor="text1"/>
        </w:rPr>
        <w:t xml:space="preserve"> от </w:t>
      </w:r>
      <w:r w:rsidR="00DF0DA0">
        <w:rPr>
          <w:color w:val="000000" w:themeColor="text1"/>
        </w:rPr>
        <w:t>04.12.2012</w:t>
      </w:r>
      <w:r w:rsidR="00DF0DA0" w:rsidRPr="00D70A80">
        <w:t xml:space="preserve"> года </w:t>
      </w:r>
      <w:r w:rsidR="00D70A80" w:rsidRPr="00D70A80">
        <w:rPr>
          <w:bCs/>
          <w:kern w:val="36"/>
        </w:rPr>
        <w:t xml:space="preserve">(далее – </w:t>
      </w:r>
      <w:r w:rsidR="00DF0DA0">
        <w:rPr>
          <w:bCs/>
          <w:kern w:val="36"/>
        </w:rPr>
        <w:t>Положение</w:t>
      </w:r>
      <w:r w:rsidR="00D70A80" w:rsidRPr="00D70A80">
        <w:rPr>
          <w:bCs/>
          <w:kern w:val="36"/>
        </w:rPr>
        <w:t>)</w:t>
      </w:r>
      <w:r w:rsidR="00141B84" w:rsidRPr="00D70A80">
        <w:rPr>
          <w:bCs/>
          <w:kern w:val="36"/>
        </w:rPr>
        <w:t>:</w:t>
      </w:r>
    </w:p>
    <w:p w:rsidR="00DF0DA0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</w:t>
      </w:r>
      <w:r w:rsidR="00DF0DA0">
        <w:t>Статью 4</w:t>
      </w:r>
      <w:r w:rsidR="00D70A80">
        <w:t xml:space="preserve"> </w:t>
      </w:r>
      <w:r w:rsidR="00DF0DA0">
        <w:t>Положения</w:t>
      </w:r>
      <w:r w:rsidR="00141B84" w:rsidRPr="00D70A80">
        <w:t xml:space="preserve"> </w:t>
      </w:r>
      <w:r w:rsidR="00DF0DA0">
        <w:t>дополнить пунктом 4.2. следующего содержания</w:t>
      </w:r>
      <w:r w:rsidR="00141B84" w:rsidRPr="00D70A80">
        <w:t>:</w:t>
      </w:r>
    </w:p>
    <w:p w:rsidR="003736EF" w:rsidRDefault="00DF0DA0" w:rsidP="00DF0DA0">
      <w:pPr>
        <w:pStyle w:val="a6"/>
        <w:spacing w:before="0" w:beforeAutospacing="0" w:after="0" w:afterAutospacing="0" w:line="180" w:lineRule="atLeast"/>
        <w:ind w:firstLine="540"/>
        <w:jc w:val="both"/>
      </w:pPr>
      <w:r>
        <w:t xml:space="preserve">«4.2. </w:t>
      </w:r>
      <w:r w:rsidRPr="00DF0DA0">
        <w:t>Для участия в продаже имущества на аукционе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  <w:r>
        <w:t>».</w:t>
      </w:r>
    </w:p>
    <w:p w:rsidR="00DF0DA0" w:rsidRDefault="00DF0DA0" w:rsidP="00DF0DA0">
      <w:pPr>
        <w:pStyle w:val="a6"/>
        <w:spacing w:before="0" w:beforeAutospacing="0" w:after="0" w:afterAutospacing="0" w:line="180" w:lineRule="atLeast"/>
        <w:ind w:firstLine="540"/>
        <w:jc w:val="both"/>
      </w:pPr>
      <w:r>
        <w:t>1.2. Пункт 6.5. Статьи 6</w:t>
      </w:r>
      <w:r>
        <w:t xml:space="preserve"> Положения</w:t>
      </w:r>
      <w:r w:rsidRPr="00D70A80">
        <w:t xml:space="preserve"> </w:t>
      </w:r>
      <w:r>
        <w:t>изложить в следующей редакции</w:t>
      </w:r>
      <w:r w:rsidRPr="00D70A80">
        <w:t>:</w:t>
      </w:r>
    </w:p>
    <w:p w:rsidR="00DF0DA0" w:rsidRDefault="00DF0DA0" w:rsidP="00DF0DA0">
      <w:pPr>
        <w:pStyle w:val="a6"/>
        <w:spacing w:before="0" w:beforeAutospacing="0" w:after="0" w:afterAutospacing="0" w:line="180" w:lineRule="atLeast"/>
        <w:ind w:firstLine="540"/>
        <w:jc w:val="both"/>
      </w:pPr>
      <w:r>
        <w:t xml:space="preserve">«6.5. </w:t>
      </w:r>
      <w:r w:rsidRPr="00DF0DA0">
        <w:t>Для участия в конкурсе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>
        <w:t>».</w:t>
      </w:r>
    </w:p>
    <w:p w:rsidR="00DF0DA0" w:rsidRDefault="00DF0DA0" w:rsidP="00DF0DA0">
      <w:pPr>
        <w:pStyle w:val="a6"/>
        <w:spacing w:before="0" w:beforeAutospacing="0" w:after="0" w:afterAutospacing="0" w:line="180" w:lineRule="atLeast"/>
        <w:ind w:firstLine="540"/>
        <w:jc w:val="both"/>
      </w:pPr>
      <w:r>
        <w:t>1.3. Статью 8</w:t>
      </w:r>
      <w:r>
        <w:t xml:space="preserve"> Положения</w:t>
      </w:r>
      <w:r w:rsidRPr="00D70A80">
        <w:t xml:space="preserve"> </w:t>
      </w:r>
      <w:r>
        <w:t>дополнить пунктом 8</w:t>
      </w:r>
      <w:r>
        <w:t>.2. следующего содержания</w:t>
      </w:r>
      <w:r w:rsidRPr="00D70A80">
        <w:t>:</w:t>
      </w:r>
    </w:p>
    <w:p w:rsidR="00DF0DA0" w:rsidRDefault="00DF0DA0" w:rsidP="00DF0DA0">
      <w:pPr>
        <w:pStyle w:val="a6"/>
        <w:spacing w:before="0" w:beforeAutospacing="0" w:after="0" w:afterAutospacing="0" w:line="180" w:lineRule="atLeast"/>
        <w:ind w:firstLine="540"/>
        <w:jc w:val="both"/>
      </w:pPr>
      <w:r>
        <w:t xml:space="preserve">«8.2. </w:t>
      </w:r>
      <w:r w:rsidRPr="00DF0DA0"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  <w:r>
        <w:t>».</w:t>
      </w:r>
    </w:p>
    <w:p w:rsidR="00DF0DA0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DF0DA0"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5E5645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E5645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  <w:r>
        <w:t>Глава Серебрянского сельского поселения</w:t>
      </w:r>
    </w:p>
    <w:p w:rsidR="005E5645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  <w:r>
        <w:t xml:space="preserve">И.о. председателя Совета депутатов                                                         </w:t>
      </w:r>
      <w:r w:rsidR="00DF0DA0">
        <w:t xml:space="preserve">            </w:t>
      </w:r>
      <w:r>
        <w:t xml:space="preserve">   А.В. Александрова</w:t>
      </w:r>
    </w:p>
    <w:p w:rsidR="005E5645" w:rsidRPr="00F9403C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E5645" w:rsidRPr="00F9403C" w:rsidRDefault="005E5645" w:rsidP="005E5645">
      <w:pPr>
        <w:jc w:val="both"/>
      </w:pPr>
    </w:p>
    <w:p w:rsidR="00367539" w:rsidRPr="00D70A80" w:rsidRDefault="00367539">
      <w:pPr>
        <w:rPr>
          <w:sz w:val="22"/>
        </w:rPr>
      </w:pPr>
    </w:p>
    <w:sectPr w:rsidR="00367539" w:rsidRPr="00D70A80" w:rsidSect="00DF0D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A"/>
    <w:rsid w:val="000B312A"/>
    <w:rsid w:val="00141B84"/>
    <w:rsid w:val="00206498"/>
    <w:rsid w:val="00210ADD"/>
    <w:rsid w:val="00284E95"/>
    <w:rsid w:val="00367539"/>
    <w:rsid w:val="003736EF"/>
    <w:rsid w:val="004A0FD4"/>
    <w:rsid w:val="00554ABF"/>
    <w:rsid w:val="005E39C0"/>
    <w:rsid w:val="005E5645"/>
    <w:rsid w:val="006963A2"/>
    <w:rsid w:val="006A2C06"/>
    <w:rsid w:val="006A4C18"/>
    <w:rsid w:val="006D6562"/>
    <w:rsid w:val="006F3631"/>
    <w:rsid w:val="00746553"/>
    <w:rsid w:val="007659A2"/>
    <w:rsid w:val="00793FD7"/>
    <w:rsid w:val="007E7D89"/>
    <w:rsid w:val="008202E0"/>
    <w:rsid w:val="008267AB"/>
    <w:rsid w:val="008357FA"/>
    <w:rsid w:val="00854739"/>
    <w:rsid w:val="00873D3D"/>
    <w:rsid w:val="008C6010"/>
    <w:rsid w:val="009A3FF9"/>
    <w:rsid w:val="009B4C02"/>
    <w:rsid w:val="00AD7934"/>
    <w:rsid w:val="00B456D8"/>
    <w:rsid w:val="00BF2F48"/>
    <w:rsid w:val="00C235BC"/>
    <w:rsid w:val="00C6449E"/>
    <w:rsid w:val="00D02A7C"/>
    <w:rsid w:val="00D70A80"/>
    <w:rsid w:val="00DF0DA0"/>
    <w:rsid w:val="00F21DE8"/>
    <w:rsid w:val="00F3631E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C146-5B3A-46F5-A333-E2C9260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Microsoft Office</cp:lastModifiedBy>
  <cp:revision>2</cp:revision>
  <cp:lastPrinted>2021-11-02T06:06:00Z</cp:lastPrinted>
  <dcterms:created xsi:type="dcterms:W3CDTF">2023-12-19T13:51:00Z</dcterms:created>
  <dcterms:modified xsi:type="dcterms:W3CDTF">2023-12-19T13:51:00Z</dcterms:modified>
</cp:coreProperties>
</file>