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5582" w:rsidRDefault="00C55582" w:rsidP="00C55582">
      <w:pPr>
        <w:jc w:val="center"/>
      </w:pPr>
      <w:r>
        <w:t xml:space="preserve">                                </w:t>
      </w:r>
    </w:p>
    <w:p w:rsidR="00C55582" w:rsidRPr="00FF3DFE" w:rsidRDefault="00C55582" w:rsidP="00C55582">
      <w:pPr>
        <w:jc w:val="center"/>
      </w:pPr>
      <w:r>
        <w:t xml:space="preserve">                                </w:t>
      </w:r>
      <w:r w:rsidRPr="00FF3DFE">
        <w:rPr>
          <w:noProof/>
        </w:rPr>
        <w:drawing>
          <wp:inline distT="0" distB="0" distL="0" distR="0" wp14:anchorId="7E3B5FC1" wp14:editId="46D57B9B">
            <wp:extent cx="666750" cy="8001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666750" cy="800100"/>
                    </a:xfrm>
                    <a:prstGeom prst="rect">
                      <a:avLst/>
                    </a:prstGeom>
                    <a:noFill/>
                    <a:ln w="9525">
                      <a:noFill/>
                      <a:miter lim="800000"/>
                      <a:headEnd/>
                      <a:tailEnd/>
                    </a:ln>
                  </pic:spPr>
                </pic:pic>
              </a:graphicData>
            </a:graphic>
          </wp:inline>
        </w:drawing>
      </w:r>
    </w:p>
    <w:p w:rsidR="00C55582" w:rsidRPr="00FF3DFE" w:rsidRDefault="00C55582" w:rsidP="00C55582">
      <w:pPr>
        <w:jc w:val="center"/>
        <w:rPr>
          <w:b/>
        </w:rPr>
      </w:pPr>
      <w:r w:rsidRPr="00FF3DFE">
        <w:rPr>
          <w:b/>
        </w:rPr>
        <w:t>ЛЕНИНГРАДСКАЯ ОБЛАСТЬ</w:t>
      </w:r>
    </w:p>
    <w:p w:rsidR="00C55582" w:rsidRPr="00FF3DFE" w:rsidRDefault="00C55582" w:rsidP="00C55582">
      <w:pPr>
        <w:jc w:val="center"/>
        <w:rPr>
          <w:b/>
        </w:rPr>
      </w:pPr>
      <w:r w:rsidRPr="00FF3DFE">
        <w:rPr>
          <w:b/>
        </w:rPr>
        <w:t>ЛУЖСКИЙ МУНИЦИПАЛЬНЫЙ РАЙОН</w:t>
      </w:r>
    </w:p>
    <w:p w:rsidR="00C55582" w:rsidRPr="00FF3DFE" w:rsidRDefault="00C55582" w:rsidP="00C55582">
      <w:pPr>
        <w:jc w:val="center"/>
        <w:rPr>
          <w:b/>
        </w:rPr>
      </w:pPr>
      <w:r w:rsidRPr="00FF3DFE">
        <w:rPr>
          <w:b/>
        </w:rPr>
        <w:t xml:space="preserve">АДМИНИСТРАЦИЯ </w:t>
      </w:r>
    </w:p>
    <w:p w:rsidR="00C55582" w:rsidRPr="00FF3DFE" w:rsidRDefault="00C55582" w:rsidP="00C55582">
      <w:pPr>
        <w:jc w:val="center"/>
        <w:rPr>
          <w:b/>
        </w:rPr>
      </w:pPr>
      <w:r w:rsidRPr="00FF3DFE">
        <w:rPr>
          <w:b/>
        </w:rPr>
        <w:t>СЕРЕБРЯНСКОГО СЕЛЬСКОГО ПОСЕЛЕНИЯ</w:t>
      </w:r>
    </w:p>
    <w:p w:rsidR="00C55582" w:rsidRDefault="00C55582" w:rsidP="00C55582">
      <w:pPr>
        <w:jc w:val="center"/>
        <w:rPr>
          <w:b/>
        </w:rPr>
      </w:pPr>
    </w:p>
    <w:p w:rsidR="00C55582" w:rsidRPr="00FF3DFE" w:rsidRDefault="00C55582" w:rsidP="00C55582">
      <w:pPr>
        <w:jc w:val="center"/>
        <w:rPr>
          <w:b/>
        </w:rPr>
      </w:pPr>
      <w:r w:rsidRPr="00FF3DFE">
        <w:rPr>
          <w:b/>
        </w:rPr>
        <w:t>ПОСТАНОВЛЕНИЕ</w:t>
      </w:r>
    </w:p>
    <w:p w:rsidR="00C55582" w:rsidRPr="00FF3DFE" w:rsidRDefault="00C55582" w:rsidP="00C55582">
      <w:pPr>
        <w:tabs>
          <w:tab w:val="left" w:pos="1830"/>
        </w:tabs>
      </w:pPr>
      <w:r w:rsidRPr="00FF3DFE">
        <w:tab/>
      </w:r>
    </w:p>
    <w:p w:rsidR="00C55582" w:rsidRPr="007B7CF2" w:rsidRDefault="00C55582" w:rsidP="00C55582">
      <w:pPr>
        <w:rPr>
          <w:b/>
        </w:rPr>
      </w:pPr>
      <w:r w:rsidRPr="007B7CF2">
        <w:rPr>
          <w:b/>
        </w:rPr>
        <w:t xml:space="preserve">От </w:t>
      </w:r>
      <w:r w:rsidR="00A54101">
        <w:rPr>
          <w:b/>
        </w:rPr>
        <w:t>19</w:t>
      </w:r>
      <w:r w:rsidR="002C12F7">
        <w:rPr>
          <w:b/>
        </w:rPr>
        <w:t xml:space="preserve"> </w:t>
      </w:r>
      <w:r w:rsidR="00A54101">
        <w:rPr>
          <w:b/>
        </w:rPr>
        <w:t>марта 2025</w:t>
      </w:r>
      <w:r w:rsidRPr="007B7CF2">
        <w:rPr>
          <w:b/>
        </w:rPr>
        <w:t xml:space="preserve"> года</w:t>
      </w:r>
      <w:r w:rsidRPr="007B7CF2">
        <w:rPr>
          <w:b/>
        </w:rPr>
        <w:tab/>
      </w:r>
      <w:r w:rsidRPr="007B7CF2">
        <w:rPr>
          <w:b/>
        </w:rPr>
        <w:tab/>
      </w:r>
      <w:r w:rsidRPr="007B7CF2">
        <w:rPr>
          <w:b/>
        </w:rPr>
        <w:tab/>
        <w:t xml:space="preserve">    </w:t>
      </w:r>
      <w:r w:rsidRPr="007B7CF2">
        <w:rPr>
          <w:b/>
        </w:rPr>
        <w:tab/>
      </w:r>
      <w:r w:rsidR="002C12F7">
        <w:rPr>
          <w:b/>
        </w:rPr>
        <w:t xml:space="preserve">№ </w:t>
      </w:r>
      <w:r w:rsidR="00A54101">
        <w:rPr>
          <w:b/>
        </w:rPr>
        <w:t>26</w:t>
      </w:r>
    </w:p>
    <w:p w:rsidR="00C55582" w:rsidRPr="00FF3DFE" w:rsidRDefault="00C55582" w:rsidP="00C55582">
      <w:pPr>
        <w:jc w:val="right"/>
      </w:pPr>
    </w:p>
    <w:tbl>
      <w:tblPr>
        <w:tblW w:w="10206" w:type="dxa"/>
        <w:tblLook w:val="01E0" w:firstRow="1" w:lastRow="1" w:firstColumn="1" w:lastColumn="1" w:noHBand="0" w:noVBand="0"/>
      </w:tblPr>
      <w:tblGrid>
        <w:gridCol w:w="10206"/>
      </w:tblGrid>
      <w:tr w:rsidR="00C55582" w:rsidRPr="00FF3DFE" w:rsidTr="006F03FF">
        <w:trPr>
          <w:trHeight w:val="584"/>
        </w:trPr>
        <w:tc>
          <w:tcPr>
            <w:tcW w:w="10206" w:type="dxa"/>
          </w:tcPr>
          <w:p w:rsidR="00C55582" w:rsidRPr="007B7CF2" w:rsidRDefault="00C55582" w:rsidP="006F03FF">
            <w:pPr>
              <w:jc w:val="both"/>
              <w:rPr>
                <w:b/>
                <w:bCs/>
              </w:rPr>
            </w:pPr>
            <w:r>
              <w:t>«</w:t>
            </w:r>
            <w:r w:rsidRPr="00FF3DFE">
              <w:t xml:space="preserve">Об утверждении административного регламента предоставления муниципальной услуги </w:t>
            </w:r>
            <w:r w:rsidRPr="007B7CF2">
              <w:rPr>
                <w:bCs/>
              </w:rPr>
              <w:t>«Признание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r>
              <w:rPr>
                <w:bCs/>
              </w:rPr>
              <w:t>»</w:t>
            </w:r>
          </w:p>
          <w:p w:rsidR="00C55582" w:rsidRPr="00FF3DFE" w:rsidRDefault="00C55582" w:rsidP="006F03FF">
            <w:pPr>
              <w:jc w:val="both"/>
              <w:rPr>
                <w:bCs/>
              </w:rPr>
            </w:pPr>
          </w:p>
        </w:tc>
      </w:tr>
    </w:tbl>
    <w:p w:rsidR="00C55582" w:rsidRDefault="00A54101" w:rsidP="00C55582">
      <w:pPr>
        <w:pStyle w:val="12"/>
        <w:keepNext w:val="0"/>
        <w:tabs>
          <w:tab w:val="left" w:pos="3969"/>
        </w:tabs>
        <w:ind w:firstLine="567"/>
        <w:outlineLvl w:val="9"/>
        <w:rPr>
          <w:b/>
        </w:rPr>
      </w:pPr>
      <w:r w:rsidRPr="00A54101">
        <w:rPr>
          <w:lang w:eastAsia="en-US"/>
        </w:rPr>
        <w:t>В соответствии со статьей 34.2 Налогового кодекса Российской Федерации, Федеральным законом от 27 июля 2010 года № 210-ФЗ «Об организации предоставления государственных и муниципальных услуг», Федеральным законом от 06 октября 2003 года № 131-ФЗ «Об общих принципах организации местного самоуправления в Российской Федерации»</w:t>
      </w:r>
      <w:r w:rsidR="00C55582" w:rsidRPr="00FF3DFE">
        <w:rPr>
          <w:lang w:eastAsia="en-US"/>
        </w:rPr>
        <w:t xml:space="preserve">, постановлением администрации Серебрянского сельского поселения </w:t>
      </w:r>
      <w:r w:rsidR="00C55582">
        <w:t xml:space="preserve">от 17 декабря 2018 года № </w:t>
      </w:r>
      <w:r w:rsidR="00C55582" w:rsidRPr="00FF3DFE">
        <w:t>160 «Об утверждении Порядка разработки и утвержден</w:t>
      </w:r>
      <w:r w:rsidR="00C55582">
        <w:t xml:space="preserve">ия административных регламентов </w:t>
      </w:r>
      <w:r w:rsidR="00C55582" w:rsidRPr="00FF3DFE">
        <w:t>пре</w:t>
      </w:r>
      <w:r w:rsidR="00C55582">
        <w:t xml:space="preserve">доставления муниципальных услуг </w:t>
      </w:r>
      <w:r w:rsidR="00C55582" w:rsidRPr="00FF3DFE">
        <w:t xml:space="preserve">(исполнения муниципальных функций) администрацией Серебрянского сельского поселения Лужского муниципального района» </w:t>
      </w:r>
      <w:r w:rsidR="00C55582" w:rsidRPr="00FF3DFE">
        <w:rPr>
          <w:b/>
        </w:rPr>
        <w:t>ПОСТАНОВЛЯЮ:</w:t>
      </w:r>
    </w:p>
    <w:p w:rsidR="00C55582" w:rsidRPr="007B7CF2" w:rsidRDefault="00C55582" w:rsidP="00C55582"/>
    <w:p w:rsidR="00C55582" w:rsidRPr="00FF3DFE" w:rsidRDefault="00C55582" w:rsidP="00C55582">
      <w:pPr>
        <w:widowControl w:val="0"/>
        <w:autoSpaceDE w:val="0"/>
        <w:autoSpaceDN w:val="0"/>
        <w:adjustRightInd w:val="0"/>
        <w:ind w:firstLine="567"/>
        <w:jc w:val="both"/>
        <w:rPr>
          <w:bCs/>
        </w:rPr>
      </w:pPr>
      <w:r w:rsidRPr="00FF3DFE">
        <w:t xml:space="preserve">1.  Утвердить административный регламент предоставления администрацией Серебрянского сельского поселения Лужского муниципального района муниципальной услуги </w:t>
      </w:r>
      <w:r w:rsidRPr="002F50E4">
        <w:rPr>
          <w:bCs/>
        </w:rPr>
        <w:t>«Признание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r>
        <w:rPr>
          <w:bCs/>
        </w:rPr>
        <w:t>»</w:t>
      </w:r>
      <w:r w:rsidRPr="00FF3DFE">
        <w:rPr>
          <w:bCs/>
        </w:rPr>
        <w:t>.</w:t>
      </w:r>
    </w:p>
    <w:p w:rsidR="002C12F7" w:rsidRDefault="00C55582" w:rsidP="002C12F7">
      <w:pPr>
        <w:widowControl w:val="0"/>
        <w:autoSpaceDE w:val="0"/>
        <w:autoSpaceDN w:val="0"/>
        <w:adjustRightInd w:val="0"/>
        <w:ind w:firstLine="567"/>
        <w:jc w:val="both"/>
        <w:rPr>
          <w:bCs/>
        </w:rPr>
      </w:pPr>
      <w:r w:rsidRPr="00322957">
        <w:rPr>
          <w:bCs/>
        </w:rPr>
        <w:t xml:space="preserve">2.    </w:t>
      </w:r>
      <w:r w:rsidR="002C12F7">
        <w:rPr>
          <w:bCs/>
        </w:rPr>
        <w:t>Считать утратившим силу:</w:t>
      </w:r>
    </w:p>
    <w:p w:rsidR="002C12F7" w:rsidRDefault="00C55582" w:rsidP="002C12F7">
      <w:pPr>
        <w:widowControl w:val="0"/>
        <w:autoSpaceDE w:val="0"/>
        <w:autoSpaceDN w:val="0"/>
        <w:adjustRightInd w:val="0"/>
        <w:ind w:firstLine="567"/>
        <w:jc w:val="both"/>
        <w:rPr>
          <w:bCs/>
        </w:rPr>
      </w:pPr>
      <w:r w:rsidRPr="00FF3DFE">
        <w:rPr>
          <w:bCs/>
        </w:rPr>
        <w:t xml:space="preserve">- </w:t>
      </w:r>
      <w:r w:rsidRPr="00FF3DFE">
        <w:t xml:space="preserve"> Постановление администрации Серебрянского сельского поселения </w:t>
      </w:r>
      <w:r w:rsidR="002C12F7">
        <w:t>о</w:t>
      </w:r>
      <w:r w:rsidR="00A54101">
        <w:t>т 02 октября 2023</w:t>
      </w:r>
      <w:r w:rsidR="002C12F7">
        <w:t xml:space="preserve"> года </w:t>
      </w:r>
      <w:r w:rsidR="00A54101">
        <w:t>№ 232</w:t>
      </w:r>
      <w:r w:rsidRPr="002C12F7">
        <w:t xml:space="preserve"> </w:t>
      </w:r>
      <w:r w:rsidR="002C12F7">
        <w:t>«</w:t>
      </w:r>
      <w:r w:rsidR="002C12F7" w:rsidRPr="00FF3DFE">
        <w:t xml:space="preserve">Об утверждении административного регламента предоставления муниципальной услуги </w:t>
      </w:r>
      <w:r w:rsidR="002C12F7" w:rsidRPr="007B7CF2">
        <w:rPr>
          <w:bCs/>
        </w:rPr>
        <w:t>«Признание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r w:rsidR="002C12F7">
        <w:rPr>
          <w:bCs/>
        </w:rPr>
        <w:t>».</w:t>
      </w:r>
    </w:p>
    <w:p w:rsidR="00C55582" w:rsidRPr="002C12F7" w:rsidRDefault="00C55582" w:rsidP="002C12F7">
      <w:pPr>
        <w:widowControl w:val="0"/>
        <w:autoSpaceDE w:val="0"/>
        <w:autoSpaceDN w:val="0"/>
        <w:adjustRightInd w:val="0"/>
        <w:ind w:firstLine="567"/>
        <w:jc w:val="both"/>
        <w:rPr>
          <w:bCs/>
        </w:rPr>
      </w:pPr>
      <w:r w:rsidRPr="00FF3DFE">
        <w:t>3. Разместить настоящее постановление в сети Интернет на официальном сайте администрации Серебрянского сельского поселения.</w:t>
      </w:r>
    </w:p>
    <w:p w:rsidR="00C55582" w:rsidRPr="00FF3DFE" w:rsidRDefault="00C55582" w:rsidP="00C55582">
      <w:pPr>
        <w:ind w:firstLine="567"/>
        <w:jc w:val="both"/>
      </w:pPr>
      <w:r w:rsidRPr="00FF3DFE">
        <w:t>4. Контроль за исполнением административного регламента по предоставлению муниципальной услуги и исполнению муниципальной функции оставляю за собой.</w:t>
      </w:r>
    </w:p>
    <w:p w:rsidR="00C55582" w:rsidRPr="00FF3DFE" w:rsidRDefault="00C55582" w:rsidP="00C55582">
      <w:r w:rsidRPr="00FF3DFE">
        <w:t xml:space="preserve">                         </w:t>
      </w:r>
    </w:p>
    <w:p w:rsidR="00C55582" w:rsidRDefault="00C55582" w:rsidP="00C55582">
      <w:pPr>
        <w:jc w:val="both"/>
      </w:pPr>
      <w:r>
        <w:t>Глава администрации</w:t>
      </w:r>
    </w:p>
    <w:p w:rsidR="00C55582" w:rsidRPr="00FF3DFE" w:rsidRDefault="00C55582" w:rsidP="00C55582">
      <w:pPr>
        <w:jc w:val="both"/>
        <w:rPr>
          <w:rFonts w:eastAsia="Calibri"/>
          <w:bCs/>
        </w:rPr>
      </w:pPr>
      <w:r>
        <w:t>Серебрянского сельского поселения                                                                                       С.А. Пальок</w:t>
      </w:r>
    </w:p>
    <w:p w:rsidR="00C55582" w:rsidRPr="00FF3DFE" w:rsidRDefault="00C55582" w:rsidP="00C55582">
      <w:pPr>
        <w:jc w:val="right"/>
        <w:rPr>
          <w:rFonts w:eastAsia="Calibri"/>
          <w:bCs/>
        </w:rPr>
      </w:pPr>
    </w:p>
    <w:p w:rsidR="002C12F7" w:rsidRDefault="002C12F7" w:rsidP="00C55582">
      <w:pPr>
        <w:rPr>
          <w:rFonts w:eastAsia="Calibri"/>
          <w:bCs/>
        </w:rPr>
      </w:pPr>
    </w:p>
    <w:p w:rsidR="00A54101" w:rsidRDefault="00A54101" w:rsidP="00C55582">
      <w:pPr>
        <w:rPr>
          <w:rFonts w:eastAsia="Calibri"/>
          <w:bCs/>
        </w:rPr>
      </w:pPr>
    </w:p>
    <w:p w:rsidR="00A54101" w:rsidRDefault="00A54101" w:rsidP="00C55582">
      <w:pPr>
        <w:rPr>
          <w:rFonts w:eastAsia="Calibri"/>
          <w:bCs/>
        </w:rPr>
      </w:pPr>
    </w:p>
    <w:p w:rsidR="00A54101" w:rsidRDefault="00A54101" w:rsidP="00C55582">
      <w:pPr>
        <w:rPr>
          <w:rFonts w:eastAsia="Calibri"/>
          <w:bCs/>
        </w:rPr>
      </w:pPr>
    </w:p>
    <w:p w:rsidR="00A54101" w:rsidRDefault="00A54101" w:rsidP="00C55582">
      <w:pPr>
        <w:rPr>
          <w:rFonts w:eastAsia="Calibri"/>
          <w:bCs/>
        </w:rPr>
      </w:pPr>
    </w:p>
    <w:p w:rsidR="00A54101" w:rsidRDefault="00A54101" w:rsidP="00C55582">
      <w:pPr>
        <w:rPr>
          <w:rFonts w:eastAsia="Calibri"/>
          <w:bCs/>
        </w:rPr>
      </w:pPr>
    </w:p>
    <w:p w:rsidR="00A54101" w:rsidRDefault="00A54101" w:rsidP="00C55582">
      <w:pPr>
        <w:rPr>
          <w:rFonts w:eastAsia="Calibri"/>
          <w:bCs/>
        </w:rPr>
      </w:pPr>
    </w:p>
    <w:p w:rsidR="00E90362" w:rsidRDefault="00E90362" w:rsidP="00C55582">
      <w:pPr>
        <w:rPr>
          <w:rFonts w:eastAsia="Calibri"/>
          <w:bCs/>
        </w:rPr>
      </w:pPr>
    </w:p>
    <w:p w:rsidR="00A54101" w:rsidRDefault="00A54101" w:rsidP="00C55582">
      <w:pPr>
        <w:rPr>
          <w:rFonts w:eastAsia="Calibri"/>
          <w:bCs/>
        </w:rPr>
      </w:pPr>
    </w:p>
    <w:p w:rsidR="00E90362" w:rsidRDefault="00E90362" w:rsidP="00E90362">
      <w:pPr>
        <w:jc w:val="right"/>
        <w:rPr>
          <w:rFonts w:eastAsia="Calibri"/>
          <w:bCs/>
        </w:rPr>
      </w:pPr>
    </w:p>
    <w:p w:rsidR="00E90362" w:rsidRDefault="00E90362" w:rsidP="00E90362">
      <w:pPr>
        <w:jc w:val="right"/>
        <w:rPr>
          <w:rFonts w:eastAsia="Calibri"/>
          <w:bCs/>
        </w:rPr>
      </w:pPr>
    </w:p>
    <w:p w:rsidR="00C55582" w:rsidRPr="00FF3DFE" w:rsidRDefault="00C55582" w:rsidP="00E90362">
      <w:pPr>
        <w:jc w:val="right"/>
        <w:rPr>
          <w:rFonts w:eastAsia="Calibri"/>
          <w:bCs/>
        </w:rPr>
      </w:pPr>
      <w:bookmarkStart w:id="0" w:name="_GoBack"/>
      <w:bookmarkEnd w:id="0"/>
      <w:r>
        <w:rPr>
          <w:rFonts w:eastAsia="Calibri"/>
          <w:bCs/>
        </w:rPr>
        <w:t>Утвержден</w:t>
      </w:r>
    </w:p>
    <w:p w:rsidR="00C55582" w:rsidRPr="00FF3DFE" w:rsidRDefault="00C55582" w:rsidP="00E90362">
      <w:pPr>
        <w:jc w:val="right"/>
        <w:rPr>
          <w:rFonts w:eastAsia="Calibri"/>
          <w:bCs/>
        </w:rPr>
      </w:pPr>
      <w:r w:rsidRPr="00FF3DFE">
        <w:rPr>
          <w:rFonts w:eastAsia="Calibri"/>
          <w:bCs/>
        </w:rPr>
        <w:t xml:space="preserve">Постановлением главы администрации </w:t>
      </w:r>
    </w:p>
    <w:p w:rsidR="00C55582" w:rsidRPr="00FF3DFE" w:rsidRDefault="00C55582" w:rsidP="00E90362">
      <w:pPr>
        <w:jc w:val="right"/>
        <w:rPr>
          <w:rFonts w:eastAsia="Calibri"/>
          <w:bCs/>
        </w:rPr>
      </w:pPr>
      <w:r w:rsidRPr="00FF3DFE">
        <w:rPr>
          <w:rFonts w:eastAsia="Calibri"/>
          <w:bCs/>
        </w:rPr>
        <w:t xml:space="preserve">Серебрянского сельского поселения </w:t>
      </w:r>
    </w:p>
    <w:p w:rsidR="00C55582" w:rsidRPr="00FF3DFE" w:rsidRDefault="00C55582" w:rsidP="00E90362">
      <w:pPr>
        <w:widowControl w:val="0"/>
        <w:tabs>
          <w:tab w:val="left" w:pos="142"/>
          <w:tab w:val="left" w:pos="284"/>
        </w:tabs>
        <w:autoSpaceDE w:val="0"/>
        <w:autoSpaceDN w:val="0"/>
        <w:adjustRightInd w:val="0"/>
        <w:ind w:firstLine="340"/>
        <w:jc w:val="right"/>
        <w:outlineLvl w:val="0"/>
        <w:rPr>
          <w:b/>
          <w:bCs/>
        </w:rPr>
      </w:pPr>
      <w:r w:rsidRPr="00FF3DFE">
        <w:rPr>
          <w:rFonts w:eastAsia="Calibri"/>
          <w:bCs/>
        </w:rPr>
        <w:t xml:space="preserve">№ </w:t>
      </w:r>
      <w:r w:rsidR="00A54101">
        <w:rPr>
          <w:rFonts w:eastAsia="Calibri"/>
          <w:bCs/>
        </w:rPr>
        <w:t>26</w:t>
      </w:r>
      <w:r w:rsidRPr="00FF3DFE">
        <w:rPr>
          <w:rFonts w:eastAsia="Calibri"/>
          <w:bCs/>
        </w:rPr>
        <w:t xml:space="preserve"> от </w:t>
      </w:r>
      <w:r w:rsidR="00A54101">
        <w:rPr>
          <w:rFonts w:eastAsia="Calibri"/>
          <w:bCs/>
        </w:rPr>
        <w:t>19.03.2025</w:t>
      </w:r>
      <w:r w:rsidRPr="00FF3DFE">
        <w:rPr>
          <w:rFonts w:eastAsia="Calibri"/>
          <w:bCs/>
        </w:rPr>
        <w:t xml:space="preserve"> г.</w:t>
      </w:r>
    </w:p>
    <w:p w:rsidR="00C55582" w:rsidRPr="007B7CF2" w:rsidRDefault="00C55582" w:rsidP="00C55582">
      <w:pPr>
        <w:autoSpaceDE w:val="0"/>
        <w:autoSpaceDN w:val="0"/>
        <w:adjustRightInd w:val="0"/>
        <w:jc w:val="center"/>
        <w:rPr>
          <w:color w:val="000000" w:themeColor="text1"/>
        </w:rPr>
      </w:pPr>
    </w:p>
    <w:p w:rsidR="00C55582" w:rsidRPr="007B7CF2" w:rsidRDefault="00C55582" w:rsidP="00C55582">
      <w:pPr>
        <w:jc w:val="center"/>
        <w:rPr>
          <w:b/>
          <w:bCs/>
        </w:rPr>
      </w:pPr>
      <w:r w:rsidRPr="007B7CF2">
        <w:rPr>
          <w:b/>
          <w:bCs/>
        </w:rPr>
        <w:t>Административный регламент</w:t>
      </w:r>
    </w:p>
    <w:p w:rsidR="00C55582" w:rsidRPr="007B7CF2" w:rsidRDefault="00C55582" w:rsidP="00C55582">
      <w:pPr>
        <w:jc w:val="center"/>
        <w:rPr>
          <w:b/>
          <w:bCs/>
        </w:rPr>
      </w:pPr>
      <w:r w:rsidRPr="007B7CF2">
        <w:rPr>
          <w:b/>
          <w:bCs/>
        </w:rPr>
        <w:t xml:space="preserve"> по предоставлению муниципальной услуги </w:t>
      </w:r>
    </w:p>
    <w:p w:rsidR="00C55582" w:rsidRPr="007B7CF2" w:rsidRDefault="00C55582" w:rsidP="00C55582">
      <w:pPr>
        <w:jc w:val="center"/>
        <w:rPr>
          <w:b/>
          <w:bCs/>
        </w:rPr>
      </w:pPr>
      <w:r w:rsidRPr="007B7CF2">
        <w:rPr>
          <w:b/>
          <w:bCs/>
        </w:rPr>
        <w:t>«Признание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C55582" w:rsidRPr="007B7CF2" w:rsidRDefault="00C55582" w:rsidP="00C55582">
      <w:pPr>
        <w:jc w:val="center"/>
      </w:pPr>
      <w:r w:rsidRPr="007B7CF2">
        <w:t xml:space="preserve">(Сокращенное наименование: «Признание помещения жилым помещением, </w:t>
      </w:r>
      <w:r w:rsidRPr="007B7CF2">
        <w:rPr>
          <w:bCs/>
        </w:rPr>
        <w:t>жилого помещения непригодным для проживания, многоквартирного дома аварийным и подлежащим сносу или реконструкции</w:t>
      </w:r>
      <w:r w:rsidRPr="007B7CF2">
        <w:t>»)</w:t>
      </w:r>
    </w:p>
    <w:p w:rsidR="00C55582" w:rsidRPr="007B7CF2" w:rsidRDefault="00C55582" w:rsidP="00C55582">
      <w:pPr>
        <w:rPr>
          <w:bCs/>
        </w:rPr>
      </w:pPr>
      <w:bookmarkStart w:id="1" w:name="sub_1001"/>
    </w:p>
    <w:p w:rsidR="00C55582" w:rsidRPr="007B7CF2" w:rsidRDefault="00C55582" w:rsidP="002C12F7">
      <w:pPr>
        <w:pStyle w:val="af9"/>
        <w:widowControl w:val="0"/>
        <w:numPr>
          <w:ilvl w:val="0"/>
          <w:numId w:val="34"/>
        </w:numPr>
        <w:tabs>
          <w:tab w:val="left" w:pos="142"/>
          <w:tab w:val="left" w:pos="284"/>
          <w:tab w:val="left" w:pos="1134"/>
        </w:tabs>
        <w:autoSpaceDE w:val="0"/>
        <w:autoSpaceDN w:val="0"/>
        <w:adjustRightInd w:val="0"/>
        <w:spacing w:after="0" w:line="240" w:lineRule="auto"/>
        <w:ind w:left="0" w:firstLine="0"/>
        <w:jc w:val="center"/>
        <w:outlineLvl w:val="0"/>
        <w:rPr>
          <w:rFonts w:ascii="Times New Roman" w:hAnsi="Times New Roman"/>
          <w:b/>
          <w:bCs/>
          <w:sz w:val="24"/>
          <w:szCs w:val="24"/>
        </w:rPr>
      </w:pPr>
      <w:r w:rsidRPr="007B7CF2">
        <w:rPr>
          <w:rFonts w:ascii="Times New Roman" w:hAnsi="Times New Roman"/>
          <w:b/>
          <w:bCs/>
          <w:sz w:val="24"/>
          <w:szCs w:val="24"/>
        </w:rPr>
        <w:t>Общие положения</w:t>
      </w:r>
    </w:p>
    <w:bookmarkEnd w:id="1"/>
    <w:p w:rsidR="00C55582" w:rsidRPr="007B7CF2" w:rsidRDefault="00C55582" w:rsidP="00C55582">
      <w:pPr>
        <w:widowControl w:val="0"/>
        <w:tabs>
          <w:tab w:val="left" w:pos="142"/>
          <w:tab w:val="left" w:pos="284"/>
        </w:tabs>
        <w:autoSpaceDE w:val="0"/>
        <w:autoSpaceDN w:val="0"/>
        <w:adjustRightInd w:val="0"/>
        <w:ind w:left="-284" w:firstLine="851"/>
        <w:jc w:val="both"/>
      </w:pPr>
    </w:p>
    <w:p w:rsidR="00C55582" w:rsidRPr="007B7CF2" w:rsidRDefault="00C55582" w:rsidP="00C55582">
      <w:pPr>
        <w:pStyle w:val="af9"/>
        <w:widowControl w:val="0"/>
        <w:numPr>
          <w:ilvl w:val="1"/>
          <w:numId w:val="36"/>
        </w:numPr>
        <w:tabs>
          <w:tab w:val="left" w:pos="142"/>
          <w:tab w:val="left" w:pos="284"/>
          <w:tab w:val="left" w:pos="1134"/>
        </w:tabs>
        <w:autoSpaceDE w:val="0"/>
        <w:autoSpaceDN w:val="0"/>
        <w:adjustRightInd w:val="0"/>
        <w:spacing w:after="0" w:line="240" w:lineRule="auto"/>
        <w:ind w:left="0" w:firstLine="709"/>
        <w:jc w:val="both"/>
        <w:rPr>
          <w:rFonts w:ascii="Times New Roman" w:hAnsi="Times New Roman"/>
          <w:sz w:val="24"/>
          <w:szCs w:val="24"/>
        </w:rPr>
      </w:pPr>
      <w:bookmarkStart w:id="2" w:name="sub_1011"/>
      <w:r w:rsidRPr="007B7CF2">
        <w:rPr>
          <w:rFonts w:ascii="Times New Roman" w:hAnsi="Times New Roman"/>
          <w:sz w:val="24"/>
          <w:szCs w:val="24"/>
        </w:rPr>
        <w:t xml:space="preserve"> Настоящий административный регламент предоставления муниципальной услуги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(далее - административный регламент, муниципальная услуга соответственно) определяет порядок, стандарт и сроки предоставления муниципальной услуги.</w:t>
      </w:r>
    </w:p>
    <w:p w:rsidR="00C55582" w:rsidRPr="007B7CF2" w:rsidRDefault="00C55582" w:rsidP="00C55582">
      <w:pPr>
        <w:widowControl w:val="0"/>
        <w:tabs>
          <w:tab w:val="left" w:pos="142"/>
          <w:tab w:val="left" w:pos="284"/>
          <w:tab w:val="left" w:pos="1134"/>
        </w:tabs>
        <w:autoSpaceDE w:val="0"/>
        <w:autoSpaceDN w:val="0"/>
        <w:adjustRightInd w:val="0"/>
        <w:ind w:firstLine="709"/>
        <w:jc w:val="both"/>
        <w:rPr>
          <w:rFonts w:eastAsiaTheme="minorHAnsi"/>
          <w:lang w:eastAsia="en-US"/>
        </w:rPr>
      </w:pPr>
      <w:r w:rsidRPr="007B7CF2">
        <w:t>1.1.1. Основанием проведения оценки соответствия помещения требованиям, установленным постановлением Правительства Российской Федерации от 28.01.2006 № 47 «</w:t>
      </w:r>
      <w:r w:rsidRPr="007B7CF2">
        <w:rPr>
          <w:rFonts w:eastAsiaTheme="minorHAnsi"/>
          <w:lang w:eastAsia="en-US"/>
        </w:rPr>
        <w: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 принятия решения по результатам оценки является:</w:t>
      </w:r>
    </w:p>
    <w:p w:rsidR="00C55582" w:rsidRPr="007B7CF2" w:rsidRDefault="00C55582" w:rsidP="00C55582">
      <w:pPr>
        <w:widowControl w:val="0"/>
        <w:tabs>
          <w:tab w:val="left" w:pos="142"/>
          <w:tab w:val="left" w:pos="284"/>
          <w:tab w:val="left" w:pos="1134"/>
        </w:tabs>
        <w:autoSpaceDE w:val="0"/>
        <w:autoSpaceDN w:val="0"/>
        <w:adjustRightInd w:val="0"/>
        <w:ind w:firstLine="709"/>
        <w:jc w:val="both"/>
      </w:pPr>
      <w:r w:rsidRPr="007B7CF2">
        <w:t>- заявление лица, имеющего право на получение муниципальной услуги;</w:t>
      </w:r>
    </w:p>
    <w:p w:rsidR="00C55582" w:rsidRPr="007B7CF2" w:rsidRDefault="00C55582" w:rsidP="00C55582">
      <w:pPr>
        <w:widowControl w:val="0"/>
        <w:tabs>
          <w:tab w:val="left" w:pos="142"/>
          <w:tab w:val="left" w:pos="284"/>
          <w:tab w:val="left" w:pos="1134"/>
        </w:tabs>
        <w:autoSpaceDE w:val="0"/>
        <w:autoSpaceDN w:val="0"/>
        <w:adjustRightInd w:val="0"/>
        <w:ind w:firstLine="709"/>
        <w:jc w:val="both"/>
      </w:pPr>
      <w:r w:rsidRPr="007B7CF2">
        <w:t xml:space="preserve">- получение </w:t>
      </w:r>
      <w:r w:rsidRPr="007B7CF2">
        <w:rPr>
          <w:rFonts w:eastAsiaTheme="minorHAnsi"/>
          <w:lang w:eastAsia="en-US"/>
        </w:rPr>
        <w:t>сводного перечня объектов (жилых помещений), находящихся</w:t>
      </w:r>
      <w:r w:rsidRPr="007B7CF2">
        <w:rPr>
          <w:rFonts w:eastAsiaTheme="minorHAnsi"/>
          <w:lang w:eastAsia="en-US"/>
        </w:rPr>
        <w:br/>
        <w:t>в границах зоны чрезвычайной ситуации (далее - сводный перечень объектов (жилых помещений), сформированного и утвержденного субъектом Российской Федерации на основании сведений из Единого государственного реестра недвижимости,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C55582" w:rsidRPr="007B7CF2" w:rsidRDefault="00C55582" w:rsidP="00C55582">
      <w:pPr>
        <w:widowControl w:val="0"/>
        <w:tabs>
          <w:tab w:val="left" w:pos="142"/>
          <w:tab w:val="left" w:pos="284"/>
          <w:tab w:val="left" w:pos="1134"/>
        </w:tabs>
        <w:autoSpaceDE w:val="0"/>
        <w:autoSpaceDN w:val="0"/>
        <w:adjustRightInd w:val="0"/>
        <w:ind w:firstLine="709"/>
        <w:jc w:val="both"/>
      </w:pPr>
      <w:r w:rsidRPr="007B7CF2">
        <w:t xml:space="preserve">1.2. Заявителями, имеющими право на получение муниципальной услуги, являются: </w:t>
      </w:r>
    </w:p>
    <w:bookmarkEnd w:id="2"/>
    <w:p w:rsidR="00A54101" w:rsidRPr="00A54101" w:rsidRDefault="00A54101" w:rsidP="00A54101">
      <w:pPr>
        <w:tabs>
          <w:tab w:val="left" w:pos="1134"/>
        </w:tabs>
        <w:ind w:firstLine="709"/>
        <w:jc w:val="both"/>
        <w:rPr>
          <w:rFonts w:eastAsiaTheme="minorHAnsi"/>
          <w:lang w:eastAsia="en-US"/>
        </w:rPr>
      </w:pPr>
      <w:r w:rsidRPr="00A54101">
        <w:rPr>
          <w:rFonts w:eastAsiaTheme="minorHAnsi"/>
          <w:lang w:eastAsia="en-US"/>
        </w:rPr>
        <w:t>- физические лица,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являющиеся собственниками (нанимателями) жилых помещений в домах, расположенных на территории соответствующего района муниципального образования, либо их уполномоченные представители (далее – заявитель);</w:t>
      </w:r>
    </w:p>
    <w:p w:rsidR="00C55582" w:rsidRPr="007B7CF2" w:rsidRDefault="00C55582" w:rsidP="00C55582">
      <w:pPr>
        <w:tabs>
          <w:tab w:val="left" w:pos="1134"/>
        </w:tabs>
        <w:ind w:firstLine="709"/>
        <w:jc w:val="both"/>
        <w:rPr>
          <w:rFonts w:eastAsia="Calibri"/>
        </w:rPr>
      </w:pPr>
      <w:r w:rsidRPr="007B7CF2">
        <w:rPr>
          <w:rFonts w:eastAsia="Calibri"/>
        </w:rPr>
        <w:t>Представлять интересы заявителя имеют право:</w:t>
      </w:r>
    </w:p>
    <w:p w:rsidR="00C55582" w:rsidRPr="007B7CF2" w:rsidRDefault="00C55582" w:rsidP="00C55582">
      <w:pPr>
        <w:tabs>
          <w:tab w:val="left" w:pos="1134"/>
        </w:tabs>
        <w:ind w:firstLine="709"/>
        <w:jc w:val="both"/>
        <w:rPr>
          <w:rFonts w:eastAsia="Calibri"/>
        </w:rPr>
      </w:pPr>
      <w:r w:rsidRPr="007B7CF2">
        <w:rPr>
          <w:rFonts w:eastAsia="Calibri"/>
        </w:rPr>
        <w:t>- от имени физических лиц:</w:t>
      </w:r>
    </w:p>
    <w:p w:rsidR="00C55582" w:rsidRPr="007B7CF2" w:rsidRDefault="00C55582" w:rsidP="00C55582">
      <w:pPr>
        <w:tabs>
          <w:tab w:val="left" w:pos="1134"/>
        </w:tabs>
        <w:ind w:firstLine="709"/>
        <w:jc w:val="both"/>
        <w:rPr>
          <w:rFonts w:eastAsia="Calibri"/>
        </w:rPr>
      </w:pPr>
      <w:r w:rsidRPr="007B7CF2">
        <w:rPr>
          <w:rFonts w:eastAsia="Calibri"/>
        </w:rPr>
        <w:t>представители, действующие в силу полномочий, основанных на доверенности или договоре;</w:t>
      </w:r>
    </w:p>
    <w:p w:rsidR="00C55582" w:rsidRPr="007B7CF2" w:rsidRDefault="00C55582" w:rsidP="00C55582">
      <w:pPr>
        <w:tabs>
          <w:tab w:val="left" w:pos="1134"/>
        </w:tabs>
        <w:ind w:firstLine="709"/>
        <w:jc w:val="both"/>
        <w:rPr>
          <w:rFonts w:eastAsia="Calibri"/>
        </w:rPr>
      </w:pPr>
      <w:r w:rsidRPr="007B7CF2">
        <w:rPr>
          <w:rFonts w:eastAsia="Calibri"/>
        </w:rPr>
        <w:t>опекуны недееспособных граждан;</w:t>
      </w:r>
    </w:p>
    <w:p w:rsidR="00C55582" w:rsidRPr="007B7CF2" w:rsidRDefault="00C55582" w:rsidP="00C55582">
      <w:pPr>
        <w:tabs>
          <w:tab w:val="left" w:pos="1134"/>
        </w:tabs>
        <w:ind w:firstLine="709"/>
        <w:jc w:val="both"/>
        <w:rPr>
          <w:rFonts w:eastAsia="Calibri"/>
        </w:rPr>
      </w:pPr>
      <w:r w:rsidRPr="007B7CF2">
        <w:rPr>
          <w:rFonts w:eastAsia="Calibri"/>
        </w:rPr>
        <w:t>законные представители (родители, усыновители, опекуны) несовершеннолетних в возрасте до 14 лет.</w:t>
      </w:r>
    </w:p>
    <w:p w:rsidR="00C55582" w:rsidRPr="007B7CF2" w:rsidRDefault="00C55582" w:rsidP="00C55582">
      <w:pPr>
        <w:tabs>
          <w:tab w:val="left" w:pos="1134"/>
        </w:tabs>
        <w:ind w:firstLine="709"/>
        <w:jc w:val="both"/>
        <w:rPr>
          <w:rFonts w:eastAsia="Calibri"/>
        </w:rPr>
      </w:pPr>
      <w:r w:rsidRPr="007B7CF2">
        <w:rPr>
          <w:rFonts w:eastAsia="Calibri"/>
        </w:rPr>
        <w:t>- от имени юридических лиц:</w:t>
      </w:r>
    </w:p>
    <w:p w:rsidR="00C55582" w:rsidRPr="007B7CF2" w:rsidRDefault="00C55582" w:rsidP="00C55582">
      <w:pPr>
        <w:pStyle w:val="ConsPlusNormal"/>
        <w:ind w:firstLine="709"/>
        <w:jc w:val="both"/>
        <w:rPr>
          <w:rFonts w:ascii="Times New Roman" w:hAnsi="Times New Roman" w:cs="Times New Roman"/>
          <w:sz w:val="24"/>
          <w:szCs w:val="24"/>
        </w:rPr>
      </w:pPr>
      <w:r w:rsidRPr="007B7CF2">
        <w:rPr>
          <w:rFonts w:ascii="Times New Roman" w:hAnsi="Times New Roman" w:cs="Times New Roman"/>
          <w:sz w:val="24"/>
          <w:szCs w:val="24"/>
        </w:rPr>
        <w:t>представители, действующие в соответствии с законом или учредительными документами от имени заявителя без доверенности;</w:t>
      </w:r>
    </w:p>
    <w:p w:rsidR="00C55582" w:rsidRPr="007B7CF2" w:rsidRDefault="00C55582" w:rsidP="00C55582">
      <w:pPr>
        <w:pStyle w:val="ConsPlusNormal"/>
        <w:ind w:firstLine="709"/>
        <w:jc w:val="both"/>
        <w:rPr>
          <w:rFonts w:ascii="Times New Roman" w:hAnsi="Times New Roman" w:cs="Times New Roman"/>
          <w:sz w:val="24"/>
          <w:szCs w:val="24"/>
        </w:rPr>
      </w:pPr>
      <w:r w:rsidRPr="007B7CF2">
        <w:rPr>
          <w:rFonts w:ascii="Times New Roman" w:hAnsi="Times New Roman" w:cs="Times New Roman"/>
          <w:sz w:val="24"/>
          <w:szCs w:val="24"/>
        </w:rPr>
        <w:t xml:space="preserve">представители, действующие от имени заявителя в силу полномочий </w:t>
      </w:r>
      <w:r w:rsidRPr="007B7CF2">
        <w:rPr>
          <w:rFonts w:ascii="Times New Roman" w:hAnsi="Times New Roman" w:cs="Times New Roman"/>
          <w:sz w:val="24"/>
          <w:szCs w:val="24"/>
        </w:rPr>
        <w:br/>
        <w:t>на основании доверенности или договора.</w:t>
      </w:r>
    </w:p>
    <w:p w:rsidR="00C55582" w:rsidRPr="007B7CF2" w:rsidRDefault="00C55582" w:rsidP="00C55582">
      <w:pPr>
        <w:tabs>
          <w:tab w:val="left" w:pos="1134"/>
        </w:tabs>
        <w:ind w:firstLine="709"/>
        <w:jc w:val="both"/>
        <w:rPr>
          <w:rFonts w:eastAsia="Calibri"/>
        </w:rPr>
      </w:pPr>
      <w:r w:rsidRPr="007B7CF2">
        <w:rPr>
          <w:rFonts w:eastAsia="Calibri"/>
        </w:rPr>
        <w:lastRenderedPageBreak/>
        <w:t>- от имени органа государственного надзора (контроля):</w:t>
      </w:r>
    </w:p>
    <w:p w:rsidR="00C55582" w:rsidRPr="007B7CF2" w:rsidRDefault="00C55582" w:rsidP="00C55582">
      <w:pPr>
        <w:tabs>
          <w:tab w:val="left" w:pos="1134"/>
        </w:tabs>
        <w:ind w:firstLine="709"/>
        <w:jc w:val="both"/>
        <w:rPr>
          <w:rFonts w:eastAsia="Calibri"/>
        </w:rPr>
      </w:pPr>
      <w:r w:rsidRPr="007B7CF2">
        <w:rPr>
          <w:rFonts w:eastAsia="Calibri"/>
        </w:rPr>
        <w:t>лица, действующие в соответствии с законом или учредительными документами от имени органа государственного надзора (контроля);</w:t>
      </w:r>
    </w:p>
    <w:p w:rsidR="00C55582" w:rsidRDefault="00C55582" w:rsidP="00C55582">
      <w:pPr>
        <w:tabs>
          <w:tab w:val="left" w:pos="1134"/>
        </w:tabs>
        <w:ind w:firstLine="709"/>
        <w:jc w:val="both"/>
        <w:rPr>
          <w:rFonts w:eastAsia="Calibri"/>
        </w:rPr>
      </w:pPr>
      <w:r w:rsidRPr="007B7CF2">
        <w:rPr>
          <w:rFonts w:eastAsia="Calibri"/>
        </w:rPr>
        <w:t>представители органа государственного надзора (контроля) в силу полномочий на основании доверенности.</w:t>
      </w:r>
    </w:p>
    <w:p w:rsidR="00A54101" w:rsidRPr="007B7CF2" w:rsidRDefault="00A54101" w:rsidP="00A54101">
      <w:pPr>
        <w:tabs>
          <w:tab w:val="left" w:pos="1134"/>
        </w:tabs>
        <w:ind w:firstLine="709"/>
        <w:jc w:val="both"/>
        <w:rPr>
          <w:rFonts w:eastAsia="Calibri"/>
        </w:rPr>
      </w:pPr>
      <w:r w:rsidRPr="00A54101">
        <w:rPr>
          <w:rFonts w:eastAsia="Calibri"/>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C55582" w:rsidRPr="007B7CF2" w:rsidRDefault="00C55582" w:rsidP="00C55582">
      <w:pPr>
        <w:ind w:firstLine="709"/>
        <w:jc w:val="both"/>
        <w:rPr>
          <w:rFonts w:eastAsia="Calibri"/>
        </w:rPr>
      </w:pPr>
      <w:bookmarkStart w:id="3" w:name="sub_1002"/>
      <w:r w:rsidRPr="007B7CF2">
        <w:t>1.3.</w:t>
      </w:r>
      <w:r w:rsidRPr="007B7CF2">
        <w:rPr>
          <w:rFonts w:eastAsia="Calibri"/>
        </w:rPr>
        <w:t xml:space="preserve"> </w:t>
      </w:r>
      <w:r w:rsidRPr="007B7CF2">
        <w:t xml:space="preserve">Информация о месте нахождения администрации муниципального образования </w:t>
      </w:r>
      <w:r w:rsidRPr="007B7CF2">
        <w:rPr>
          <w:rFonts w:eastAsia="Calibri"/>
        </w:rPr>
        <w:t xml:space="preserve">Серебрянское сельское поселение Лужского муниципального района, предоставляющей муниципальную услугу, организации, участвующей в предоставлении услуги и не являющейся многофункциональными центрами предоставления государственных и муниципальных услуг, </w:t>
      </w:r>
      <w:r w:rsidRPr="007B7CF2">
        <w:t>графиках работы, контактных телефонах, адресах электронной почты размещается:</w:t>
      </w:r>
    </w:p>
    <w:p w:rsidR="00C55582" w:rsidRPr="007B7CF2" w:rsidRDefault="00C55582" w:rsidP="00C55582">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7B7CF2">
        <w:rPr>
          <w:rFonts w:ascii="Times New Roman" w:hAnsi="Times New Roman"/>
          <w:sz w:val="24"/>
          <w:szCs w:val="24"/>
        </w:rPr>
        <w:t xml:space="preserve">на информационных стендах в местах предоставления муниципальной услуги (в доступном для заявителей месте); </w:t>
      </w:r>
    </w:p>
    <w:p w:rsidR="00C55582" w:rsidRPr="007B7CF2" w:rsidRDefault="00C55582" w:rsidP="00C55582">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7B7CF2">
        <w:rPr>
          <w:rFonts w:ascii="Times New Roman" w:hAnsi="Times New Roman"/>
          <w:sz w:val="24"/>
          <w:szCs w:val="24"/>
        </w:rPr>
        <w:t>- на сайте администрации;</w:t>
      </w:r>
    </w:p>
    <w:p w:rsidR="00C55582" w:rsidRPr="007B7CF2" w:rsidRDefault="00C55582" w:rsidP="00C55582">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7B7CF2">
        <w:rPr>
          <w:rFonts w:ascii="Times New Roman" w:hAnsi="Times New Roman"/>
          <w:sz w:val="24"/>
          <w:szCs w:val="24"/>
        </w:rPr>
        <w:t>-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C55582" w:rsidRPr="007B7CF2" w:rsidRDefault="00C55582" w:rsidP="00C55582">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7B7CF2">
        <w:rPr>
          <w:rFonts w:ascii="Times New Roman" w:hAnsi="Times New Roman"/>
          <w:sz w:val="24"/>
          <w:szCs w:val="24"/>
        </w:rPr>
        <w:t xml:space="preserve">- на Портале государственных и муниципальных услуг (функций) Ленинградской области (далее - ПГУ </w:t>
      </w:r>
      <w:proofErr w:type="gramStart"/>
      <w:r w:rsidRPr="007B7CF2">
        <w:rPr>
          <w:rFonts w:ascii="Times New Roman" w:hAnsi="Times New Roman"/>
          <w:sz w:val="24"/>
          <w:szCs w:val="24"/>
        </w:rPr>
        <w:t>ЛО)/</w:t>
      </w:r>
      <w:proofErr w:type="gramEnd"/>
      <w:r w:rsidRPr="007B7CF2">
        <w:rPr>
          <w:rFonts w:ascii="Times New Roman" w:hAnsi="Times New Roman"/>
          <w:sz w:val="24"/>
          <w:szCs w:val="24"/>
        </w:rPr>
        <w:t xml:space="preserve">на Едином портале государственных услуг (далее – ЕПГУ): www.gu.lenobl.ru/ </w:t>
      </w:r>
      <w:hyperlink r:id="rId8" w:history="1">
        <w:r w:rsidRPr="007B7CF2">
          <w:rPr>
            <w:rFonts w:ascii="Times New Roman" w:hAnsi="Times New Roman"/>
            <w:sz w:val="24"/>
            <w:szCs w:val="24"/>
          </w:rPr>
          <w:t>www.gosuslugi.ru</w:t>
        </w:r>
      </w:hyperlink>
      <w:r w:rsidRPr="007B7CF2">
        <w:rPr>
          <w:rFonts w:ascii="Times New Roman" w:hAnsi="Times New Roman"/>
          <w:sz w:val="24"/>
          <w:szCs w:val="24"/>
        </w:rPr>
        <w:t>.</w:t>
      </w:r>
    </w:p>
    <w:p w:rsidR="00C55582" w:rsidRPr="007B7CF2" w:rsidRDefault="00C55582" w:rsidP="00C55582">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7B7CF2">
        <w:rPr>
          <w:rFonts w:ascii="Times New Roman" w:hAnsi="Times New Roman"/>
          <w:sz w:val="24"/>
          <w:szCs w:val="24"/>
        </w:rPr>
        <w:t xml:space="preserve">- в государственной информационной системе «Реестр государственных </w:t>
      </w:r>
      <w:r w:rsidRPr="007B7CF2">
        <w:rPr>
          <w:rFonts w:ascii="Times New Roman" w:hAnsi="Times New Roman"/>
          <w:sz w:val="24"/>
          <w:szCs w:val="24"/>
        </w:rPr>
        <w:br/>
        <w:t>и муниципальных услуг (функций) Ленинградской области» (далее - Реестр).</w:t>
      </w:r>
    </w:p>
    <w:p w:rsidR="00C55582" w:rsidRPr="007B7CF2" w:rsidRDefault="00C55582" w:rsidP="00C55582">
      <w:pPr>
        <w:pStyle w:val="af9"/>
        <w:widowControl w:val="0"/>
        <w:tabs>
          <w:tab w:val="left" w:pos="142"/>
          <w:tab w:val="left" w:pos="284"/>
          <w:tab w:val="left" w:pos="1134"/>
        </w:tabs>
        <w:autoSpaceDE w:val="0"/>
        <w:autoSpaceDN w:val="0"/>
        <w:adjustRightInd w:val="0"/>
        <w:spacing w:after="0" w:line="240" w:lineRule="auto"/>
        <w:ind w:left="0" w:firstLine="709"/>
        <w:jc w:val="both"/>
        <w:rPr>
          <w:rFonts w:ascii="Times New Roman" w:hAnsi="Times New Roman"/>
          <w:sz w:val="24"/>
          <w:szCs w:val="24"/>
        </w:rPr>
      </w:pPr>
    </w:p>
    <w:p w:rsidR="00C55582" w:rsidRPr="007B7CF2" w:rsidRDefault="00C55582" w:rsidP="00C55582">
      <w:pPr>
        <w:pStyle w:val="af9"/>
        <w:widowControl w:val="0"/>
        <w:numPr>
          <w:ilvl w:val="0"/>
          <w:numId w:val="34"/>
        </w:numPr>
        <w:tabs>
          <w:tab w:val="left" w:pos="142"/>
          <w:tab w:val="left" w:pos="284"/>
          <w:tab w:val="left" w:pos="1134"/>
        </w:tabs>
        <w:autoSpaceDE w:val="0"/>
        <w:autoSpaceDN w:val="0"/>
        <w:adjustRightInd w:val="0"/>
        <w:spacing w:after="0" w:line="240" w:lineRule="auto"/>
        <w:ind w:left="0" w:firstLine="709"/>
        <w:jc w:val="center"/>
        <w:outlineLvl w:val="0"/>
        <w:rPr>
          <w:rFonts w:ascii="Times New Roman" w:hAnsi="Times New Roman"/>
          <w:b/>
          <w:bCs/>
          <w:sz w:val="24"/>
          <w:szCs w:val="24"/>
        </w:rPr>
      </w:pPr>
      <w:r w:rsidRPr="007B7CF2">
        <w:rPr>
          <w:rFonts w:ascii="Times New Roman" w:hAnsi="Times New Roman"/>
          <w:b/>
          <w:bCs/>
          <w:sz w:val="24"/>
          <w:szCs w:val="24"/>
        </w:rPr>
        <w:t>Стандарт предоставления муниципальной услуги</w:t>
      </w:r>
      <w:bookmarkEnd w:id="3"/>
    </w:p>
    <w:p w:rsidR="00C55582" w:rsidRPr="007B7CF2" w:rsidRDefault="00C55582" w:rsidP="00C55582">
      <w:pPr>
        <w:pStyle w:val="af9"/>
        <w:widowControl w:val="0"/>
        <w:tabs>
          <w:tab w:val="left" w:pos="142"/>
          <w:tab w:val="left" w:pos="284"/>
          <w:tab w:val="left" w:pos="1134"/>
        </w:tabs>
        <w:autoSpaceDE w:val="0"/>
        <w:autoSpaceDN w:val="0"/>
        <w:adjustRightInd w:val="0"/>
        <w:spacing w:after="0" w:line="240" w:lineRule="auto"/>
        <w:ind w:left="0" w:firstLine="709"/>
        <w:jc w:val="both"/>
        <w:rPr>
          <w:rFonts w:ascii="Times New Roman" w:hAnsi="Times New Roman"/>
          <w:sz w:val="24"/>
          <w:szCs w:val="24"/>
        </w:rPr>
      </w:pPr>
    </w:p>
    <w:p w:rsidR="00C55582" w:rsidRPr="007B7CF2" w:rsidRDefault="00C55582" w:rsidP="00C55582">
      <w:pPr>
        <w:ind w:firstLine="709"/>
        <w:jc w:val="both"/>
      </w:pPr>
      <w:bookmarkStart w:id="4" w:name="sub_1021"/>
      <w:r w:rsidRPr="007B7CF2">
        <w:t>2.1. Полное наименование муниципальной услуги: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C55582" w:rsidRPr="007B7CF2" w:rsidRDefault="00C55582" w:rsidP="00C55582">
      <w:pPr>
        <w:ind w:firstLine="709"/>
        <w:jc w:val="both"/>
      </w:pPr>
      <w:r w:rsidRPr="007B7CF2">
        <w:t>Сокращенное наименование: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C55582" w:rsidRPr="007B7CF2" w:rsidRDefault="00C55582" w:rsidP="00C55582">
      <w:pPr>
        <w:ind w:firstLine="709"/>
        <w:jc w:val="both"/>
      </w:pPr>
      <w:bookmarkStart w:id="5" w:name="sub_1022"/>
      <w:bookmarkEnd w:id="4"/>
      <w:r w:rsidRPr="007B7CF2">
        <w:t>2.2. Муниципальную услугу предоставляет: администрация Серебрянского сельского поселения Лужского муниципального района Ленинградской области (далее – администрация).</w:t>
      </w:r>
    </w:p>
    <w:p w:rsidR="00C55582" w:rsidRPr="007B7CF2" w:rsidRDefault="00C55582" w:rsidP="00C55582">
      <w:pPr>
        <w:ind w:firstLine="709"/>
        <w:jc w:val="both"/>
      </w:pPr>
      <w:r w:rsidRPr="007B7CF2">
        <w:t>Оценка и обследование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осуществляются межведомственной комиссией по признанию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(далее – комиссия), являющейся постоянно действующим органом администрации, уполномоченным принимать решения по указанным вопросам.</w:t>
      </w:r>
    </w:p>
    <w:p w:rsidR="00C55582" w:rsidRPr="007B7CF2" w:rsidRDefault="00C55582" w:rsidP="00C55582">
      <w:pPr>
        <w:tabs>
          <w:tab w:val="left" w:pos="1134"/>
        </w:tabs>
        <w:ind w:firstLine="709"/>
        <w:jc w:val="both"/>
      </w:pPr>
      <w:r w:rsidRPr="007B7CF2">
        <w:t>Порядок работы, состав, полномочия комиссии определяется в соответствии с Положением о комиссии, утвержденным администрацией.</w:t>
      </w:r>
    </w:p>
    <w:p w:rsidR="00C55582" w:rsidRPr="007B7CF2" w:rsidRDefault="00C55582" w:rsidP="00C55582">
      <w:pPr>
        <w:widowControl w:val="0"/>
        <w:tabs>
          <w:tab w:val="left" w:pos="142"/>
          <w:tab w:val="left" w:pos="284"/>
          <w:tab w:val="left" w:pos="1134"/>
        </w:tabs>
        <w:autoSpaceDE w:val="0"/>
        <w:autoSpaceDN w:val="0"/>
        <w:adjustRightInd w:val="0"/>
        <w:ind w:firstLine="709"/>
        <w:jc w:val="both"/>
      </w:pPr>
      <w:r w:rsidRPr="007B7CF2">
        <w:t xml:space="preserve">В предоставлении муниципальной услуги участвуют: </w:t>
      </w:r>
    </w:p>
    <w:p w:rsidR="00C55582" w:rsidRPr="007B7CF2" w:rsidRDefault="00C55582" w:rsidP="00C55582">
      <w:pPr>
        <w:widowControl w:val="0"/>
        <w:tabs>
          <w:tab w:val="left" w:pos="142"/>
          <w:tab w:val="left" w:pos="284"/>
          <w:tab w:val="left" w:pos="1134"/>
        </w:tabs>
        <w:autoSpaceDE w:val="0"/>
        <w:autoSpaceDN w:val="0"/>
        <w:adjustRightInd w:val="0"/>
        <w:ind w:firstLine="709"/>
        <w:jc w:val="both"/>
      </w:pPr>
      <w:r w:rsidRPr="007B7CF2">
        <w:t xml:space="preserve">ГБУ ЛО «МФЦ»; </w:t>
      </w:r>
    </w:p>
    <w:p w:rsidR="00C55582" w:rsidRPr="007B7CF2" w:rsidRDefault="00C55582" w:rsidP="00C55582">
      <w:pPr>
        <w:widowControl w:val="0"/>
        <w:tabs>
          <w:tab w:val="left" w:pos="142"/>
          <w:tab w:val="left" w:pos="284"/>
          <w:tab w:val="left" w:pos="1134"/>
        </w:tabs>
        <w:autoSpaceDE w:val="0"/>
        <w:autoSpaceDN w:val="0"/>
        <w:adjustRightInd w:val="0"/>
        <w:ind w:firstLine="709"/>
        <w:jc w:val="both"/>
      </w:pPr>
      <w:r w:rsidRPr="007B7CF2">
        <w:t xml:space="preserve">Управление Федеральной службы государственной регистрации, кадастра и картографии по Ленинградской области; </w:t>
      </w:r>
    </w:p>
    <w:p w:rsidR="00C55582" w:rsidRPr="007B7CF2" w:rsidRDefault="00C55582" w:rsidP="00C55582">
      <w:pPr>
        <w:widowControl w:val="0"/>
        <w:tabs>
          <w:tab w:val="left" w:pos="142"/>
          <w:tab w:val="left" w:pos="284"/>
          <w:tab w:val="left" w:pos="1134"/>
        </w:tabs>
        <w:autoSpaceDE w:val="0"/>
        <w:autoSpaceDN w:val="0"/>
        <w:adjustRightInd w:val="0"/>
        <w:ind w:firstLine="709"/>
        <w:jc w:val="both"/>
      </w:pPr>
      <w:r w:rsidRPr="007B7CF2">
        <w:t>Специализированные государственные и муниципальные организации технической инвентаризации.</w:t>
      </w:r>
    </w:p>
    <w:p w:rsidR="00C55582" w:rsidRPr="007B7CF2" w:rsidRDefault="00C55582" w:rsidP="00C55582">
      <w:pPr>
        <w:widowControl w:val="0"/>
        <w:tabs>
          <w:tab w:val="left" w:pos="142"/>
          <w:tab w:val="left" w:pos="284"/>
        </w:tabs>
        <w:autoSpaceDE w:val="0"/>
        <w:autoSpaceDN w:val="0"/>
        <w:adjustRightInd w:val="0"/>
        <w:ind w:firstLine="709"/>
        <w:jc w:val="both"/>
      </w:pPr>
      <w:bookmarkStart w:id="6" w:name="sub_1025"/>
      <w:bookmarkEnd w:id="5"/>
      <w:r w:rsidRPr="007B7CF2">
        <w:t>Заявление на получение муниципальной услуги с комплектом документов принимаются:</w:t>
      </w:r>
    </w:p>
    <w:p w:rsidR="00C55582" w:rsidRPr="007B7CF2" w:rsidRDefault="00C55582" w:rsidP="00C55582">
      <w:pPr>
        <w:widowControl w:val="0"/>
        <w:tabs>
          <w:tab w:val="left" w:pos="142"/>
          <w:tab w:val="left" w:pos="284"/>
        </w:tabs>
        <w:autoSpaceDE w:val="0"/>
        <w:autoSpaceDN w:val="0"/>
        <w:adjustRightInd w:val="0"/>
        <w:ind w:firstLine="709"/>
        <w:jc w:val="both"/>
      </w:pPr>
      <w:r w:rsidRPr="007B7CF2">
        <w:t>1) при личной явке:</w:t>
      </w:r>
    </w:p>
    <w:p w:rsidR="00C55582" w:rsidRPr="007B7CF2" w:rsidRDefault="00C55582" w:rsidP="00C55582">
      <w:pPr>
        <w:widowControl w:val="0"/>
        <w:tabs>
          <w:tab w:val="left" w:pos="142"/>
          <w:tab w:val="left" w:pos="284"/>
        </w:tabs>
        <w:autoSpaceDE w:val="0"/>
        <w:autoSpaceDN w:val="0"/>
        <w:adjustRightInd w:val="0"/>
        <w:ind w:firstLine="709"/>
        <w:jc w:val="both"/>
      </w:pPr>
      <w:r w:rsidRPr="007B7CF2">
        <w:t>-в администрацию;</w:t>
      </w:r>
    </w:p>
    <w:p w:rsidR="00C55582" w:rsidRPr="007B7CF2" w:rsidRDefault="00C55582" w:rsidP="00C55582">
      <w:pPr>
        <w:widowControl w:val="0"/>
        <w:tabs>
          <w:tab w:val="left" w:pos="142"/>
          <w:tab w:val="left" w:pos="284"/>
          <w:tab w:val="left" w:pos="1134"/>
        </w:tabs>
        <w:autoSpaceDE w:val="0"/>
        <w:autoSpaceDN w:val="0"/>
        <w:adjustRightInd w:val="0"/>
        <w:ind w:firstLine="709"/>
        <w:jc w:val="both"/>
      </w:pPr>
      <w:r w:rsidRPr="007B7CF2">
        <w:lastRenderedPageBreak/>
        <w:t>-в филиалах, отделах, удаленных рабочих местах ГБУ ЛО «МФЦ»;</w:t>
      </w:r>
    </w:p>
    <w:p w:rsidR="00C55582" w:rsidRPr="007B7CF2" w:rsidRDefault="00C55582" w:rsidP="00C55582">
      <w:pPr>
        <w:widowControl w:val="0"/>
        <w:tabs>
          <w:tab w:val="left" w:pos="142"/>
          <w:tab w:val="left" w:pos="284"/>
          <w:tab w:val="left" w:pos="1134"/>
        </w:tabs>
        <w:autoSpaceDE w:val="0"/>
        <w:autoSpaceDN w:val="0"/>
        <w:adjustRightInd w:val="0"/>
        <w:ind w:firstLine="709"/>
        <w:jc w:val="both"/>
      </w:pPr>
      <w:r w:rsidRPr="007B7CF2">
        <w:t>2) без личной явки:</w:t>
      </w:r>
    </w:p>
    <w:p w:rsidR="00C55582" w:rsidRPr="007B7CF2" w:rsidRDefault="00C55582" w:rsidP="00C55582">
      <w:pPr>
        <w:widowControl w:val="0"/>
        <w:tabs>
          <w:tab w:val="left" w:pos="142"/>
          <w:tab w:val="left" w:pos="284"/>
          <w:tab w:val="left" w:pos="1134"/>
        </w:tabs>
        <w:autoSpaceDE w:val="0"/>
        <w:autoSpaceDN w:val="0"/>
        <w:adjustRightInd w:val="0"/>
        <w:ind w:firstLine="709"/>
        <w:jc w:val="both"/>
      </w:pPr>
      <w:r w:rsidRPr="007B7CF2">
        <w:t>- почтовым отправлением в администрацию;</w:t>
      </w:r>
    </w:p>
    <w:p w:rsidR="00C55582" w:rsidRPr="007B7CF2" w:rsidRDefault="00C55582" w:rsidP="00C55582">
      <w:pPr>
        <w:widowControl w:val="0"/>
        <w:tabs>
          <w:tab w:val="left" w:pos="142"/>
          <w:tab w:val="left" w:pos="284"/>
          <w:tab w:val="left" w:pos="1134"/>
        </w:tabs>
        <w:autoSpaceDE w:val="0"/>
        <w:autoSpaceDN w:val="0"/>
        <w:adjustRightInd w:val="0"/>
        <w:ind w:firstLine="709"/>
        <w:jc w:val="both"/>
      </w:pPr>
      <w:r w:rsidRPr="007B7CF2">
        <w:t>- в электронной форме через личный кабинет заявителя на ПГУ ЛО/ ЕПГУ;</w:t>
      </w:r>
    </w:p>
    <w:p w:rsidR="00C55582" w:rsidRPr="007B7CF2" w:rsidRDefault="00C55582" w:rsidP="00C55582">
      <w:pPr>
        <w:widowControl w:val="0"/>
        <w:tabs>
          <w:tab w:val="left" w:pos="142"/>
          <w:tab w:val="left" w:pos="284"/>
          <w:tab w:val="left" w:pos="1134"/>
        </w:tabs>
        <w:autoSpaceDE w:val="0"/>
        <w:autoSpaceDN w:val="0"/>
        <w:adjustRightInd w:val="0"/>
        <w:ind w:firstLine="709"/>
        <w:jc w:val="both"/>
      </w:pPr>
      <w:r w:rsidRPr="007B7CF2">
        <w:t>- в электронной форме через сайт администрации (при технической реализации).</w:t>
      </w:r>
    </w:p>
    <w:p w:rsidR="00C55582" w:rsidRPr="007B7CF2" w:rsidRDefault="00C55582" w:rsidP="00C55582">
      <w:pPr>
        <w:widowControl w:val="0"/>
        <w:tabs>
          <w:tab w:val="left" w:pos="142"/>
          <w:tab w:val="left" w:pos="284"/>
          <w:tab w:val="left" w:pos="1134"/>
        </w:tabs>
        <w:autoSpaceDE w:val="0"/>
        <w:autoSpaceDN w:val="0"/>
        <w:adjustRightInd w:val="0"/>
        <w:ind w:firstLine="709"/>
        <w:jc w:val="both"/>
      </w:pPr>
      <w:r w:rsidRPr="007B7CF2">
        <w:t>Заявитель может записаться на прием для подачи заявления о предоставлении муниципальной услуги следующими способами:</w:t>
      </w:r>
    </w:p>
    <w:p w:rsidR="00C55582" w:rsidRPr="007B7CF2" w:rsidRDefault="00C55582" w:rsidP="00C55582">
      <w:pPr>
        <w:widowControl w:val="0"/>
        <w:tabs>
          <w:tab w:val="left" w:pos="142"/>
          <w:tab w:val="left" w:pos="284"/>
          <w:tab w:val="left" w:pos="1134"/>
        </w:tabs>
        <w:autoSpaceDE w:val="0"/>
        <w:autoSpaceDN w:val="0"/>
        <w:adjustRightInd w:val="0"/>
        <w:ind w:firstLine="709"/>
        <w:jc w:val="both"/>
      </w:pPr>
      <w:r w:rsidRPr="007B7CF2">
        <w:t>1) посредством ПГУ ЛО/ЕПГУ – в администрацию, в ГБУ ЛО «МФЦ» (при технической реализации);</w:t>
      </w:r>
    </w:p>
    <w:p w:rsidR="00C55582" w:rsidRPr="007B7CF2" w:rsidRDefault="00C55582" w:rsidP="00C55582">
      <w:pPr>
        <w:widowControl w:val="0"/>
        <w:tabs>
          <w:tab w:val="left" w:pos="142"/>
          <w:tab w:val="left" w:pos="284"/>
          <w:tab w:val="left" w:pos="1134"/>
        </w:tabs>
        <w:autoSpaceDE w:val="0"/>
        <w:autoSpaceDN w:val="0"/>
        <w:adjustRightInd w:val="0"/>
        <w:ind w:firstLine="709"/>
        <w:jc w:val="both"/>
      </w:pPr>
      <w:r w:rsidRPr="007B7CF2">
        <w:t>2) по телефону – администрации, ГБУ ЛО «МФЦ»;</w:t>
      </w:r>
    </w:p>
    <w:p w:rsidR="00C55582" w:rsidRPr="007B7CF2" w:rsidRDefault="00C55582" w:rsidP="00C55582">
      <w:pPr>
        <w:widowControl w:val="0"/>
        <w:tabs>
          <w:tab w:val="left" w:pos="142"/>
          <w:tab w:val="left" w:pos="284"/>
          <w:tab w:val="left" w:pos="1134"/>
        </w:tabs>
        <w:autoSpaceDE w:val="0"/>
        <w:autoSpaceDN w:val="0"/>
        <w:adjustRightInd w:val="0"/>
        <w:ind w:firstLine="709"/>
        <w:jc w:val="both"/>
      </w:pPr>
      <w:r w:rsidRPr="007B7CF2">
        <w:t>3) посредством сайта администрации.</w:t>
      </w:r>
    </w:p>
    <w:p w:rsidR="00C55582" w:rsidRPr="007B7CF2" w:rsidRDefault="00C55582" w:rsidP="00C55582">
      <w:pPr>
        <w:widowControl w:val="0"/>
        <w:tabs>
          <w:tab w:val="left" w:pos="142"/>
          <w:tab w:val="left" w:pos="284"/>
          <w:tab w:val="left" w:pos="1134"/>
        </w:tabs>
        <w:autoSpaceDE w:val="0"/>
        <w:autoSpaceDN w:val="0"/>
        <w:adjustRightInd w:val="0"/>
        <w:ind w:firstLine="709"/>
        <w:jc w:val="both"/>
      </w:pPr>
      <w:r w:rsidRPr="007B7CF2">
        <w:t xml:space="preserve">Для записи заявитель выбирает любые свободные для приема дату и время </w:t>
      </w:r>
      <w:r w:rsidRPr="007B7CF2">
        <w:br/>
        <w:t>в пределах установленного в администрации или ГБУ ЛО «МФЦ» графика приема заявителей.</w:t>
      </w:r>
    </w:p>
    <w:p w:rsidR="006F03FF" w:rsidRPr="006F03FF" w:rsidRDefault="006F03FF" w:rsidP="006F03FF">
      <w:pPr>
        <w:autoSpaceDE w:val="0"/>
        <w:autoSpaceDN w:val="0"/>
        <w:adjustRightInd w:val="0"/>
        <w:ind w:firstLine="709"/>
        <w:jc w:val="both"/>
        <w:rPr>
          <w:rFonts w:eastAsia="Calibri"/>
          <w:szCs w:val="28"/>
        </w:rPr>
      </w:pPr>
      <w:r w:rsidRPr="006F03FF">
        <w:rPr>
          <w:szCs w:val="28"/>
        </w:rPr>
        <w:t xml:space="preserve">2.2.1. </w:t>
      </w:r>
      <w:r w:rsidRPr="006F03FF">
        <w:rPr>
          <w:rFonts w:eastAsia="Calibri"/>
          <w:szCs w:val="28"/>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 (при наличии технической возможности).</w:t>
      </w:r>
    </w:p>
    <w:p w:rsidR="00C55582" w:rsidRPr="007B7CF2" w:rsidRDefault="00C55582" w:rsidP="00C55582">
      <w:pPr>
        <w:widowControl w:val="0"/>
        <w:tabs>
          <w:tab w:val="left" w:pos="142"/>
          <w:tab w:val="left" w:pos="284"/>
          <w:tab w:val="left" w:pos="1134"/>
        </w:tabs>
        <w:autoSpaceDE w:val="0"/>
        <w:autoSpaceDN w:val="0"/>
        <w:adjustRightInd w:val="0"/>
        <w:ind w:firstLine="709"/>
        <w:jc w:val="both"/>
      </w:pPr>
      <w:r w:rsidRPr="007B7CF2">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C55582" w:rsidRPr="007B7CF2" w:rsidRDefault="00C55582" w:rsidP="00C55582">
      <w:pPr>
        <w:widowControl w:val="0"/>
        <w:tabs>
          <w:tab w:val="left" w:pos="142"/>
          <w:tab w:val="left" w:pos="284"/>
          <w:tab w:val="left" w:pos="1134"/>
        </w:tabs>
        <w:autoSpaceDE w:val="0"/>
        <w:autoSpaceDN w:val="0"/>
        <w:adjustRightInd w:val="0"/>
        <w:ind w:firstLine="709"/>
        <w:jc w:val="both"/>
      </w:pPr>
      <w:r w:rsidRPr="007B7CF2">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w:t>
      </w:r>
      <w:r>
        <w:t xml:space="preserve"> </w:t>
      </w:r>
      <w:r w:rsidRPr="007B7CF2">
        <w:t>идентификации и аутентификации, при условии совпадения сведений о физическом лице в указанных информационных системах;</w:t>
      </w:r>
    </w:p>
    <w:p w:rsidR="00C55582" w:rsidRPr="007B7CF2" w:rsidRDefault="00C55582" w:rsidP="00C55582">
      <w:pPr>
        <w:widowControl w:val="0"/>
        <w:tabs>
          <w:tab w:val="left" w:pos="142"/>
          <w:tab w:val="left" w:pos="284"/>
          <w:tab w:val="left" w:pos="1134"/>
        </w:tabs>
        <w:autoSpaceDE w:val="0"/>
        <w:autoSpaceDN w:val="0"/>
        <w:adjustRightInd w:val="0"/>
        <w:ind w:firstLine="709"/>
        <w:jc w:val="both"/>
      </w:pPr>
      <w:r w:rsidRPr="007B7CF2">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C55582" w:rsidRPr="007B7CF2" w:rsidRDefault="00C55582" w:rsidP="00C55582">
      <w:pPr>
        <w:widowControl w:val="0"/>
        <w:tabs>
          <w:tab w:val="left" w:pos="142"/>
          <w:tab w:val="left" w:pos="284"/>
          <w:tab w:val="left" w:pos="1134"/>
        </w:tabs>
        <w:autoSpaceDE w:val="0"/>
        <w:autoSpaceDN w:val="0"/>
        <w:adjustRightInd w:val="0"/>
        <w:ind w:firstLine="709"/>
        <w:jc w:val="both"/>
      </w:pPr>
      <w:r w:rsidRPr="007B7CF2">
        <w:t xml:space="preserve">2.3. Результатом предоставления муниципальной услуги является: </w:t>
      </w:r>
    </w:p>
    <w:p w:rsidR="00C55582" w:rsidRPr="007B7CF2" w:rsidRDefault="00C55582" w:rsidP="00C55582">
      <w:pPr>
        <w:pStyle w:val="af9"/>
        <w:widowControl w:val="0"/>
        <w:numPr>
          <w:ilvl w:val="0"/>
          <w:numId w:val="41"/>
        </w:numPr>
        <w:tabs>
          <w:tab w:val="left" w:pos="142"/>
          <w:tab w:val="left" w:pos="284"/>
          <w:tab w:val="left" w:pos="1134"/>
        </w:tabs>
        <w:autoSpaceDE w:val="0"/>
        <w:autoSpaceDN w:val="0"/>
        <w:adjustRightInd w:val="0"/>
        <w:spacing w:after="0" w:line="240" w:lineRule="auto"/>
        <w:ind w:left="0" w:firstLine="709"/>
        <w:jc w:val="both"/>
        <w:rPr>
          <w:rFonts w:ascii="Times New Roman" w:hAnsi="Times New Roman"/>
          <w:sz w:val="24"/>
          <w:szCs w:val="24"/>
        </w:rPr>
      </w:pPr>
      <w:r w:rsidRPr="007B7CF2">
        <w:rPr>
          <w:rFonts w:ascii="Times New Roman" w:hAnsi="Times New Roman"/>
          <w:sz w:val="24"/>
          <w:szCs w:val="24"/>
        </w:rPr>
        <w:t>решение о признании (об отказе в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C55582" w:rsidRPr="007B7CF2" w:rsidRDefault="00C55582" w:rsidP="00C55582">
      <w:pPr>
        <w:pStyle w:val="af9"/>
        <w:widowControl w:val="0"/>
        <w:numPr>
          <w:ilvl w:val="0"/>
          <w:numId w:val="41"/>
        </w:numPr>
        <w:tabs>
          <w:tab w:val="left" w:pos="1134"/>
        </w:tabs>
        <w:spacing w:after="0" w:line="240" w:lineRule="auto"/>
        <w:ind w:left="0" w:firstLine="709"/>
        <w:jc w:val="both"/>
        <w:rPr>
          <w:rFonts w:ascii="Times New Roman" w:hAnsi="Times New Roman"/>
          <w:sz w:val="24"/>
          <w:szCs w:val="24"/>
        </w:rPr>
      </w:pPr>
      <w:r w:rsidRPr="007B7CF2">
        <w:rPr>
          <w:rFonts w:ascii="Times New Roman" w:hAnsi="Times New Roman"/>
          <w:sz w:val="24"/>
          <w:szCs w:val="24"/>
        </w:rPr>
        <w:t xml:space="preserve">возврат </w:t>
      </w:r>
      <w:r w:rsidRPr="007B7CF2">
        <w:rPr>
          <w:rFonts w:ascii="Times New Roman" w:eastAsiaTheme="minorHAnsi" w:hAnsi="Times New Roman"/>
          <w:sz w:val="24"/>
          <w:szCs w:val="24"/>
          <w:lang w:eastAsia="en-US"/>
        </w:rPr>
        <w:t>заявление документов на получение услуги без рассмотрения.</w:t>
      </w:r>
    </w:p>
    <w:p w:rsidR="00C55582" w:rsidRPr="007B7CF2" w:rsidRDefault="00C55582" w:rsidP="00C55582">
      <w:pPr>
        <w:widowControl w:val="0"/>
        <w:tabs>
          <w:tab w:val="left" w:pos="142"/>
          <w:tab w:val="left" w:pos="284"/>
        </w:tabs>
        <w:autoSpaceDE w:val="0"/>
        <w:autoSpaceDN w:val="0"/>
        <w:adjustRightInd w:val="0"/>
        <w:ind w:firstLine="709"/>
        <w:jc w:val="both"/>
      </w:pPr>
      <w:bookmarkStart w:id="7" w:name="sub_121028"/>
      <w:bookmarkStart w:id="8" w:name="sub_1028"/>
      <w:bookmarkEnd w:id="6"/>
      <w:r w:rsidRPr="007B7CF2">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C55582" w:rsidRPr="007B7CF2" w:rsidRDefault="00C55582" w:rsidP="00C55582">
      <w:pPr>
        <w:widowControl w:val="0"/>
        <w:ind w:firstLine="709"/>
        <w:jc w:val="both"/>
      </w:pPr>
      <w:r w:rsidRPr="007B7CF2">
        <w:t>1) при личной явке:</w:t>
      </w:r>
    </w:p>
    <w:p w:rsidR="00C55582" w:rsidRPr="007B7CF2" w:rsidRDefault="00C55582" w:rsidP="00C55582">
      <w:pPr>
        <w:widowControl w:val="0"/>
        <w:ind w:firstLine="709"/>
        <w:jc w:val="both"/>
      </w:pPr>
      <w:r w:rsidRPr="007B7CF2">
        <w:t>в администрации;</w:t>
      </w:r>
    </w:p>
    <w:p w:rsidR="00C55582" w:rsidRPr="007B7CF2" w:rsidRDefault="00C55582" w:rsidP="00C55582">
      <w:pPr>
        <w:widowControl w:val="0"/>
        <w:ind w:firstLine="709"/>
        <w:jc w:val="both"/>
      </w:pPr>
      <w:r w:rsidRPr="007B7CF2">
        <w:t>в филиалах, отделах, удаленных рабочих местах ГБУ ЛО «МФЦ»;</w:t>
      </w:r>
    </w:p>
    <w:p w:rsidR="00C55582" w:rsidRPr="007B7CF2" w:rsidRDefault="00C55582" w:rsidP="00C55582">
      <w:pPr>
        <w:widowControl w:val="0"/>
        <w:ind w:firstLine="709"/>
        <w:jc w:val="both"/>
      </w:pPr>
      <w:r w:rsidRPr="007B7CF2">
        <w:t>2) без личной явки:</w:t>
      </w:r>
    </w:p>
    <w:p w:rsidR="00C55582" w:rsidRPr="007B7CF2" w:rsidRDefault="00C55582" w:rsidP="00C55582">
      <w:pPr>
        <w:widowControl w:val="0"/>
        <w:ind w:firstLine="709"/>
        <w:jc w:val="both"/>
      </w:pPr>
      <w:r w:rsidRPr="007B7CF2">
        <w:t>почтовым отправлением;</w:t>
      </w:r>
    </w:p>
    <w:p w:rsidR="00C55582" w:rsidRPr="007B7CF2" w:rsidRDefault="00C55582" w:rsidP="00C55582">
      <w:pPr>
        <w:widowControl w:val="0"/>
        <w:ind w:firstLine="709"/>
        <w:jc w:val="both"/>
      </w:pPr>
      <w:r w:rsidRPr="007B7CF2">
        <w:t>на адрес электронной почты;</w:t>
      </w:r>
    </w:p>
    <w:p w:rsidR="00C55582" w:rsidRPr="007B7CF2" w:rsidRDefault="00C55582" w:rsidP="00C55582">
      <w:pPr>
        <w:widowControl w:val="0"/>
        <w:ind w:firstLine="709"/>
        <w:jc w:val="both"/>
      </w:pPr>
      <w:r w:rsidRPr="007B7CF2">
        <w:t>в электронной форме через личный кабинет заявителя на ПГУ ЛО/ЕПГУ;</w:t>
      </w:r>
    </w:p>
    <w:p w:rsidR="00C55582" w:rsidRDefault="00C55582" w:rsidP="00C55582">
      <w:pPr>
        <w:widowControl w:val="0"/>
        <w:ind w:firstLine="709"/>
        <w:jc w:val="both"/>
      </w:pPr>
      <w:r w:rsidRPr="007B7CF2">
        <w:t>в электронной форме через сайт администрации (при технической реализации).</w:t>
      </w:r>
    </w:p>
    <w:p w:rsidR="00E06C4C" w:rsidRPr="00E06C4C" w:rsidRDefault="00E06C4C" w:rsidP="00E06C4C">
      <w:pPr>
        <w:widowControl w:val="0"/>
        <w:ind w:firstLine="709"/>
        <w:jc w:val="both"/>
      </w:pPr>
      <w:r w:rsidRPr="00E06C4C">
        <w:t xml:space="preserve">При получении результатов предоставления муниципальной услуги </w:t>
      </w:r>
      <w:r w:rsidRPr="00E06C4C">
        <w:br/>
        <w:t xml:space="preserve">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w:t>
      </w:r>
      <w:r w:rsidRPr="00E06C4C">
        <w:lastRenderedPageBreak/>
        <w:t>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E06C4C" w:rsidRPr="007B7CF2" w:rsidRDefault="00E06C4C" w:rsidP="00E06C4C">
      <w:pPr>
        <w:widowControl w:val="0"/>
        <w:ind w:firstLine="709"/>
        <w:jc w:val="both"/>
      </w:pPr>
      <w:r w:rsidRPr="00E06C4C">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C55582" w:rsidRPr="007B7CF2" w:rsidRDefault="00C55582" w:rsidP="00C55582">
      <w:pPr>
        <w:widowControl w:val="0"/>
        <w:ind w:firstLine="709"/>
        <w:jc w:val="both"/>
      </w:pPr>
      <w:r w:rsidRPr="007B7CF2">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ПГУ ЛО/ЕПГУ (при наличии технической возможности).</w:t>
      </w:r>
    </w:p>
    <w:p w:rsidR="00C55582" w:rsidRPr="007B7CF2" w:rsidRDefault="00C55582" w:rsidP="00C55582">
      <w:pPr>
        <w:widowControl w:val="0"/>
        <w:ind w:firstLine="709"/>
        <w:jc w:val="both"/>
      </w:pPr>
      <w:r w:rsidRPr="007B7CF2">
        <w:t>2.4. Срок предоставления муниципальной услуги не должен превышать</w:t>
      </w:r>
      <w:r>
        <w:t xml:space="preserve"> </w:t>
      </w:r>
      <w:r w:rsidRPr="007B7CF2">
        <w:t>34</w:t>
      </w:r>
      <w:r>
        <w:t xml:space="preserve"> </w:t>
      </w:r>
      <w:r w:rsidRPr="007B7CF2">
        <w:t>календарных дня с даты поступления (регистрации) заявления в администрацию.</w:t>
      </w:r>
    </w:p>
    <w:p w:rsidR="00C55582" w:rsidRPr="007B7CF2" w:rsidRDefault="00C55582" w:rsidP="00C55582">
      <w:pPr>
        <w:widowControl w:val="0"/>
        <w:tabs>
          <w:tab w:val="left" w:pos="142"/>
          <w:tab w:val="left" w:pos="284"/>
        </w:tabs>
        <w:autoSpaceDE w:val="0"/>
        <w:autoSpaceDN w:val="0"/>
        <w:adjustRightInd w:val="0"/>
        <w:ind w:firstLine="709"/>
        <w:jc w:val="both"/>
      </w:pPr>
      <w:bookmarkStart w:id="9" w:name="sub_1027"/>
      <w:r w:rsidRPr="007B7CF2">
        <w:t>2.5. Правовые основания для предоставления муниципальной услуги.</w:t>
      </w:r>
    </w:p>
    <w:p w:rsidR="00C55582" w:rsidRPr="007B7CF2" w:rsidRDefault="00C55582" w:rsidP="00C55582">
      <w:pPr>
        <w:pStyle w:val="af9"/>
        <w:widowControl w:val="0"/>
        <w:numPr>
          <w:ilvl w:val="0"/>
          <w:numId w:val="39"/>
        </w:numPr>
        <w:tabs>
          <w:tab w:val="left" w:pos="142"/>
          <w:tab w:val="left" w:pos="284"/>
          <w:tab w:val="left" w:pos="1134"/>
        </w:tabs>
        <w:autoSpaceDE w:val="0"/>
        <w:autoSpaceDN w:val="0"/>
        <w:adjustRightInd w:val="0"/>
        <w:spacing w:after="0" w:line="240" w:lineRule="auto"/>
        <w:ind w:left="0" w:firstLine="709"/>
        <w:jc w:val="both"/>
        <w:rPr>
          <w:rFonts w:ascii="Times New Roman" w:hAnsi="Times New Roman"/>
          <w:sz w:val="24"/>
          <w:szCs w:val="24"/>
        </w:rPr>
      </w:pPr>
      <w:r w:rsidRPr="007B7CF2">
        <w:rPr>
          <w:rFonts w:ascii="Times New Roman" w:hAnsi="Times New Roman"/>
          <w:sz w:val="24"/>
          <w:szCs w:val="24"/>
        </w:rPr>
        <w:t xml:space="preserve">Жилищный кодекс Российской Федерации; </w:t>
      </w:r>
    </w:p>
    <w:p w:rsidR="00C55582" w:rsidRPr="007B7CF2" w:rsidRDefault="00C55582" w:rsidP="00C55582">
      <w:pPr>
        <w:pStyle w:val="af9"/>
        <w:widowControl w:val="0"/>
        <w:numPr>
          <w:ilvl w:val="0"/>
          <w:numId w:val="39"/>
        </w:numPr>
        <w:tabs>
          <w:tab w:val="left" w:pos="1134"/>
        </w:tabs>
        <w:spacing w:after="0" w:line="240" w:lineRule="auto"/>
        <w:ind w:left="0" w:firstLine="709"/>
        <w:jc w:val="both"/>
        <w:rPr>
          <w:rFonts w:ascii="Times New Roman" w:hAnsi="Times New Roman"/>
          <w:sz w:val="24"/>
          <w:szCs w:val="24"/>
        </w:rPr>
      </w:pPr>
      <w:r w:rsidRPr="007B7CF2">
        <w:rPr>
          <w:rFonts w:ascii="Times New Roman" w:hAnsi="Times New Roman"/>
          <w:sz w:val="24"/>
          <w:szCs w:val="24"/>
        </w:rPr>
        <w:t xml:space="preserve">Постановление Правительства Российской Федерации от 28 января 2006 года № 47 «Об утверждении Положения о </w:t>
      </w:r>
      <w:r w:rsidR="00C01565">
        <w:rPr>
          <w:rFonts w:ascii="Times New Roman" w:hAnsi="Times New Roman"/>
          <w:sz w:val="24"/>
          <w:szCs w:val="24"/>
        </w:rPr>
        <w:t xml:space="preserve">признании </w:t>
      </w:r>
      <w:r w:rsidRPr="007B7CF2">
        <w:rPr>
          <w:rFonts w:ascii="Times New Roman" w:hAnsi="Times New Roman"/>
          <w:sz w:val="24"/>
          <w:szCs w:val="24"/>
        </w:rPr>
        <w:t>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(далее – Положение, ПП РФ от 28.01.2006 № 47);</w:t>
      </w:r>
    </w:p>
    <w:p w:rsidR="00C55582" w:rsidRPr="007B7CF2" w:rsidRDefault="00C55582" w:rsidP="00C55582">
      <w:pPr>
        <w:pStyle w:val="af9"/>
        <w:widowControl w:val="0"/>
        <w:numPr>
          <w:ilvl w:val="0"/>
          <w:numId w:val="39"/>
        </w:numPr>
        <w:tabs>
          <w:tab w:val="left" w:pos="1134"/>
        </w:tabs>
        <w:spacing w:after="0" w:line="240" w:lineRule="auto"/>
        <w:ind w:left="0" w:firstLine="709"/>
        <w:jc w:val="both"/>
        <w:rPr>
          <w:rFonts w:ascii="Times New Roman" w:hAnsi="Times New Roman"/>
          <w:sz w:val="24"/>
          <w:szCs w:val="24"/>
        </w:rPr>
      </w:pPr>
      <w:r w:rsidRPr="007B7CF2">
        <w:rPr>
          <w:rFonts w:ascii="Times New Roman" w:hAnsi="Times New Roman"/>
          <w:sz w:val="24"/>
          <w:szCs w:val="24"/>
        </w:rPr>
        <w:t xml:space="preserve">Постановление Правительства Российской Федерации от 13 августа 2006 года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w:t>
      </w:r>
    </w:p>
    <w:p w:rsidR="00C55582" w:rsidRPr="007B7CF2" w:rsidRDefault="00C55582" w:rsidP="00C55582">
      <w:pPr>
        <w:pStyle w:val="af9"/>
        <w:widowControl w:val="0"/>
        <w:numPr>
          <w:ilvl w:val="0"/>
          <w:numId w:val="39"/>
        </w:numPr>
        <w:tabs>
          <w:tab w:val="left" w:pos="1134"/>
        </w:tabs>
        <w:spacing w:after="0" w:line="240" w:lineRule="auto"/>
        <w:ind w:left="0" w:firstLine="709"/>
        <w:jc w:val="both"/>
        <w:rPr>
          <w:rFonts w:ascii="Times New Roman" w:hAnsi="Times New Roman"/>
          <w:sz w:val="24"/>
          <w:szCs w:val="24"/>
        </w:rPr>
      </w:pPr>
      <w:r w:rsidRPr="007B7CF2">
        <w:rPr>
          <w:rFonts w:ascii="Times New Roman" w:hAnsi="Times New Roman"/>
          <w:sz w:val="24"/>
          <w:szCs w:val="24"/>
        </w:rPr>
        <w:t xml:space="preserve">Постановление Правительства Российской Федерации от 09.07.2016 </w:t>
      </w:r>
      <w:r w:rsidRPr="007B7CF2">
        <w:rPr>
          <w:rFonts w:ascii="Times New Roman" w:hAnsi="Times New Roman"/>
          <w:sz w:val="24"/>
          <w:szCs w:val="24"/>
        </w:rPr>
        <w:br/>
        <w:t>№ 649 «О мерах по приспособлению жилых помещений и общего имущества в многоквартирном доме с учетом потребностей инвалидов».</w:t>
      </w:r>
    </w:p>
    <w:p w:rsidR="00C55582" w:rsidRPr="007B7CF2" w:rsidRDefault="00C55582" w:rsidP="00C55582">
      <w:pPr>
        <w:widowControl w:val="0"/>
        <w:tabs>
          <w:tab w:val="left" w:pos="142"/>
          <w:tab w:val="left" w:pos="284"/>
        </w:tabs>
        <w:autoSpaceDE w:val="0"/>
        <w:autoSpaceDN w:val="0"/>
        <w:adjustRightInd w:val="0"/>
        <w:ind w:firstLine="709"/>
        <w:jc w:val="both"/>
      </w:pPr>
      <w:r w:rsidRPr="007B7CF2">
        <w:t xml:space="preserve">Перечень нормативных правовых актов, регулирующих предоставление муниципальной услуги, размещен на официальном сайте администрации в сети Интернет по адресу </w:t>
      </w:r>
      <w:hyperlink r:id="rId9" w:history="1">
        <w:proofErr w:type="spellStart"/>
        <w:r w:rsidRPr="007B7CF2">
          <w:rPr>
            <w:rStyle w:val="af8"/>
          </w:rPr>
          <w:t>серебрянское.рф</w:t>
        </w:r>
        <w:proofErr w:type="spellEnd"/>
      </w:hyperlink>
      <w:r w:rsidRPr="007B7CF2">
        <w:t xml:space="preserve"> и в Реестре.</w:t>
      </w:r>
    </w:p>
    <w:bookmarkEnd w:id="9"/>
    <w:p w:rsidR="00C55582" w:rsidRPr="007B7CF2" w:rsidRDefault="00C55582" w:rsidP="00C55582">
      <w:pPr>
        <w:widowControl w:val="0"/>
        <w:ind w:firstLine="709"/>
        <w:jc w:val="both"/>
      </w:pPr>
      <w:r w:rsidRPr="007B7CF2">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предоставлению заявителем для признания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C55582" w:rsidRPr="007B7CF2" w:rsidRDefault="00C55582" w:rsidP="00C55582">
      <w:pPr>
        <w:widowControl w:val="0"/>
        <w:ind w:firstLine="709"/>
        <w:jc w:val="both"/>
      </w:pPr>
      <w:r w:rsidRPr="007B7CF2">
        <w:t>1) заявление о предоставлении муниципальной услуги в соответствии с приложением 1 к административному регламенту;</w:t>
      </w:r>
    </w:p>
    <w:p w:rsidR="00C55582" w:rsidRPr="007B7CF2" w:rsidRDefault="00C55582" w:rsidP="00C55582">
      <w:pPr>
        <w:widowControl w:val="0"/>
        <w:ind w:firstLine="709"/>
        <w:jc w:val="both"/>
      </w:pPr>
      <w:r w:rsidRPr="007B7CF2">
        <w:t>2)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(при обращении физического лица);</w:t>
      </w:r>
    </w:p>
    <w:p w:rsidR="00C55582" w:rsidRPr="007B7CF2" w:rsidRDefault="00C55582" w:rsidP="00C55582">
      <w:pPr>
        <w:widowControl w:val="0"/>
        <w:ind w:firstLine="709"/>
        <w:jc w:val="both"/>
      </w:pPr>
      <w:r w:rsidRPr="007B7CF2">
        <w:t>3) копию документа, удостоверяющего право (полномочия) представителя физического или юридического лица, если с заявлением обращается представитель заявителя (в случае необходимости);</w:t>
      </w:r>
    </w:p>
    <w:p w:rsidR="00C55582" w:rsidRPr="007B7CF2" w:rsidRDefault="00C55582" w:rsidP="00C55582">
      <w:pPr>
        <w:ind w:firstLine="540"/>
        <w:jc w:val="both"/>
      </w:pPr>
      <w:r w:rsidRPr="007B7CF2">
        <w:t>4) копии правоустанавливающих документов на жилое помещение, право на которое не зарегистрировано в Едином государственном реестре недвижимости;</w:t>
      </w:r>
    </w:p>
    <w:p w:rsidR="00C55582" w:rsidRPr="007B7CF2" w:rsidRDefault="00C55582" w:rsidP="00C55582">
      <w:pPr>
        <w:ind w:firstLine="540"/>
        <w:jc w:val="both"/>
      </w:pPr>
      <w:r w:rsidRPr="007B7CF2">
        <w:t>5) в отношении нежилого помещения для признания его в дальнейшем жилым помещением - проект реконструкции нежилого помещения;</w:t>
      </w:r>
    </w:p>
    <w:p w:rsidR="00E06C4C" w:rsidRPr="00E06C4C" w:rsidRDefault="00E06C4C" w:rsidP="00E06C4C">
      <w:pPr>
        <w:ind w:firstLine="540"/>
        <w:jc w:val="both"/>
      </w:pPr>
      <w:r w:rsidRPr="00E06C4C">
        <w:lastRenderedPageBreak/>
        <w:t>6) заключение специализированной организации, проводившей обследование многоквартирного дома, заверенное подписью специалиста по организации инженерных изысканий, сведения о котором включены в национальный реестр специалистов в области инженерных изысканий и архитектурно-строительного проектирования, - в случае постановки вопроса о признании многоквартирного дома аварийным и подлежащим сносу или реконструкции;</w:t>
      </w:r>
    </w:p>
    <w:p w:rsidR="006F03FF" w:rsidRPr="006F03FF" w:rsidRDefault="006F03FF" w:rsidP="006F03FF">
      <w:pPr>
        <w:ind w:firstLine="540"/>
        <w:jc w:val="both"/>
      </w:pPr>
      <w:r w:rsidRPr="006F03FF">
        <w:rPr>
          <w:szCs w:val="28"/>
        </w:rPr>
        <w:t xml:space="preserve">7) заключение </w:t>
      </w:r>
      <w:r w:rsidRPr="006F03FF">
        <w:rPr>
          <w:rFonts w:eastAsiaTheme="minorHAnsi"/>
          <w:szCs w:val="28"/>
          <w:lang w:eastAsia="en-US"/>
        </w:rPr>
        <w:t xml:space="preserve">специализированной </w:t>
      </w:r>
      <w:r w:rsidRPr="006F03FF">
        <w:rPr>
          <w:szCs w:val="28"/>
        </w:rPr>
        <w:t>организации по результатам обследования элементов ограждающих и несущих конструкций жилого помещения – в случае, если в соответствии с абзацем третьим пункта 44 Положения</w:t>
      </w:r>
      <w:r w:rsidRPr="006F03FF">
        <w:rPr>
          <w:rFonts w:eastAsiaTheme="minorHAnsi"/>
          <w:szCs w:val="28"/>
          <w:lang w:eastAsia="en-US"/>
        </w:rPr>
        <w:t>,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требованиям;</w:t>
      </w:r>
    </w:p>
    <w:p w:rsidR="00C55582" w:rsidRPr="007B7CF2" w:rsidRDefault="006F03FF" w:rsidP="00C55582">
      <w:pPr>
        <w:widowControl w:val="0"/>
        <w:tabs>
          <w:tab w:val="left" w:pos="1134"/>
        </w:tabs>
        <w:ind w:firstLine="709"/>
        <w:jc w:val="both"/>
      </w:pPr>
      <w:r>
        <w:t>8</w:t>
      </w:r>
      <w:r w:rsidR="00C55582" w:rsidRPr="007B7CF2">
        <w:t xml:space="preserve">) заявления, письма, жалобы граждан на неудовлетворительные условия проживания – по усмотрению заявителя. </w:t>
      </w:r>
    </w:p>
    <w:p w:rsidR="00C55582" w:rsidRPr="007B7CF2" w:rsidRDefault="00C55582" w:rsidP="00C55582">
      <w:pPr>
        <w:widowControl w:val="0"/>
        <w:tabs>
          <w:tab w:val="left" w:pos="1134"/>
        </w:tabs>
        <w:ind w:firstLine="709"/>
        <w:jc w:val="both"/>
      </w:pPr>
      <w:r w:rsidRPr="007B7CF2">
        <w:t>По своему желанию заявитель дополнительно может представить иные документы, которые, по его мнению, имеют значение для предоставления муниципальной услуги.</w:t>
      </w:r>
    </w:p>
    <w:p w:rsidR="00C55582" w:rsidRPr="007B7CF2" w:rsidRDefault="00C55582" w:rsidP="00C55582">
      <w:pPr>
        <w:tabs>
          <w:tab w:val="left" w:pos="1134"/>
        </w:tabs>
        <w:ind w:firstLine="709"/>
        <w:jc w:val="both"/>
      </w:pPr>
      <w:r w:rsidRPr="007B7CF2">
        <w:t>2.6.1. В случае проведения комиссией оценки на основании сводного перечня объектов (жилых помещений), предоставление документов, предусмотренных 2.6 настоящего административного регламента, не требуется.</w:t>
      </w:r>
    </w:p>
    <w:p w:rsidR="00C55582" w:rsidRPr="007B7CF2" w:rsidRDefault="00C55582" w:rsidP="00C55582">
      <w:pPr>
        <w:widowControl w:val="0"/>
        <w:tabs>
          <w:tab w:val="left" w:pos="1134"/>
        </w:tabs>
        <w:ind w:firstLine="709"/>
        <w:jc w:val="both"/>
      </w:pPr>
      <w:r w:rsidRPr="007B7CF2">
        <w:rPr>
          <w:color w:val="000000" w:themeColor="text1"/>
        </w:rPr>
        <w:t xml:space="preserve">2.7. Исчерпывающий перечень </w:t>
      </w:r>
      <w:r w:rsidRPr="007B7CF2">
        <w:t>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C55582" w:rsidRPr="007B7CF2" w:rsidRDefault="00C55582" w:rsidP="00C55582">
      <w:pPr>
        <w:widowControl w:val="0"/>
        <w:tabs>
          <w:tab w:val="left" w:pos="1134"/>
        </w:tabs>
        <w:ind w:firstLine="709"/>
        <w:jc w:val="both"/>
      </w:pPr>
      <w:r w:rsidRPr="007B7CF2">
        <w:t>Администрация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C55582" w:rsidRPr="007B7CF2" w:rsidRDefault="00C55582" w:rsidP="00C55582">
      <w:pPr>
        <w:widowControl w:val="0"/>
        <w:tabs>
          <w:tab w:val="left" w:pos="1134"/>
        </w:tabs>
        <w:ind w:firstLine="709"/>
        <w:jc w:val="both"/>
      </w:pPr>
      <w:r w:rsidRPr="007B7CF2">
        <w:t>а) сведения из Единого государственного реестра недвижимости о правах на помещение;</w:t>
      </w:r>
    </w:p>
    <w:p w:rsidR="00C55582" w:rsidRPr="007B7CF2" w:rsidRDefault="00C55582" w:rsidP="00C55582">
      <w:pPr>
        <w:widowControl w:val="0"/>
        <w:tabs>
          <w:tab w:val="left" w:pos="1134"/>
        </w:tabs>
        <w:ind w:firstLine="709"/>
        <w:jc w:val="both"/>
      </w:pPr>
      <w:r w:rsidRPr="007B7CF2">
        <w:t>б) технический паспорт жилого помещения, а для нежилых помещений - технический план;</w:t>
      </w:r>
    </w:p>
    <w:p w:rsidR="00C55582" w:rsidRPr="007B7CF2" w:rsidRDefault="00C55582" w:rsidP="00C55582">
      <w:pPr>
        <w:widowControl w:val="0"/>
        <w:tabs>
          <w:tab w:val="left" w:pos="1134"/>
        </w:tabs>
        <w:ind w:firstLine="709"/>
        <w:jc w:val="both"/>
        <w:rPr>
          <w:color w:val="000000" w:themeColor="text1"/>
        </w:rPr>
      </w:pPr>
      <w:r w:rsidRPr="007B7CF2">
        <w:t xml:space="preserve">в) заключения (акты) соответствующих органов государственного надзора (контроля) в случае, если представление указанных документов согласно п. 44 </w:t>
      </w:r>
      <w:r w:rsidRPr="007B7CF2">
        <w:rPr>
          <w:color w:val="000000" w:themeColor="text1"/>
        </w:rPr>
        <w:t>Положения, является необходимым для принятия решения о признании жилого помещения непригодным для проживания.</w:t>
      </w:r>
    </w:p>
    <w:p w:rsidR="00C55582" w:rsidRPr="007B7CF2" w:rsidRDefault="00C55582" w:rsidP="00C55582">
      <w:pPr>
        <w:widowControl w:val="0"/>
        <w:autoSpaceDE w:val="0"/>
        <w:autoSpaceDN w:val="0"/>
        <w:adjustRightInd w:val="0"/>
        <w:ind w:firstLine="709"/>
        <w:jc w:val="both"/>
      </w:pPr>
      <w:r w:rsidRPr="007B7CF2">
        <w:rPr>
          <w:rFonts w:eastAsia="Calibri"/>
          <w:color w:val="000000" w:themeColor="text1"/>
          <w:lang w:eastAsia="en-US"/>
        </w:rPr>
        <w:t>2.7.1.</w:t>
      </w:r>
      <w:r w:rsidRPr="007B7CF2">
        <w:rPr>
          <w:color w:val="000000" w:themeColor="text1"/>
        </w:rPr>
        <w:t xml:space="preserve"> Заявитель вправе представить документы (сведения), указанные </w:t>
      </w:r>
      <w:r w:rsidRPr="007B7CF2">
        <w:rPr>
          <w:color w:val="000000" w:themeColor="text1"/>
        </w:rPr>
        <w:br/>
        <w:t xml:space="preserve">в </w:t>
      </w:r>
      <w:hyperlink r:id="rId10" w:history="1">
        <w:r w:rsidRPr="007B7CF2">
          <w:rPr>
            <w:color w:val="000000" w:themeColor="text1"/>
          </w:rPr>
          <w:t>пункте 2.7</w:t>
        </w:r>
      </w:hyperlink>
      <w:r w:rsidRPr="007B7CF2">
        <w:rPr>
          <w:color w:val="000000" w:themeColor="text1"/>
        </w:rPr>
        <w:t xml:space="preserve"> административного </w:t>
      </w:r>
      <w:r w:rsidRPr="007B7CF2">
        <w:t>регламента, по собственной инициативе. Непредставление заявителем указанного документа не является основанием для отказа в предоставлении муниципальной услуги.</w:t>
      </w:r>
    </w:p>
    <w:p w:rsidR="00C55582" w:rsidRPr="007B7CF2" w:rsidRDefault="00C55582" w:rsidP="00C55582">
      <w:pPr>
        <w:widowControl w:val="0"/>
        <w:autoSpaceDE w:val="0"/>
        <w:autoSpaceDN w:val="0"/>
        <w:adjustRightInd w:val="0"/>
        <w:ind w:firstLine="709"/>
        <w:jc w:val="both"/>
        <w:rPr>
          <w:color w:val="000000" w:themeColor="text1"/>
        </w:rPr>
      </w:pPr>
      <w:r w:rsidRPr="007B7CF2">
        <w:rPr>
          <w:color w:val="000000" w:themeColor="text1"/>
        </w:rPr>
        <w:t>2.7.2. При предоставлении муниципальной услуги запрещается требовать от Заявителя:</w:t>
      </w:r>
    </w:p>
    <w:p w:rsidR="00C55582" w:rsidRPr="007B7CF2" w:rsidRDefault="00C55582" w:rsidP="00C55582">
      <w:pPr>
        <w:widowControl w:val="0"/>
        <w:autoSpaceDE w:val="0"/>
        <w:autoSpaceDN w:val="0"/>
        <w:adjustRightInd w:val="0"/>
        <w:ind w:firstLine="709"/>
        <w:jc w:val="both"/>
        <w:rPr>
          <w:color w:val="000000" w:themeColor="text1"/>
        </w:rPr>
      </w:pPr>
      <w:r w:rsidRPr="007B7CF2">
        <w:rPr>
          <w:color w:val="000000" w:themeColor="text1"/>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55582" w:rsidRPr="007B7CF2" w:rsidRDefault="00C55582" w:rsidP="00C55582">
      <w:pPr>
        <w:widowControl w:val="0"/>
        <w:autoSpaceDE w:val="0"/>
        <w:autoSpaceDN w:val="0"/>
        <w:adjustRightInd w:val="0"/>
        <w:ind w:firstLine="709"/>
        <w:jc w:val="both"/>
        <w:rPr>
          <w:color w:val="000000" w:themeColor="text1"/>
        </w:rPr>
      </w:pPr>
      <w:r w:rsidRPr="007B7CF2">
        <w:rPr>
          <w:color w:val="000000" w:themeColor="text1"/>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1" w:history="1">
        <w:r w:rsidRPr="007B7CF2">
          <w:rPr>
            <w:color w:val="000000" w:themeColor="text1"/>
          </w:rPr>
          <w:t>части 6 статьи 7</w:t>
        </w:r>
      </w:hyperlink>
      <w:r w:rsidRPr="007B7CF2">
        <w:rPr>
          <w:color w:val="000000" w:themeColor="text1"/>
        </w:rPr>
        <w:t xml:space="preserve"> Федерального закона от 27.07.2010 № 210-ФЗ "Об организации предоставления государственных и муниципальных услуг" (далее – Федеральный закон № 210);</w:t>
      </w:r>
    </w:p>
    <w:p w:rsidR="00C55582" w:rsidRPr="007B7CF2" w:rsidRDefault="00C55582" w:rsidP="00C55582">
      <w:pPr>
        <w:widowControl w:val="0"/>
        <w:autoSpaceDE w:val="0"/>
        <w:autoSpaceDN w:val="0"/>
        <w:adjustRightInd w:val="0"/>
        <w:ind w:firstLine="709"/>
        <w:jc w:val="both"/>
        <w:rPr>
          <w:color w:val="000000" w:themeColor="text1"/>
        </w:rPr>
      </w:pPr>
      <w:r w:rsidRPr="007B7CF2">
        <w:rPr>
          <w:color w:val="000000" w:themeColor="text1"/>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2" w:history="1">
        <w:r w:rsidRPr="007B7CF2">
          <w:rPr>
            <w:color w:val="000000" w:themeColor="text1"/>
          </w:rPr>
          <w:t>части 1 статьи 9</w:t>
        </w:r>
      </w:hyperlink>
      <w:r w:rsidRPr="007B7CF2">
        <w:rPr>
          <w:color w:val="000000" w:themeColor="text1"/>
        </w:rPr>
        <w:t xml:space="preserve"> Федерального закона № 210-ФЗ;</w:t>
      </w:r>
    </w:p>
    <w:p w:rsidR="00C55582" w:rsidRPr="007B7CF2" w:rsidRDefault="00C55582" w:rsidP="00C55582">
      <w:pPr>
        <w:widowControl w:val="0"/>
        <w:autoSpaceDE w:val="0"/>
        <w:autoSpaceDN w:val="0"/>
        <w:adjustRightInd w:val="0"/>
        <w:ind w:firstLine="709"/>
        <w:jc w:val="both"/>
        <w:rPr>
          <w:color w:val="000000" w:themeColor="text1"/>
        </w:rPr>
      </w:pPr>
      <w:r w:rsidRPr="007B7CF2">
        <w:rPr>
          <w:color w:val="000000" w:themeColor="text1"/>
        </w:rPr>
        <w:lastRenderedPageBreak/>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3" w:history="1">
        <w:r w:rsidRPr="007B7CF2">
          <w:rPr>
            <w:color w:val="000000" w:themeColor="text1"/>
          </w:rPr>
          <w:t>пунктом 4 части 1 статьи 7</w:t>
        </w:r>
      </w:hyperlink>
      <w:r w:rsidRPr="007B7CF2">
        <w:rPr>
          <w:color w:val="000000" w:themeColor="text1"/>
        </w:rPr>
        <w:t xml:space="preserve"> Федерального закона № 210-ФЗ;</w:t>
      </w:r>
    </w:p>
    <w:p w:rsidR="00C55582" w:rsidRPr="007B7CF2" w:rsidRDefault="00C55582" w:rsidP="00C55582">
      <w:pPr>
        <w:widowControl w:val="0"/>
        <w:autoSpaceDE w:val="0"/>
        <w:autoSpaceDN w:val="0"/>
        <w:adjustRightInd w:val="0"/>
        <w:ind w:firstLine="709"/>
        <w:jc w:val="both"/>
        <w:rPr>
          <w:color w:val="000000" w:themeColor="text1"/>
        </w:rPr>
      </w:pPr>
      <w:r w:rsidRPr="007B7CF2">
        <w:rPr>
          <w:color w:val="000000" w:themeColor="text1"/>
        </w:rPr>
        <w:t xml:space="preserve">представления на бумажном носителе документов и информации, электронные образы которых ранее были заверены в соответствии с </w:t>
      </w:r>
      <w:hyperlink r:id="rId14" w:history="1">
        <w:r w:rsidRPr="007B7CF2">
          <w:rPr>
            <w:color w:val="000000" w:themeColor="text1"/>
          </w:rPr>
          <w:t>пунктом 7.2 части 1 статьи 16</w:t>
        </w:r>
      </w:hyperlink>
      <w:r w:rsidRPr="007B7CF2">
        <w:rPr>
          <w:color w:val="000000" w:themeColor="text1"/>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C55582" w:rsidRPr="007B7CF2" w:rsidRDefault="00C55582" w:rsidP="00C55582">
      <w:pPr>
        <w:widowControl w:val="0"/>
        <w:autoSpaceDE w:val="0"/>
        <w:autoSpaceDN w:val="0"/>
        <w:adjustRightInd w:val="0"/>
        <w:ind w:firstLine="709"/>
        <w:jc w:val="both"/>
        <w:rPr>
          <w:color w:val="000000" w:themeColor="text1"/>
        </w:rPr>
      </w:pPr>
      <w:r w:rsidRPr="007B7CF2">
        <w:rPr>
          <w:color w:val="000000" w:themeColor="text1"/>
        </w:rPr>
        <w:t>2.7.3. 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C55582" w:rsidRPr="007B7CF2" w:rsidRDefault="00C55582" w:rsidP="00C55582">
      <w:pPr>
        <w:widowControl w:val="0"/>
        <w:autoSpaceDE w:val="0"/>
        <w:autoSpaceDN w:val="0"/>
        <w:adjustRightInd w:val="0"/>
        <w:ind w:firstLine="709"/>
        <w:jc w:val="both"/>
        <w:rPr>
          <w:color w:val="000000" w:themeColor="text1"/>
        </w:rPr>
      </w:pPr>
      <w:r w:rsidRPr="007B7CF2">
        <w:rPr>
          <w:color w:val="000000" w:themeColor="text1"/>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C55582" w:rsidRPr="007B7CF2" w:rsidRDefault="00C55582" w:rsidP="00C55582">
      <w:pPr>
        <w:widowControl w:val="0"/>
        <w:autoSpaceDE w:val="0"/>
        <w:autoSpaceDN w:val="0"/>
        <w:adjustRightInd w:val="0"/>
        <w:ind w:firstLine="709"/>
        <w:jc w:val="both"/>
        <w:rPr>
          <w:color w:val="000000" w:themeColor="text1"/>
        </w:rPr>
      </w:pPr>
      <w:r w:rsidRPr="007B7CF2">
        <w:rPr>
          <w:color w:val="000000" w:themeColor="text1"/>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C55582" w:rsidRPr="007B7CF2" w:rsidRDefault="00C55582" w:rsidP="00C55582">
      <w:pPr>
        <w:widowControl w:val="0"/>
        <w:ind w:firstLine="709"/>
        <w:jc w:val="both"/>
        <w:rPr>
          <w:color w:val="000000" w:themeColor="text1"/>
        </w:rPr>
      </w:pPr>
      <w:r w:rsidRPr="007B7CF2">
        <w:rPr>
          <w:color w:val="000000" w:themeColor="text1"/>
        </w:rPr>
        <w:t>2.8. Исчерпывающий перечень оснований для приостановления предоставления</w:t>
      </w:r>
      <w:r>
        <w:rPr>
          <w:color w:val="000000" w:themeColor="text1"/>
        </w:rPr>
        <w:t xml:space="preserve"> </w:t>
      </w:r>
      <w:r w:rsidRPr="007B7CF2">
        <w:rPr>
          <w:color w:val="000000" w:themeColor="text1"/>
        </w:rPr>
        <w:t>муниципальной услуги с указанием допустимых сроков приостановления в случае</w:t>
      </w:r>
      <w:r>
        <w:rPr>
          <w:color w:val="000000" w:themeColor="text1"/>
        </w:rPr>
        <w:t xml:space="preserve">, </w:t>
      </w:r>
      <w:r w:rsidRPr="007B7CF2">
        <w:rPr>
          <w:color w:val="000000" w:themeColor="text1"/>
        </w:rPr>
        <w:t>если</w:t>
      </w:r>
      <w:r>
        <w:rPr>
          <w:color w:val="000000" w:themeColor="text1"/>
        </w:rPr>
        <w:t xml:space="preserve"> </w:t>
      </w:r>
      <w:r w:rsidRPr="007B7CF2">
        <w:rPr>
          <w:color w:val="000000" w:themeColor="text1"/>
        </w:rPr>
        <w:t>возможность приостановления предоставления муниципальной услуги предусмотрена</w:t>
      </w:r>
      <w:r>
        <w:rPr>
          <w:color w:val="000000" w:themeColor="text1"/>
        </w:rPr>
        <w:t xml:space="preserve"> </w:t>
      </w:r>
      <w:r w:rsidRPr="007B7CF2">
        <w:rPr>
          <w:color w:val="000000" w:themeColor="text1"/>
        </w:rPr>
        <w:t>действующим законодательством.</w:t>
      </w:r>
    </w:p>
    <w:p w:rsidR="00C55582" w:rsidRPr="007B7CF2" w:rsidRDefault="00C55582" w:rsidP="00C55582">
      <w:pPr>
        <w:widowControl w:val="0"/>
        <w:ind w:firstLine="709"/>
        <w:jc w:val="both"/>
        <w:rPr>
          <w:color w:val="000000" w:themeColor="text1"/>
        </w:rPr>
      </w:pPr>
      <w:r w:rsidRPr="007B7CF2">
        <w:rPr>
          <w:color w:val="000000" w:themeColor="text1"/>
        </w:rPr>
        <w:t>Основания для приостановления предоставления муниципальной услуги не предусмотрены.</w:t>
      </w:r>
    </w:p>
    <w:p w:rsidR="00C55582" w:rsidRPr="007B7CF2" w:rsidRDefault="00C55582" w:rsidP="00C55582">
      <w:pPr>
        <w:widowControl w:val="0"/>
        <w:tabs>
          <w:tab w:val="left" w:pos="1134"/>
        </w:tabs>
        <w:autoSpaceDE w:val="0"/>
        <w:autoSpaceDN w:val="0"/>
        <w:ind w:firstLine="709"/>
        <w:jc w:val="both"/>
        <w:rPr>
          <w:color w:val="000000" w:themeColor="text1"/>
        </w:rPr>
      </w:pPr>
      <w:r w:rsidRPr="007B7CF2">
        <w:rPr>
          <w:color w:val="000000" w:themeColor="text1"/>
        </w:rPr>
        <w:t xml:space="preserve">2.9. Исчерпывающий перечень оснований для отказа в приеме документов, необходимых для предоставления муниципальной услуги. </w:t>
      </w:r>
    </w:p>
    <w:p w:rsidR="00C55582" w:rsidRPr="007B7CF2" w:rsidRDefault="00C55582" w:rsidP="00C55582">
      <w:pPr>
        <w:widowControl w:val="0"/>
        <w:tabs>
          <w:tab w:val="left" w:pos="1134"/>
        </w:tabs>
        <w:ind w:firstLine="709"/>
        <w:jc w:val="both"/>
        <w:rPr>
          <w:color w:val="000000" w:themeColor="text1"/>
        </w:rPr>
      </w:pPr>
      <w:r w:rsidRPr="007B7CF2">
        <w:rPr>
          <w:color w:val="000000" w:themeColor="text1"/>
        </w:rPr>
        <w:t>В приеме документов, необходимых для предоставления муниципальной услуги, может быть отказано в следующих случаях:</w:t>
      </w:r>
    </w:p>
    <w:p w:rsidR="00C55582" w:rsidRPr="007B7CF2" w:rsidRDefault="00C55582" w:rsidP="00C55582">
      <w:pPr>
        <w:widowControl w:val="0"/>
        <w:tabs>
          <w:tab w:val="left" w:pos="1134"/>
        </w:tabs>
        <w:ind w:firstLine="709"/>
        <w:jc w:val="both"/>
        <w:rPr>
          <w:color w:val="000000" w:themeColor="text1"/>
        </w:rPr>
      </w:pPr>
      <w:r w:rsidRPr="007B7CF2">
        <w:rPr>
          <w:color w:val="000000" w:themeColor="text1"/>
        </w:rPr>
        <w:t>1) Заявление на получение услуги оформлено не в соответствии с административным регламентом:</w:t>
      </w:r>
    </w:p>
    <w:p w:rsidR="00C55582" w:rsidRPr="007B7CF2" w:rsidRDefault="00C55582" w:rsidP="00C55582">
      <w:pPr>
        <w:widowControl w:val="0"/>
        <w:tabs>
          <w:tab w:val="left" w:pos="1134"/>
        </w:tabs>
        <w:ind w:firstLine="709"/>
        <w:jc w:val="both"/>
        <w:rPr>
          <w:color w:val="000000" w:themeColor="text1"/>
        </w:rPr>
      </w:pPr>
      <w:r w:rsidRPr="007B7CF2">
        <w:rPr>
          <w:color w:val="000000" w:themeColor="text1"/>
        </w:rPr>
        <w:t>- в заявлении не указаны фамилия, имя, отчество (при наличии) гражданина, либо наименование юридического лица, обратившегося за предоставлением муниципальной услуги;</w:t>
      </w:r>
    </w:p>
    <w:p w:rsidR="00C55582" w:rsidRPr="007B7CF2" w:rsidRDefault="00C55582" w:rsidP="00C55582">
      <w:pPr>
        <w:widowControl w:val="0"/>
        <w:tabs>
          <w:tab w:val="left" w:pos="1134"/>
        </w:tabs>
        <w:ind w:firstLine="709"/>
        <w:jc w:val="both"/>
        <w:rPr>
          <w:color w:val="000000" w:themeColor="text1"/>
        </w:rPr>
      </w:pPr>
      <w:r w:rsidRPr="007B7CF2">
        <w:rPr>
          <w:color w:val="000000" w:themeColor="text1"/>
        </w:rPr>
        <w:t>- текст в заявлении не поддается прочтению.</w:t>
      </w:r>
    </w:p>
    <w:p w:rsidR="00C55582" w:rsidRPr="007B7CF2" w:rsidRDefault="00C55582" w:rsidP="00C55582">
      <w:pPr>
        <w:widowControl w:val="0"/>
        <w:tabs>
          <w:tab w:val="left" w:pos="1134"/>
        </w:tabs>
        <w:ind w:firstLine="709"/>
        <w:jc w:val="both"/>
        <w:rPr>
          <w:color w:val="000000" w:themeColor="text1"/>
        </w:rPr>
      </w:pPr>
      <w:r w:rsidRPr="007B7CF2">
        <w:rPr>
          <w:color w:val="000000" w:themeColor="text1"/>
        </w:rPr>
        <w:t>2) Заявление подано лицом, не уполномоченным на осуществление таких действий:</w:t>
      </w:r>
    </w:p>
    <w:p w:rsidR="00C55582" w:rsidRPr="007B7CF2" w:rsidRDefault="00C55582" w:rsidP="00C55582">
      <w:pPr>
        <w:widowControl w:val="0"/>
        <w:tabs>
          <w:tab w:val="left" w:pos="1134"/>
        </w:tabs>
        <w:ind w:firstLine="709"/>
        <w:jc w:val="both"/>
      </w:pPr>
      <w:r w:rsidRPr="007B7CF2">
        <w:t>- заявление подписано не уполномоченным лицом.</w:t>
      </w:r>
    </w:p>
    <w:p w:rsidR="00C55582" w:rsidRPr="007B7CF2" w:rsidRDefault="00C55582" w:rsidP="00C55582">
      <w:pPr>
        <w:tabs>
          <w:tab w:val="left" w:pos="142"/>
          <w:tab w:val="left" w:pos="284"/>
        </w:tabs>
        <w:ind w:firstLine="709"/>
        <w:jc w:val="both"/>
      </w:pPr>
      <w:r w:rsidRPr="007B7CF2">
        <w:t>3) Предмет запроса не регламентируется законодательством в рамках услуги:</w:t>
      </w:r>
    </w:p>
    <w:p w:rsidR="00C55582" w:rsidRPr="007B7CF2" w:rsidRDefault="00C55582" w:rsidP="00C55582">
      <w:pPr>
        <w:tabs>
          <w:tab w:val="left" w:pos="142"/>
          <w:tab w:val="left" w:pos="284"/>
        </w:tabs>
        <w:ind w:firstLine="709"/>
        <w:jc w:val="both"/>
      </w:pPr>
      <w:r w:rsidRPr="007B7CF2">
        <w:t>- представление документов в ненадлежащий орган;</w:t>
      </w:r>
    </w:p>
    <w:p w:rsidR="00C55582" w:rsidRPr="007B7CF2" w:rsidRDefault="00C55582" w:rsidP="00C55582">
      <w:pPr>
        <w:widowControl w:val="0"/>
        <w:tabs>
          <w:tab w:val="left" w:pos="1134"/>
        </w:tabs>
        <w:ind w:firstLine="709"/>
        <w:jc w:val="both"/>
        <w:rPr>
          <w:color w:val="000000" w:themeColor="text1"/>
        </w:rPr>
      </w:pPr>
      <w:r w:rsidRPr="007B7CF2">
        <w:rPr>
          <w:color w:val="000000" w:themeColor="text1"/>
        </w:rPr>
        <w:t>2.10. Исчерпывающий перечень оснований для отказа в предоставлении муниципальной услуги в части признания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C55582" w:rsidRPr="007B7CF2" w:rsidRDefault="00C55582" w:rsidP="00C55582">
      <w:pPr>
        <w:autoSpaceDE w:val="0"/>
        <w:autoSpaceDN w:val="0"/>
        <w:adjustRightInd w:val="0"/>
        <w:ind w:firstLine="709"/>
        <w:jc w:val="both"/>
        <w:rPr>
          <w:color w:val="000000" w:themeColor="text1"/>
        </w:rPr>
      </w:pPr>
      <w:r w:rsidRPr="007B7CF2">
        <w:rPr>
          <w:color w:val="000000" w:themeColor="text1"/>
        </w:rPr>
        <w:t>Принятие межведомственной комиссии следующих решений:</w:t>
      </w:r>
    </w:p>
    <w:p w:rsidR="00C55582" w:rsidRPr="007B7CF2" w:rsidRDefault="00C55582" w:rsidP="00C55582">
      <w:pPr>
        <w:autoSpaceDE w:val="0"/>
        <w:autoSpaceDN w:val="0"/>
        <w:adjustRightInd w:val="0"/>
        <w:ind w:firstLine="709"/>
        <w:jc w:val="both"/>
        <w:rPr>
          <w:rFonts w:eastAsiaTheme="minorHAnsi"/>
          <w:lang w:eastAsia="en-US"/>
        </w:rPr>
      </w:pPr>
      <w:r w:rsidRPr="007B7CF2">
        <w:rPr>
          <w:rFonts w:eastAsiaTheme="minorHAnsi"/>
          <w:lang w:eastAsia="en-US"/>
        </w:rPr>
        <w:t>о соответствии помещения требованиям, предъявляемым к жилому помещению, и его пригодности для проживания;</w:t>
      </w:r>
    </w:p>
    <w:p w:rsidR="00C55582" w:rsidRPr="007B7CF2" w:rsidRDefault="00C55582" w:rsidP="00C55582">
      <w:pPr>
        <w:autoSpaceDE w:val="0"/>
        <w:autoSpaceDN w:val="0"/>
        <w:adjustRightInd w:val="0"/>
        <w:ind w:firstLine="709"/>
        <w:jc w:val="both"/>
        <w:rPr>
          <w:rFonts w:eastAsiaTheme="minorHAnsi"/>
          <w:lang w:eastAsia="en-US"/>
        </w:rPr>
      </w:pPr>
      <w:r w:rsidRPr="007B7CF2">
        <w:rPr>
          <w:rFonts w:eastAsiaTheme="minorHAnsi"/>
          <w:lang w:eastAsia="en-US"/>
        </w:rPr>
        <w:t>об отсутствии оснований для признания жилого помещения непригодным для проживания</w:t>
      </w:r>
    </w:p>
    <w:p w:rsidR="00C55582" w:rsidRPr="007B7CF2" w:rsidRDefault="00C55582" w:rsidP="00C55582">
      <w:pPr>
        <w:tabs>
          <w:tab w:val="left" w:pos="142"/>
          <w:tab w:val="left" w:pos="284"/>
        </w:tabs>
        <w:ind w:firstLine="709"/>
        <w:jc w:val="both"/>
        <w:rPr>
          <w:highlight w:val="yellow"/>
        </w:rPr>
      </w:pPr>
      <w:r w:rsidRPr="007B7CF2">
        <w:rPr>
          <w:rFonts w:eastAsiaTheme="minorHAnsi"/>
          <w:lang w:eastAsia="en-US"/>
        </w:rPr>
        <w:t>об отсутствии оснований для признания многоквартирного дома аварийным и подлежащим сносу или реконструкции.</w:t>
      </w:r>
      <w:r w:rsidRPr="007B7CF2">
        <w:t xml:space="preserve"> </w:t>
      </w:r>
    </w:p>
    <w:p w:rsidR="00C55582" w:rsidRPr="007B7CF2" w:rsidRDefault="00C55582" w:rsidP="00C55582">
      <w:pPr>
        <w:autoSpaceDE w:val="0"/>
        <w:autoSpaceDN w:val="0"/>
        <w:adjustRightInd w:val="0"/>
        <w:ind w:firstLine="708"/>
        <w:jc w:val="both"/>
      </w:pPr>
      <w:r w:rsidRPr="007B7CF2">
        <w:t>2.10.1. Исчерпывающий перечень оснований для возврата заявления и документов заявителю:</w:t>
      </w:r>
    </w:p>
    <w:p w:rsidR="00C55582" w:rsidRPr="007B7CF2" w:rsidRDefault="00C55582" w:rsidP="00C55582">
      <w:pPr>
        <w:widowControl w:val="0"/>
        <w:tabs>
          <w:tab w:val="left" w:pos="1134"/>
        </w:tabs>
        <w:ind w:firstLine="709"/>
        <w:jc w:val="both"/>
        <w:rPr>
          <w:color w:val="000000" w:themeColor="text1"/>
        </w:rPr>
      </w:pPr>
      <w:r w:rsidRPr="007B7CF2">
        <w:rPr>
          <w:rFonts w:eastAsiaTheme="minorHAnsi"/>
          <w:lang w:eastAsia="en-US"/>
        </w:rPr>
        <w:t xml:space="preserve">непредставление заявителем документов, предусмотренных </w:t>
      </w:r>
      <w:hyperlink r:id="rId15" w:history="1">
        <w:r w:rsidRPr="007B7CF2">
          <w:rPr>
            <w:rFonts w:eastAsiaTheme="minorHAnsi"/>
            <w:color w:val="0000FF"/>
            <w:lang w:eastAsia="en-US"/>
          </w:rPr>
          <w:t>пунктом 2.6</w:t>
        </w:r>
      </w:hyperlink>
      <w:r w:rsidRPr="007B7CF2">
        <w:rPr>
          <w:rFonts w:eastAsiaTheme="minorHAnsi"/>
          <w:lang w:eastAsia="en-US"/>
        </w:rPr>
        <w:t xml:space="preserve"> административного </w:t>
      </w:r>
      <w:r w:rsidRPr="007B7CF2">
        <w:rPr>
          <w:rFonts w:eastAsiaTheme="minorHAnsi"/>
          <w:lang w:eastAsia="en-US"/>
        </w:rPr>
        <w:lastRenderedPageBreak/>
        <w:t>регламента, и невозможность их истребования на основании</w:t>
      </w:r>
      <w:r>
        <w:rPr>
          <w:rFonts w:eastAsiaTheme="minorHAnsi"/>
          <w:lang w:eastAsia="en-US"/>
        </w:rPr>
        <w:t xml:space="preserve"> </w:t>
      </w:r>
      <w:r w:rsidRPr="007B7CF2">
        <w:rPr>
          <w:rFonts w:eastAsiaTheme="minorHAnsi"/>
          <w:lang w:eastAsia="en-US"/>
        </w:rPr>
        <w:t>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bookmarkEnd w:id="7"/>
    <w:bookmarkEnd w:id="8"/>
    <w:p w:rsidR="00C55582" w:rsidRPr="007B7CF2" w:rsidRDefault="00C55582" w:rsidP="00C55582">
      <w:pPr>
        <w:autoSpaceDE w:val="0"/>
        <w:autoSpaceDN w:val="0"/>
        <w:adjustRightInd w:val="0"/>
        <w:ind w:firstLine="709"/>
        <w:jc w:val="both"/>
        <w:rPr>
          <w:color w:val="000000" w:themeColor="text1"/>
        </w:rPr>
      </w:pPr>
      <w:r w:rsidRPr="007B7CF2">
        <w:rPr>
          <w:color w:val="000000" w:themeColor="text1"/>
        </w:rPr>
        <w:t>2.11. Порядок, размер и основания взимания государственной пошлины или иной платы, взимаемой за предоставление муниципальной услуги.</w:t>
      </w:r>
    </w:p>
    <w:p w:rsidR="00C55582" w:rsidRPr="007B7CF2" w:rsidRDefault="00C55582" w:rsidP="00C55582">
      <w:pPr>
        <w:pStyle w:val="ConsPlusNormal"/>
        <w:jc w:val="both"/>
        <w:rPr>
          <w:rFonts w:ascii="Times New Roman" w:hAnsi="Times New Roman" w:cs="Times New Roman"/>
          <w:color w:val="000000" w:themeColor="text1"/>
          <w:sz w:val="24"/>
          <w:szCs w:val="24"/>
        </w:rPr>
      </w:pPr>
      <w:r w:rsidRPr="007B7CF2">
        <w:rPr>
          <w:rFonts w:ascii="Times New Roman" w:hAnsi="Times New Roman" w:cs="Times New Roman"/>
          <w:color w:val="000000" w:themeColor="text1"/>
          <w:sz w:val="24"/>
          <w:szCs w:val="24"/>
        </w:rPr>
        <w:t>2.11.1. Муниципальная услуга предоставляется бесплатно.</w:t>
      </w:r>
    </w:p>
    <w:p w:rsidR="00C55582" w:rsidRPr="007B7CF2" w:rsidRDefault="00C55582" w:rsidP="00C55582">
      <w:pPr>
        <w:pStyle w:val="ConsPlusNormal"/>
        <w:jc w:val="both"/>
        <w:rPr>
          <w:rFonts w:ascii="Times New Roman" w:hAnsi="Times New Roman" w:cs="Times New Roman"/>
          <w:color w:val="000000" w:themeColor="text1"/>
          <w:sz w:val="24"/>
          <w:szCs w:val="24"/>
        </w:rPr>
      </w:pPr>
      <w:r w:rsidRPr="007B7CF2">
        <w:rPr>
          <w:rFonts w:ascii="Times New Roman" w:hAnsi="Times New Roman" w:cs="Times New Roman"/>
          <w:color w:val="000000" w:themeColor="text1"/>
          <w:sz w:val="24"/>
          <w:szCs w:val="24"/>
        </w:rPr>
        <w:t xml:space="preserve">2.12. Максимальный срок ожидания в очереди при подаче запроса </w:t>
      </w:r>
      <w:r w:rsidRPr="007B7CF2">
        <w:rPr>
          <w:rFonts w:ascii="Times New Roman" w:hAnsi="Times New Roman" w:cs="Times New Roman"/>
          <w:color w:val="000000" w:themeColor="text1"/>
          <w:sz w:val="24"/>
          <w:szCs w:val="24"/>
        </w:rPr>
        <w:br/>
        <w:t>о предоставлении муниципальной услуги и при получении результата предоставления муниципальной услуги составляет 15 минут.</w:t>
      </w:r>
    </w:p>
    <w:p w:rsidR="00C55582" w:rsidRPr="007B7CF2" w:rsidRDefault="00C55582" w:rsidP="00C55582">
      <w:pPr>
        <w:pStyle w:val="a3"/>
        <w:widowControl w:val="0"/>
        <w:tabs>
          <w:tab w:val="left" w:pos="142"/>
          <w:tab w:val="left" w:pos="284"/>
        </w:tabs>
        <w:ind w:firstLine="709"/>
        <w:jc w:val="both"/>
        <w:rPr>
          <w:sz w:val="24"/>
        </w:rPr>
      </w:pPr>
      <w:r w:rsidRPr="007B7CF2">
        <w:rPr>
          <w:color w:val="000000" w:themeColor="text1"/>
          <w:sz w:val="24"/>
        </w:rPr>
        <w:t xml:space="preserve">2.13. Срок регистрации </w:t>
      </w:r>
      <w:r w:rsidRPr="007B7CF2">
        <w:rPr>
          <w:sz w:val="24"/>
        </w:rPr>
        <w:t>запроса заявителя о предоставлении муниципальной услуги составляет в администрации:</w:t>
      </w:r>
    </w:p>
    <w:p w:rsidR="00C55582" w:rsidRPr="007B7CF2" w:rsidRDefault="00C55582" w:rsidP="00C55582">
      <w:pPr>
        <w:pStyle w:val="a3"/>
        <w:widowControl w:val="0"/>
        <w:tabs>
          <w:tab w:val="left" w:pos="142"/>
          <w:tab w:val="left" w:pos="284"/>
        </w:tabs>
        <w:ind w:firstLine="709"/>
        <w:jc w:val="both"/>
        <w:rPr>
          <w:sz w:val="24"/>
        </w:rPr>
      </w:pPr>
      <w:r w:rsidRPr="007B7CF2">
        <w:rPr>
          <w:sz w:val="24"/>
        </w:rPr>
        <w:t>- при личном обращении – 1 календарный день с даты поступления;</w:t>
      </w:r>
    </w:p>
    <w:p w:rsidR="00C55582" w:rsidRPr="007B7CF2" w:rsidRDefault="00C55582" w:rsidP="00C55582">
      <w:pPr>
        <w:pStyle w:val="a3"/>
        <w:widowControl w:val="0"/>
        <w:tabs>
          <w:tab w:val="left" w:pos="142"/>
          <w:tab w:val="left" w:pos="284"/>
        </w:tabs>
        <w:ind w:firstLine="709"/>
        <w:jc w:val="both"/>
        <w:rPr>
          <w:sz w:val="24"/>
        </w:rPr>
      </w:pPr>
      <w:r w:rsidRPr="007B7CF2">
        <w:rPr>
          <w:sz w:val="24"/>
        </w:rPr>
        <w:t>- при направлении запроса почтовой связью в администрацию - 1 календарный день с даты</w:t>
      </w:r>
      <w:r>
        <w:rPr>
          <w:sz w:val="24"/>
        </w:rPr>
        <w:t xml:space="preserve"> </w:t>
      </w:r>
      <w:r w:rsidRPr="007B7CF2">
        <w:rPr>
          <w:sz w:val="24"/>
        </w:rPr>
        <w:t>поступления;</w:t>
      </w:r>
    </w:p>
    <w:p w:rsidR="00C55582" w:rsidRPr="007B7CF2" w:rsidRDefault="00C55582" w:rsidP="00C55582">
      <w:pPr>
        <w:pStyle w:val="a3"/>
        <w:widowControl w:val="0"/>
        <w:tabs>
          <w:tab w:val="left" w:pos="142"/>
          <w:tab w:val="left" w:pos="284"/>
        </w:tabs>
        <w:ind w:firstLine="709"/>
        <w:jc w:val="both"/>
        <w:rPr>
          <w:sz w:val="24"/>
        </w:rPr>
      </w:pPr>
      <w:r w:rsidRPr="007B7CF2">
        <w:rPr>
          <w:sz w:val="24"/>
        </w:rPr>
        <w:t>- при направлении запроса на бумажном носителе из ГБУ ЛО «МФЦ» в администрацию – 1 календарный день с даты поступлени</w:t>
      </w:r>
      <w:r w:rsidR="006F03FF">
        <w:rPr>
          <w:sz w:val="24"/>
        </w:rPr>
        <w:t xml:space="preserve">я документов из ГБУ ЛО «МФЦ» в </w:t>
      </w:r>
      <w:r w:rsidRPr="007B7CF2">
        <w:rPr>
          <w:sz w:val="24"/>
        </w:rPr>
        <w:t>администрацию;</w:t>
      </w:r>
    </w:p>
    <w:p w:rsidR="00C55582" w:rsidRPr="007B7CF2" w:rsidRDefault="00C55582" w:rsidP="00C55582">
      <w:pPr>
        <w:pStyle w:val="a3"/>
        <w:widowControl w:val="0"/>
        <w:tabs>
          <w:tab w:val="left" w:pos="142"/>
          <w:tab w:val="left" w:pos="284"/>
        </w:tabs>
        <w:ind w:firstLine="709"/>
        <w:jc w:val="both"/>
        <w:rPr>
          <w:color w:val="000000" w:themeColor="text1"/>
          <w:sz w:val="24"/>
        </w:rPr>
      </w:pPr>
      <w:r w:rsidRPr="007B7CF2">
        <w:rPr>
          <w:sz w:val="24"/>
        </w:rPr>
        <w:t xml:space="preserve">- </w:t>
      </w:r>
      <w:r w:rsidRPr="007B7CF2">
        <w:rPr>
          <w:color w:val="000000" w:themeColor="text1"/>
          <w:sz w:val="24"/>
        </w:rPr>
        <w:t>при направлении запроса в форме электронного документа посредством ЕПГУ или ПГУ ЛО (при наличии технической возможности) – 1 календарный день с даты поступления.</w:t>
      </w:r>
    </w:p>
    <w:p w:rsidR="00C55582" w:rsidRPr="007B7CF2" w:rsidRDefault="00C55582" w:rsidP="00C55582">
      <w:pPr>
        <w:pStyle w:val="a3"/>
        <w:widowControl w:val="0"/>
        <w:tabs>
          <w:tab w:val="left" w:pos="142"/>
          <w:tab w:val="left" w:pos="284"/>
        </w:tabs>
        <w:ind w:firstLine="709"/>
        <w:jc w:val="both"/>
        <w:rPr>
          <w:color w:val="000000" w:themeColor="text1"/>
          <w:sz w:val="24"/>
        </w:rPr>
      </w:pPr>
      <w:r w:rsidRPr="007B7CF2">
        <w:rPr>
          <w:color w:val="000000" w:themeColor="text1"/>
          <w:sz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C55582" w:rsidRPr="007B7CF2" w:rsidRDefault="00C55582" w:rsidP="00C55582">
      <w:pPr>
        <w:widowControl w:val="0"/>
        <w:tabs>
          <w:tab w:val="left" w:pos="142"/>
          <w:tab w:val="left" w:pos="284"/>
        </w:tabs>
        <w:ind w:firstLine="709"/>
        <w:jc w:val="both"/>
        <w:rPr>
          <w:color w:val="000000" w:themeColor="text1"/>
        </w:rPr>
      </w:pPr>
      <w:r w:rsidRPr="007B7CF2">
        <w:rPr>
          <w:color w:val="000000" w:themeColor="text1"/>
        </w:rPr>
        <w:t>2.14.1. Предоставление муниципальной услуги осуществляется в</w:t>
      </w:r>
      <w:r>
        <w:rPr>
          <w:color w:val="000000" w:themeColor="text1"/>
        </w:rPr>
        <w:t xml:space="preserve"> </w:t>
      </w:r>
      <w:r w:rsidRPr="007B7CF2">
        <w:rPr>
          <w:color w:val="000000" w:themeColor="text1"/>
        </w:rPr>
        <w:t>специально выделенных для этих целей помещениях администрации или в многофункциональных центрах.</w:t>
      </w:r>
    </w:p>
    <w:p w:rsidR="00C55582" w:rsidRPr="007B7CF2" w:rsidRDefault="00C55582" w:rsidP="00C55582">
      <w:pPr>
        <w:widowControl w:val="0"/>
        <w:tabs>
          <w:tab w:val="left" w:pos="142"/>
          <w:tab w:val="left" w:pos="284"/>
        </w:tabs>
        <w:ind w:firstLine="709"/>
        <w:jc w:val="both"/>
        <w:rPr>
          <w:color w:val="000000" w:themeColor="text1"/>
        </w:rPr>
      </w:pPr>
      <w:r w:rsidRPr="007B7CF2">
        <w:rPr>
          <w:color w:val="000000" w:themeColor="text1"/>
        </w:rPr>
        <w:t>2.14.2. Наличие на территории</w:t>
      </w:r>
      <w:r w:rsidRPr="007B7CF2">
        <w:t>, прилегающей к зданию, не менее 10 процентов мест</w:t>
      </w:r>
      <w:r>
        <w:t xml:space="preserve"> </w:t>
      </w:r>
      <w:r w:rsidRPr="007B7CF2">
        <w:t xml:space="preserve">(но не менее </w:t>
      </w:r>
      <w:r w:rsidRPr="007B7CF2">
        <w:rPr>
          <w:color w:val="000000" w:themeColor="text1"/>
        </w:rPr>
        <w:t>одного места) для парковки специальных автотранспортных</w:t>
      </w:r>
      <w:r>
        <w:rPr>
          <w:color w:val="000000" w:themeColor="text1"/>
        </w:rPr>
        <w:t xml:space="preserve"> </w:t>
      </w:r>
      <w:r w:rsidRPr="007B7CF2">
        <w:rPr>
          <w:color w:val="000000" w:themeColor="text1"/>
        </w:rPr>
        <w:t>средств</w:t>
      </w:r>
      <w:r>
        <w:rPr>
          <w:color w:val="000000" w:themeColor="text1"/>
        </w:rPr>
        <w:t xml:space="preserve"> </w:t>
      </w:r>
      <w:r w:rsidRPr="007B7CF2">
        <w:rPr>
          <w:color w:val="000000" w:themeColor="text1"/>
        </w:rPr>
        <w:t>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w:t>
      </w:r>
      <w:r>
        <w:rPr>
          <w:color w:val="000000" w:themeColor="text1"/>
        </w:rPr>
        <w:t xml:space="preserve"> </w:t>
      </w:r>
      <w:r w:rsidRPr="007B7CF2">
        <w:rPr>
          <w:color w:val="000000" w:themeColor="text1"/>
        </w:rPr>
        <w:t>к зданию, в которых размещены многофункциональные центры,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C55582" w:rsidRPr="007B7CF2" w:rsidRDefault="00C55582" w:rsidP="00C55582">
      <w:pPr>
        <w:widowControl w:val="0"/>
        <w:tabs>
          <w:tab w:val="left" w:pos="142"/>
          <w:tab w:val="left" w:pos="284"/>
        </w:tabs>
        <w:ind w:firstLine="709"/>
        <w:jc w:val="both"/>
        <w:rPr>
          <w:color w:val="000000" w:themeColor="text1"/>
        </w:rPr>
      </w:pPr>
      <w:r w:rsidRPr="007B7CF2">
        <w:rPr>
          <w:color w:val="000000" w:themeColor="text1"/>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C55582" w:rsidRPr="007B7CF2" w:rsidRDefault="00C55582" w:rsidP="00C55582">
      <w:pPr>
        <w:widowControl w:val="0"/>
        <w:tabs>
          <w:tab w:val="left" w:pos="142"/>
          <w:tab w:val="left" w:pos="284"/>
        </w:tabs>
        <w:ind w:firstLine="709"/>
        <w:jc w:val="both"/>
        <w:rPr>
          <w:color w:val="000000" w:themeColor="text1"/>
        </w:rPr>
      </w:pPr>
      <w:r w:rsidRPr="007B7CF2">
        <w:rPr>
          <w:color w:val="000000" w:themeColor="text1"/>
        </w:rPr>
        <w:t>2.14.4. Здание (помещение) оборудуется информационной табличкой (вывеской), содержащей полное наименование администрации, а также информацию о режиме работы.</w:t>
      </w:r>
    </w:p>
    <w:p w:rsidR="00C55582" w:rsidRPr="007B7CF2" w:rsidRDefault="00C55582" w:rsidP="00C55582">
      <w:pPr>
        <w:widowControl w:val="0"/>
        <w:tabs>
          <w:tab w:val="left" w:pos="142"/>
          <w:tab w:val="left" w:pos="284"/>
        </w:tabs>
        <w:ind w:firstLine="709"/>
        <w:jc w:val="both"/>
        <w:rPr>
          <w:color w:val="000000" w:themeColor="text1"/>
        </w:rPr>
      </w:pPr>
      <w:r w:rsidRPr="007B7CF2">
        <w:rPr>
          <w:color w:val="000000" w:themeColor="text1"/>
        </w:rPr>
        <w:t>2.14.5. Вход в здание (помещение) и выход из него оборудуются лестницами с поручнями и пандусами для передвижения детских и инвалидных колясок.</w:t>
      </w:r>
    </w:p>
    <w:p w:rsidR="00C55582" w:rsidRPr="007B7CF2" w:rsidRDefault="00C55582" w:rsidP="00C55582">
      <w:pPr>
        <w:widowControl w:val="0"/>
        <w:tabs>
          <w:tab w:val="left" w:pos="142"/>
          <w:tab w:val="left" w:pos="284"/>
        </w:tabs>
        <w:ind w:firstLine="709"/>
        <w:jc w:val="both"/>
        <w:rPr>
          <w:color w:val="000000" w:themeColor="text1"/>
        </w:rPr>
      </w:pPr>
      <w:r w:rsidRPr="007B7CF2">
        <w:rPr>
          <w:color w:val="000000" w:themeColor="text1"/>
        </w:rPr>
        <w:t>2.14.6. В помещении организуется бесплатный туалет для посетителей, в том числе туалет, предназначенный для инвалидов.</w:t>
      </w:r>
    </w:p>
    <w:p w:rsidR="00C55582" w:rsidRPr="007B7CF2" w:rsidRDefault="00C55582" w:rsidP="00C55582">
      <w:pPr>
        <w:widowControl w:val="0"/>
        <w:tabs>
          <w:tab w:val="left" w:pos="142"/>
          <w:tab w:val="left" w:pos="284"/>
        </w:tabs>
        <w:ind w:firstLine="709"/>
        <w:jc w:val="both"/>
        <w:rPr>
          <w:color w:val="000000" w:themeColor="text1"/>
        </w:rPr>
      </w:pPr>
      <w:r w:rsidRPr="007B7CF2">
        <w:rPr>
          <w:color w:val="000000" w:themeColor="text1"/>
        </w:rPr>
        <w:t>2.14.7. При необходимости работником ГБУ ЛО «МФЦ», администрации инвалиду оказывается помощь в преодолении барьеров, мешающих получению ими услуг наравне с другими лицами.</w:t>
      </w:r>
    </w:p>
    <w:p w:rsidR="00C55582" w:rsidRPr="007B7CF2" w:rsidRDefault="00C55582" w:rsidP="00C55582">
      <w:pPr>
        <w:widowControl w:val="0"/>
        <w:tabs>
          <w:tab w:val="left" w:pos="142"/>
          <w:tab w:val="left" w:pos="284"/>
        </w:tabs>
        <w:ind w:firstLine="709"/>
        <w:jc w:val="both"/>
      </w:pPr>
      <w:r w:rsidRPr="007B7CF2">
        <w:rPr>
          <w:color w:val="000000" w:themeColor="text1"/>
        </w:rPr>
        <w:t xml:space="preserve">2.14.8. Вход в помещение и места ожидания оборудованы кнопками, а также содержат информацию о контактных номерах телефонов </w:t>
      </w:r>
      <w:r w:rsidRPr="007B7CF2">
        <w:t>для вызова работника, ответственного за сопровождение инвалида.</w:t>
      </w:r>
    </w:p>
    <w:p w:rsidR="00C55582" w:rsidRPr="007B7CF2" w:rsidRDefault="00C55582" w:rsidP="00C55582">
      <w:pPr>
        <w:widowControl w:val="0"/>
        <w:tabs>
          <w:tab w:val="left" w:pos="142"/>
          <w:tab w:val="left" w:pos="284"/>
        </w:tabs>
        <w:ind w:firstLine="709"/>
        <w:jc w:val="both"/>
      </w:pPr>
      <w:r w:rsidRPr="007B7CF2">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7B7CF2">
        <w:t>сурдопереводчика</w:t>
      </w:r>
      <w:proofErr w:type="spellEnd"/>
      <w:r w:rsidRPr="007B7CF2">
        <w:t xml:space="preserve"> и </w:t>
      </w:r>
      <w:proofErr w:type="spellStart"/>
      <w:r w:rsidRPr="007B7CF2">
        <w:t>тифлосурдопереводчика</w:t>
      </w:r>
      <w:proofErr w:type="spellEnd"/>
      <w:r w:rsidRPr="007B7CF2">
        <w:t>.</w:t>
      </w:r>
    </w:p>
    <w:p w:rsidR="00C55582" w:rsidRPr="007B7CF2" w:rsidRDefault="00C55582" w:rsidP="00C55582">
      <w:pPr>
        <w:widowControl w:val="0"/>
        <w:tabs>
          <w:tab w:val="left" w:pos="142"/>
          <w:tab w:val="left" w:pos="284"/>
        </w:tabs>
        <w:ind w:firstLine="709"/>
        <w:jc w:val="both"/>
      </w:pPr>
      <w:r w:rsidRPr="007B7CF2">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C55582" w:rsidRPr="007B7CF2" w:rsidRDefault="00C55582" w:rsidP="00C55582">
      <w:pPr>
        <w:widowControl w:val="0"/>
        <w:tabs>
          <w:tab w:val="left" w:pos="142"/>
          <w:tab w:val="left" w:pos="284"/>
        </w:tabs>
        <w:ind w:firstLine="709"/>
        <w:jc w:val="both"/>
      </w:pPr>
      <w:r w:rsidRPr="007B7CF2">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w:t>
      </w:r>
      <w:r w:rsidRPr="007B7CF2">
        <w:lastRenderedPageBreak/>
        <w:t xml:space="preserve">территории Российской Федерации.      </w:t>
      </w:r>
    </w:p>
    <w:p w:rsidR="00C55582" w:rsidRPr="007B7CF2" w:rsidRDefault="00C55582" w:rsidP="00C55582">
      <w:pPr>
        <w:widowControl w:val="0"/>
        <w:tabs>
          <w:tab w:val="left" w:pos="142"/>
          <w:tab w:val="left" w:pos="284"/>
        </w:tabs>
        <w:ind w:firstLine="709"/>
        <w:jc w:val="both"/>
      </w:pPr>
      <w:r w:rsidRPr="007B7CF2">
        <w:t xml:space="preserve">2.14.12. Помещения приема и выдачи документов должны предусматривать места для ожидания, информирования и приема заявителей. </w:t>
      </w:r>
    </w:p>
    <w:p w:rsidR="00C55582" w:rsidRPr="007B7CF2" w:rsidRDefault="00C55582" w:rsidP="00C55582">
      <w:pPr>
        <w:widowControl w:val="0"/>
        <w:tabs>
          <w:tab w:val="left" w:pos="142"/>
          <w:tab w:val="left" w:pos="284"/>
        </w:tabs>
        <w:ind w:firstLine="709"/>
        <w:jc w:val="both"/>
      </w:pPr>
      <w:r w:rsidRPr="007B7CF2">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C55582" w:rsidRPr="007B7CF2" w:rsidRDefault="00C55582" w:rsidP="00C55582">
      <w:pPr>
        <w:widowControl w:val="0"/>
        <w:tabs>
          <w:tab w:val="left" w:pos="142"/>
          <w:tab w:val="left" w:pos="284"/>
        </w:tabs>
        <w:ind w:firstLine="709"/>
        <w:jc w:val="both"/>
      </w:pPr>
      <w:r w:rsidRPr="007B7CF2">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C55582" w:rsidRPr="007B7CF2" w:rsidRDefault="00C55582" w:rsidP="00C55582">
      <w:pPr>
        <w:widowControl w:val="0"/>
        <w:tabs>
          <w:tab w:val="left" w:pos="142"/>
          <w:tab w:val="left" w:pos="284"/>
        </w:tabs>
        <w:ind w:firstLine="709"/>
        <w:jc w:val="both"/>
      </w:pPr>
      <w:r w:rsidRPr="007B7CF2">
        <w:t>2.15. Показатели доступности и качества муниципальной услуги.</w:t>
      </w:r>
    </w:p>
    <w:p w:rsidR="00C55582" w:rsidRPr="007B7CF2" w:rsidRDefault="00C55582" w:rsidP="00C55582">
      <w:pPr>
        <w:widowControl w:val="0"/>
        <w:tabs>
          <w:tab w:val="left" w:pos="142"/>
          <w:tab w:val="left" w:pos="284"/>
        </w:tabs>
        <w:ind w:firstLine="709"/>
        <w:jc w:val="both"/>
      </w:pPr>
      <w:r w:rsidRPr="007B7CF2">
        <w:t>2.15.1. Показатели доступности муниципальной услуги (общие, применимые в отношении всех заявителей):</w:t>
      </w:r>
    </w:p>
    <w:p w:rsidR="00C55582" w:rsidRPr="007B7CF2" w:rsidRDefault="00C55582" w:rsidP="00C55582">
      <w:pPr>
        <w:widowControl w:val="0"/>
        <w:ind w:firstLine="709"/>
        <w:jc w:val="both"/>
        <w:rPr>
          <w:color w:val="000000" w:themeColor="text1"/>
        </w:rPr>
      </w:pPr>
      <w:r w:rsidRPr="007B7CF2">
        <w:t xml:space="preserve">1) </w:t>
      </w:r>
      <w:r w:rsidRPr="007B7CF2">
        <w:rPr>
          <w:color w:val="000000" w:themeColor="text1"/>
        </w:rPr>
        <w:t>транспортная доступность к месту предоставления муниципальной услуги;</w:t>
      </w:r>
    </w:p>
    <w:p w:rsidR="00C55582" w:rsidRPr="007B7CF2" w:rsidRDefault="00C55582" w:rsidP="00C55582">
      <w:pPr>
        <w:widowControl w:val="0"/>
        <w:ind w:firstLine="709"/>
        <w:jc w:val="both"/>
        <w:rPr>
          <w:color w:val="000000" w:themeColor="text1"/>
        </w:rPr>
      </w:pPr>
      <w:r w:rsidRPr="007B7CF2">
        <w:rPr>
          <w:color w:val="000000" w:themeColor="text1"/>
        </w:rPr>
        <w:t>2) наличие указателей, обеспечивающих беспрепятственный доступ к помещениям, в которых предоставляется услуга;</w:t>
      </w:r>
    </w:p>
    <w:p w:rsidR="00C55582" w:rsidRPr="007B7CF2" w:rsidRDefault="00C55582" w:rsidP="00C55582">
      <w:pPr>
        <w:widowControl w:val="0"/>
        <w:ind w:firstLine="709"/>
        <w:jc w:val="both"/>
        <w:rPr>
          <w:color w:val="000000" w:themeColor="text1"/>
        </w:rPr>
      </w:pPr>
      <w:r w:rsidRPr="007B7CF2">
        <w:rPr>
          <w:color w:val="000000" w:themeColor="text1"/>
        </w:rPr>
        <w:t>3) возможность получения полной и достоверной информации о муниципальной услуге в администрации, ГБУ ЛО «МФЦ», по телефону, на официальном сайте администрации, посредством ЕПГУ, либо ПГУ ЛО;</w:t>
      </w:r>
    </w:p>
    <w:p w:rsidR="00C55582" w:rsidRPr="007B7CF2" w:rsidRDefault="00C55582" w:rsidP="00C55582">
      <w:pPr>
        <w:widowControl w:val="0"/>
        <w:ind w:firstLine="709"/>
        <w:jc w:val="both"/>
        <w:rPr>
          <w:color w:val="000000" w:themeColor="text1"/>
        </w:rPr>
      </w:pPr>
      <w:r w:rsidRPr="007B7CF2">
        <w:rPr>
          <w:color w:val="000000" w:themeColor="text1"/>
        </w:rPr>
        <w:t>4) предоставление муниципальной услуги любым доступным способом, предусмотренным действующим законодательством;</w:t>
      </w:r>
    </w:p>
    <w:p w:rsidR="00C55582" w:rsidRPr="007B7CF2" w:rsidRDefault="00C55582" w:rsidP="00C55582">
      <w:pPr>
        <w:widowControl w:val="0"/>
        <w:ind w:firstLine="709"/>
        <w:jc w:val="both"/>
        <w:rPr>
          <w:color w:val="000000" w:themeColor="text1"/>
        </w:rPr>
      </w:pPr>
      <w:r w:rsidRPr="007B7CF2">
        <w:rPr>
          <w:color w:val="000000" w:themeColor="text1"/>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C55582" w:rsidRPr="007B7CF2" w:rsidRDefault="00C55582" w:rsidP="00C55582">
      <w:pPr>
        <w:widowControl w:val="0"/>
        <w:tabs>
          <w:tab w:val="left" w:pos="3261"/>
        </w:tabs>
        <w:ind w:firstLine="709"/>
        <w:jc w:val="both"/>
        <w:rPr>
          <w:color w:val="000000" w:themeColor="text1"/>
        </w:rPr>
      </w:pPr>
      <w:r w:rsidRPr="007B7CF2">
        <w:t xml:space="preserve">2.15.2. </w:t>
      </w:r>
      <w:r w:rsidRPr="007B7CF2">
        <w:rPr>
          <w:color w:val="000000" w:themeColor="text1"/>
        </w:rPr>
        <w:t>Показатели доступности муниципальной услуги (специальные, применимые в</w:t>
      </w:r>
      <w:r>
        <w:rPr>
          <w:color w:val="000000" w:themeColor="text1"/>
        </w:rPr>
        <w:t xml:space="preserve"> </w:t>
      </w:r>
      <w:r w:rsidRPr="007B7CF2">
        <w:rPr>
          <w:color w:val="000000" w:themeColor="text1"/>
        </w:rPr>
        <w:t>отношении инвалидов):</w:t>
      </w:r>
    </w:p>
    <w:p w:rsidR="00C55582" w:rsidRPr="007B7CF2" w:rsidRDefault="00C55582" w:rsidP="00C55582">
      <w:pPr>
        <w:widowControl w:val="0"/>
        <w:tabs>
          <w:tab w:val="left" w:pos="3261"/>
        </w:tabs>
        <w:ind w:firstLine="709"/>
        <w:jc w:val="both"/>
        <w:rPr>
          <w:color w:val="000000" w:themeColor="text1"/>
        </w:rPr>
      </w:pPr>
      <w:r w:rsidRPr="007B7CF2">
        <w:rPr>
          <w:color w:val="000000" w:themeColor="text1"/>
        </w:rPr>
        <w:t>1) наличие инфраструктуры, указанной в пункте 2.14;</w:t>
      </w:r>
    </w:p>
    <w:p w:rsidR="00C55582" w:rsidRPr="007B7CF2" w:rsidRDefault="00C55582" w:rsidP="00C55582">
      <w:pPr>
        <w:widowControl w:val="0"/>
        <w:tabs>
          <w:tab w:val="left" w:pos="3261"/>
        </w:tabs>
        <w:ind w:firstLine="709"/>
        <w:jc w:val="both"/>
        <w:rPr>
          <w:color w:val="000000" w:themeColor="text1"/>
        </w:rPr>
      </w:pPr>
      <w:r w:rsidRPr="007B7CF2">
        <w:rPr>
          <w:color w:val="000000" w:themeColor="text1"/>
        </w:rPr>
        <w:t>2) исполнение требований доступности услуг для инвалидов;</w:t>
      </w:r>
    </w:p>
    <w:p w:rsidR="00C55582" w:rsidRPr="007B7CF2" w:rsidRDefault="00C55582" w:rsidP="00C55582">
      <w:pPr>
        <w:widowControl w:val="0"/>
        <w:tabs>
          <w:tab w:val="left" w:pos="3261"/>
        </w:tabs>
        <w:ind w:firstLine="709"/>
        <w:jc w:val="both"/>
        <w:rPr>
          <w:color w:val="000000" w:themeColor="text1"/>
        </w:rPr>
      </w:pPr>
      <w:r w:rsidRPr="007B7CF2">
        <w:rPr>
          <w:color w:val="000000" w:themeColor="text1"/>
        </w:rPr>
        <w:t>3) обеспечение беспрепятственного доступа инвалидов к помещениям, в которых предоставляется муниципальная услуга.</w:t>
      </w:r>
    </w:p>
    <w:p w:rsidR="00C55582" w:rsidRPr="007B7CF2" w:rsidRDefault="00C55582" w:rsidP="00C55582">
      <w:pPr>
        <w:widowControl w:val="0"/>
        <w:ind w:firstLine="709"/>
        <w:jc w:val="both"/>
        <w:rPr>
          <w:color w:val="000000" w:themeColor="text1"/>
        </w:rPr>
      </w:pPr>
      <w:r w:rsidRPr="007B7CF2">
        <w:rPr>
          <w:color w:val="000000" w:themeColor="text1"/>
        </w:rPr>
        <w:t>2.15.3. Показатели качества муниципальной услуги:</w:t>
      </w:r>
    </w:p>
    <w:p w:rsidR="00C55582" w:rsidRPr="007B7CF2" w:rsidRDefault="00C55582" w:rsidP="00C55582">
      <w:pPr>
        <w:widowControl w:val="0"/>
        <w:ind w:firstLine="709"/>
        <w:jc w:val="both"/>
        <w:rPr>
          <w:color w:val="000000" w:themeColor="text1"/>
        </w:rPr>
      </w:pPr>
      <w:r w:rsidRPr="007B7CF2">
        <w:rPr>
          <w:color w:val="000000" w:themeColor="text1"/>
        </w:rPr>
        <w:t>1) соблюдение срока предоставления муниципальной услуги;</w:t>
      </w:r>
    </w:p>
    <w:p w:rsidR="00C55582" w:rsidRPr="007B7CF2" w:rsidRDefault="00C55582" w:rsidP="00C55582">
      <w:pPr>
        <w:widowControl w:val="0"/>
        <w:ind w:firstLine="709"/>
        <w:jc w:val="both"/>
        <w:rPr>
          <w:color w:val="000000" w:themeColor="text1"/>
        </w:rPr>
      </w:pPr>
      <w:r w:rsidRPr="007B7CF2">
        <w:rPr>
          <w:color w:val="000000" w:themeColor="text1"/>
        </w:rPr>
        <w:t xml:space="preserve">2) соблюдение времени ожидания в очереди при подаче запроса и получении результата; </w:t>
      </w:r>
    </w:p>
    <w:p w:rsidR="00C55582" w:rsidRPr="007B7CF2" w:rsidRDefault="00C55582" w:rsidP="00C55582">
      <w:pPr>
        <w:widowControl w:val="0"/>
        <w:ind w:firstLine="709"/>
        <w:jc w:val="both"/>
        <w:rPr>
          <w:color w:val="000000" w:themeColor="text1"/>
        </w:rPr>
      </w:pPr>
      <w:r w:rsidRPr="007B7CF2">
        <w:rPr>
          <w:color w:val="000000" w:themeColor="text1"/>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rsidR="00C55582" w:rsidRPr="007B7CF2" w:rsidRDefault="00C55582" w:rsidP="00C55582">
      <w:pPr>
        <w:widowControl w:val="0"/>
        <w:ind w:firstLine="709"/>
        <w:jc w:val="both"/>
        <w:rPr>
          <w:color w:val="000000" w:themeColor="text1"/>
        </w:rPr>
      </w:pPr>
      <w:r w:rsidRPr="007B7CF2">
        <w:rPr>
          <w:color w:val="000000" w:themeColor="text1"/>
        </w:rPr>
        <w:t>4) отсутствие жалоб на действия или бездействия должностных лиц администрации, поданных в установленном порядке.</w:t>
      </w:r>
    </w:p>
    <w:p w:rsidR="00C55582" w:rsidRPr="007B7CF2" w:rsidRDefault="00C55582" w:rsidP="00C55582">
      <w:pPr>
        <w:widowControl w:val="0"/>
        <w:ind w:firstLine="709"/>
        <w:jc w:val="both"/>
        <w:rPr>
          <w:color w:val="000000" w:themeColor="text1"/>
        </w:rPr>
      </w:pPr>
      <w:r w:rsidRPr="007B7CF2">
        <w:rPr>
          <w:color w:val="000000" w:themeColor="text1"/>
        </w:rPr>
        <w:t>2.15.4. После получения результата услуги, предоставление которой осуществлялось в электронной форме через ЕПГУ или ПГУ ЛО, либо посредством ГБУ ЛО «МФЦ», заявителю обеспечивается возможность оценки качества оказания услуги.</w:t>
      </w:r>
    </w:p>
    <w:p w:rsidR="00C55582" w:rsidRPr="007B7CF2" w:rsidRDefault="00C55582" w:rsidP="00C55582">
      <w:pPr>
        <w:widowControl w:val="0"/>
        <w:tabs>
          <w:tab w:val="left" w:pos="142"/>
          <w:tab w:val="left" w:pos="284"/>
        </w:tabs>
        <w:autoSpaceDE w:val="0"/>
        <w:autoSpaceDN w:val="0"/>
        <w:adjustRightInd w:val="0"/>
        <w:ind w:firstLine="709"/>
        <w:jc w:val="both"/>
      </w:pPr>
      <w:r w:rsidRPr="007B7CF2">
        <w:t xml:space="preserve">2.16. Перечисление услуг, которые являются необходимыми и обязательными для предоставления муниципальной услуги. </w:t>
      </w:r>
    </w:p>
    <w:p w:rsidR="00C55582" w:rsidRPr="007B7CF2" w:rsidRDefault="00C55582" w:rsidP="00C55582">
      <w:pPr>
        <w:widowControl w:val="0"/>
        <w:tabs>
          <w:tab w:val="left" w:pos="142"/>
          <w:tab w:val="left" w:pos="284"/>
        </w:tabs>
        <w:autoSpaceDE w:val="0"/>
        <w:autoSpaceDN w:val="0"/>
        <w:adjustRightInd w:val="0"/>
        <w:ind w:firstLine="709"/>
        <w:jc w:val="both"/>
        <w:rPr>
          <w:color w:val="000000" w:themeColor="text1"/>
        </w:rPr>
      </w:pPr>
      <w:r w:rsidRPr="007B7CF2">
        <w:t xml:space="preserve">Для предоставления муниципальной услуги получение услуг, которые являются необходимыми и обязательными для предоставления муниципальной услуги, </w:t>
      </w:r>
      <w:r w:rsidRPr="007B7CF2">
        <w:rPr>
          <w:color w:val="000000" w:themeColor="text1"/>
        </w:rPr>
        <w:t>не требуется.</w:t>
      </w:r>
    </w:p>
    <w:p w:rsidR="00C55582" w:rsidRPr="007B7CF2" w:rsidRDefault="00C55582" w:rsidP="00C55582">
      <w:pPr>
        <w:widowControl w:val="0"/>
        <w:tabs>
          <w:tab w:val="left" w:pos="142"/>
          <w:tab w:val="left" w:pos="284"/>
        </w:tabs>
        <w:autoSpaceDE w:val="0"/>
        <w:autoSpaceDN w:val="0"/>
        <w:adjustRightInd w:val="0"/>
        <w:ind w:firstLine="709"/>
        <w:jc w:val="both"/>
        <w:rPr>
          <w:color w:val="000000" w:themeColor="text1"/>
        </w:rPr>
      </w:pPr>
      <w:r w:rsidRPr="007B7CF2">
        <w:rPr>
          <w:color w:val="000000" w:themeColor="text1"/>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w:t>
      </w:r>
      <w:r>
        <w:rPr>
          <w:color w:val="000000" w:themeColor="text1"/>
        </w:rPr>
        <w:t xml:space="preserve"> </w:t>
      </w:r>
      <w:r w:rsidRPr="007B7CF2">
        <w:rPr>
          <w:color w:val="000000" w:themeColor="text1"/>
        </w:rPr>
        <w:t>муниципальной услуги в электронной форме.</w:t>
      </w:r>
    </w:p>
    <w:p w:rsidR="00C55582" w:rsidRPr="007B7CF2" w:rsidRDefault="00C55582" w:rsidP="00C55582">
      <w:pPr>
        <w:widowControl w:val="0"/>
        <w:tabs>
          <w:tab w:val="left" w:pos="142"/>
          <w:tab w:val="left" w:pos="284"/>
        </w:tabs>
        <w:autoSpaceDE w:val="0"/>
        <w:autoSpaceDN w:val="0"/>
        <w:adjustRightInd w:val="0"/>
        <w:ind w:firstLine="709"/>
        <w:jc w:val="both"/>
        <w:rPr>
          <w:color w:val="000000" w:themeColor="text1"/>
        </w:rPr>
      </w:pPr>
      <w:r w:rsidRPr="007B7CF2">
        <w:rPr>
          <w:color w:val="000000" w:themeColor="text1"/>
        </w:rPr>
        <w:t xml:space="preserve">2.17.1. </w:t>
      </w:r>
      <w:r w:rsidRPr="007B7CF2">
        <w:t>Предоставление услуги по экстерриториальному принципу не предусмотрено.</w:t>
      </w:r>
    </w:p>
    <w:p w:rsidR="00C55582" w:rsidRPr="007B7CF2" w:rsidRDefault="00C55582" w:rsidP="00C55582">
      <w:pPr>
        <w:widowControl w:val="0"/>
        <w:tabs>
          <w:tab w:val="left" w:pos="142"/>
          <w:tab w:val="left" w:pos="284"/>
        </w:tabs>
        <w:autoSpaceDE w:val="0"/>
        <w:autoSpaceDN w:val="0"/>
        <w:adjustRightInd w:val="0"/>
        <w:ind w:firstLine="709"/>
        <w:jc w:val="both"/>
        <w:rPr>
          <w:color w:val="000000" w:themeColor="text1"/>
        </w:rPr>
      </w:pPr>
      <w:r w:rsidRPr="007B7CF2">
        <w:rPr>
          <w:color w:val="000000" w:themeColor="text1"/>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C55582" w:rsidRPr="007B7CF2" w:rsidRDefault="00C55582" w:rsidP="00C55582">
      <w:pPr>
        <w:widowControl w:val="0"/>
        <w:tabs>
          <w:tab w:val="left" w:pos="142"/>
          <w:tab w:val="left" w:pos="284"/>
          <w:tab w:val="left" w:pos="1134"/>
        </w:tabs>
        <w:autoSpaceDE w:val="0"/>
        <w:autoSpaceDN w:val="0"/>
        <w:adjustRightInd w:val="0"/>
        <w:ind w:firstLine="709"/>
        <w:jc w:val="both"/>
        <w:rPr>
          <w:color w:val="000000" w:themeColor="text1"/>
        </w:rPr>
      </w:pPr>
    </w:p>
    <w:p w:rsidR="00C55582" w:rsidRPr="007B7CF2" w:rsidRDefault="00C55582" w:rsidP="00C55582">
      <w:pPr>
        <w:pStyle w:val="1"/>
        <w:keepNext w:val="0"/>
        <w:widowControl w:val="0"/>
        <w:spacing w:line="240" w:lineRule="auto"/>
        <w:rPr>
          <w:rFonts w:ascii="Times New Roman" w:hAnsi="Times New Roman"/>
          <w:sz w:val="24"/>
          <w:szCs w:val="24"/>
        </w:rPr>
      </w:pPr>
      <w:r w:rsidRPr="007B7CF2">
        <w:rPr>
          <w:rFonts w:ascii="Times New Roman" w:hAnsi="Times New Roman"/>
          <w:sz w:val="24"/>
          <w:szCs w:val="24"/>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rsidR="00C55582" w:rsidRPr="007B7CF2" w:rsidRDefault="00C55582" w:rsidP="00C55582">
      <w:pPr>
        <w:pStyle w:val="a3"/>
        <w:tabs>
          <w:tab w:val="left" w:pos="142"/>
          <w:tab w:val="left" w:pos="284"/>
        </w:tabs>
        <w:ind w:firstLine="709"/>
        <w:jc w:val="both"/>
        <w:rPr>
          <w:sz w:val="24"/>
        </w:rPr>
      </w:pPr>
    </w:p>
    <w:p w:rsidR="00C55582" w:rsidRPr="007B7CF2" w:rsidRDefault="00C55582" w:rsidP="00C55582">
      <w:pPr>
        <w:ind w:firstLine="540"/>
        <w:jc w:val="both"/>
      </w:pPr>
      <w:r w:rsidRPr="007B7CF2">
        <w:t xml:space="preserve">3.1. Состав, последовательность и сроки выполнения административных процедур, требования к порядку их выполнения </w:t>
      </w:r>
    </w:p>
    <w:p w:rsidR="00C55582" w:rsidRPr="007B7CF2" w:rsidRDefault="00C55582" w:rsidP="00C55582">
      <w:pPr>
        <w:widowControl w:val="0"/>
        <w:tabs>
          <w:tab w:val="left" w:pos="1134"/>
        </w:tabs>
        <w:ind w:firstLine="709"/>
        <w:jc w:val="both"/>
      </w:pPr>
      <w:r w:rsidRPr="007B7CF2">
        <w:t>3.1.1. Предоставление муниципальной услуги регламентирует порядок признания помещения жилым помещением, жилого помещения непригодным для проживания, многоквартирного дома аварийным и подлежащим сносу или реконструкции включает в себя следующие административные процедуры:</w:t>
      </w:r>
    </w:p>
    <w:p w:rsidR="00C55582" w:rsidRPr="007B7CF2" w:rsidRDefault="00C55582" w:rsidP="00C55582">
      <w:pPr>
        <w:widowControl w:val="0"/>
        <w:tabs>
          <w:tab w:val="left" w:pos="1134"/>
        </w:tabs>
        <w:ind w:firstLine="709"/>
        <w:jc w:val="both"/>
      </w:pPr>
      <w:r w:rsidRPr="007B7CF2">
        <w:t>1) Прием и регистрация заявления о предоставлении муниципальной услуги и прилагаемых к нему документов – 1 календарный день;</w:t>
      </w:r>
    </w:p>
    <w:p w:rsidR="00C55582" w:rsidRPr="007B7CF2" w:rsidRDefault="00C55582" w:rsidP="00C55582">
      <w:pPr>
        <w:widowControl w:val="0"/>
        <w:tabs>
          <w:tab w:val="left" w:pos="1134"/>
        </w:tabs>
        <w:ind w:firstLine="709"/>
        <w:jc w:val="both"/>
      </w:pPr>
      <w:r w:rsidRPr="007B7CF2">
        <w:t>2) Рассмотрение заявления о предоставлении муниципальной услуги и прилагаемых к нему документов (работа межведомственной комиссии) –</w:t>
      </w:r>
      <w:r>
        <w:rPr>
          <w:rFonts w:eastAsiaTheme="minorHAnsi"/>
          <w:lang w:eastAsia="en-US"/>
        </w:rPr>
        <w:t xml:space="preserve"> </w:t>
      </w:r>
      <w:r w:rsidRPr="007B7CF2">
        <w:rPr>
          <w:rFonts w:eastAsiaTheme="minorHAnsi"/>
          <w:lang w:eastAsia="en-US"/>
        </w:rPr>
        <w:t xml:space="preserve">в течение </w:t>
      </w:r>
      <w:r w:rsidRPr="007B7CF2">
        <w:t>30 календарных дней;</w:t>
      </w:r>
    </w:p>
    <w:p w:rsidR="00C55582" w:rsidRPr="007B7CF2" w:rsidRDefault="00C55582" w:rsidP="00C55582">
      <w:pPr>
        <w:widowControl w:val="0"/>
        <w:tabs>
          <w:tab w:val="left" w:pos="1134"/>
        </w:tabs>
        <w:ind w:firstLine="709"/>
        <w:jc w:val="both"/>
        <w:rPr>
          <w:rFonts w:eastAsiaTheme="minorHAnsi"/>
          <w:lang w:eastAsia="en-US"/>
        </w:rPr>
      </w:pPr>
      <w:r w:rsidRPr="007B7CF2">
        <w:t xml:space="preserve">Рассмотрение </w:t>
      </w:r>
      <w:r w:rsidRPr="007B7CF2">
        <w:rPr>
          <w:rFonts w:eastAsiaTheme="minorHAnsi"/>
          <w:lang w:eastAsia="en-US"/>
        </w:rPr>
        <w:t>сводного перечня объектов (жилых помещений) или поступившего заявления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 - в течение 20 календарных дней;</w:t>
      </w:r>
    </w:p>
    <w:p w:rsidR="00C55582" w:rsidRPr="007B7CF2" w:rsidRDefault="00C55582" w:rsidP="00C55582">
      <w:pPr>
        <w:widowControl w:val="0"/>
        <w:tabs>
          <w:tab w:val="left" w:pos="1134"/>
        </w:tabs>
        <w:ind w:firstLine="709"/>
        <w:jc w:val="both"/>
      </w:pPr>
      <w:r w:rsidRPr="007B7CF2">
        <w:t>3) Принятие решения о предоставлении муниципальной услуги или об отказе в предоставлении муниципальной услуги – 2 календарных дня;</w:t>
      </w:r>
    </w:p>
    <w:p w:rsidR="00C55582" w:rsidRPr="007B7CF2" w:rsidRDefault="00C55582" w:rsidP="00C55582">
      <w:pPr>
        <w:widowControl w:val="0"/>
        <w:tabs>
          <w:tab w:val="left" w:pos="1134"/>
        </w:tabs>
        <w:ind w:firstLine="709"/>
        <w:jc w:val="both"/>
      </w:pPr>
      <w:r w:rsidRPr="007B7CF2">
        <w:t>4) Выдача результата предоставления муниципальной услуги – 1 календарный день.</w:t>
      </w:r>
    </w:p>
    <w:p w:rsidR="00C55582" w:rsidRPr="007B7CF2" w:rsidRDefault="00C55582" w:rsidP="00C55582">
      <w:pPr>
        <w:widowControl w:val="0"/>
        <w:tabs>
          <w:tab w:val="left" w:pos="1134"/>
        </w:tabs>
        <w:ind w:firstLine="709"/>
        <w:jc w:val="both"/>
        <w:rPr>
          <w:b/>
        </w:rPr>
      </w:pPr>
      <w:r w:rsidRPr="007B7CF2">
        <w:rPr>
          <w:b/>
        </w:rPr>
        <w:t>3.1.2. Прием и регистрация заявления о предоставлении муниципальной услуги и прилагаемых к нему документов.</w:t>
      </w:r>
    </w:p>
    <w:p w:rsidR="00C55582" w:rsidRPr="007B7CF2" w:rsidRDefault="00C55582" w:rsidP="00C55582">
      <w:pPr>
        <w:widowControl w:val="0"/>
        <w:tabs>
          <w:tab w:val="left" w:pos="1134"/>
        </w:tabs>
        <w:ind w:firstLine="709"/>
        <w:jc w:val="both"/>
      </w:pPr>
      <w:r w:rsidRPr="007B7CF2">
        <w:t>3.1.2.1. Основание для начала административной процедуры: поступление в администрацию заявления и документов, перечисленных в пункте 2.6 настоящего административного регламента.</w:t>
      </w:r>
    </w:p>
    <w:p w:rsidR="00C55582" w:rsidRPr="007B7CF2" w:rsidRDefault="00C55582" w:rsidP="00C55582">
      <w:pPr>
        <w:pStyle w:val="a3"/>
        <w:widowControl w:val="0"/>
        <w:tabs>
          <w:tab w:val="left" w:pos="1134"/>
        </w:tabs>
        <w:ind w:firstLine="709"/>
        <w:jc w:val="both"/>
        <w:rPr>
          <w:sz w:val="24"/>
        </w:rPr>
      </w:pPr>
      <w:r w:rsidRPr="007B7CF2">
        <w:rPr>
          <w:sz w:val="24"/>
        </w:rPr>
        <w:t xml:space="preserve">3.1.2.2. Содержание административного действия, продолжительность и (или) максимальный срок его выполнения: </w:t>
      </w:r>
    </w:p>
    <w:p w:rsidR="00C55582" w:rsidRPr="007B7CF2" w:rsidRDefault="00C55582" w:rsidP="00C55582">
      <w:pPr>
        <w:pStyle w:val="a3"/>
        <w:widowControl w:val="0"/>
        <w:tabs>
          <w:tab w:val="left" w:pos="1134"/>
        </w:tabs>
        <w:ind w:firstLine="709"/>
        <w:jc w:val="both"/>
        <w:rPr>
          <w:sz w:val="24"/>
        </w:rPr>
      </w:pPr>
      <w:r w:rsidRPr="007B7CF2">
        <w:rPr>
          <w:sz w:val="24"/>
        </w:rPr>
        <w:t>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w:t>
      </w:r>
    </w:p>
    <w:p w:rsidR="00C55582" w:rsidRPr="007B7CF2" w:rsidRDefault="00C55582" w:rsidP="00C55582">
      <w:pPr>
        <w:widowControl w:val="0"/>
        <w:tabs>
          <w:tab w:val="left" w:pos="1134"/>
        </w:tabs>
        <w:ind w:firstLine="709"/>
        <w:jc w:val="both"/>
      </w:pPr>
      <w:r w:rsidRPr="007B7CF2">
        <w:t>Срок выполнения административной процедуры составляет не более 1 календарного дня.</w:t>
      </w:r>
    </w:p>
    <w:p w:rsidR="00C55582" w:rsidRPr="007B7CF2" w:rsidRDefault="00C55582" w:rsidP="00C55582">
      <w:pPr>
        <w:pStyle w:val="a3"/>
        <w:widowControl w:val="0"/>
        <w:tabs>
          <w:tab w:val="left" w:pos="1134"/>
        </w:tabs>
        <w:ind w:firstLine="709"/>
        <w:jc w:val="both"/>
        <w:rPr>
          <w:sz w:val="24"/>
        </w:rPr>
      </w:pPr>
      <w:bookmarkStart w:id="10" w:name="sub_6001"/>
      <w:r w:rsidRPr="007B7CF2">
        <w:rPr>
          <w:sz w:val="24"/>
        </w:rPr>
        <w:t>3.1.2.3. Лицо, ответственное за выполнение административной процедуры: должностное лицо администрации, входящее в состав межведомс</w:t>
      </w:r>
      <w:r>
        <w:rPr>
          <w:sz w:val="24"/>
        </w:rPr>
        <w:t>т</w:t>
      </w:r>
      <w:r w:rsidRPr="007B7CF2">
        <w:rPr>
          <w:sz w:val="24"/>
        </w:rPr>
        <w:t>венной комиссии, ответственное за делопроизводство.</w:t>
      </w:r>
      <w:bookmarkStart w:id="11" w:name="sub_121061"/>
      <w:bookmarkEnd w:id="10"/>
    </w:p>
    <w:bookmarkEnd w:id="11"/>
    <w:p w:rsidR="00C55582" w:rsidRPr="007B7CF2" w:rsidRDefault="00C55582" w:rsidP="00C55582">
      <w:pPr>
        <w:pStyle w:val="a3"/>
        <w:widowControl w:val="0"/>
        <w:tabs>
          <w:tab w:val="left" w:pos="1134"/>
        </w:tabs>
        <w:ind w:firstLine="709"/>
        <w:jc w:val="both"/>
        <w:rPr>
          <w:sz w:val="24"/>
        </w:rPr>
      </w:pPr>
      <w:r w:rsidRPr="007B7CF2">
        <w:rPr>
          <w:sz w:val="24"/>
        </w:rPr>
        <w:t>3.1.2.4. Критерием принятия решения: наличие/отсутствие оснований</w:t>
      </w:r>
      <w:r>
        <w:rPr>
          <w:sz w:val="24"/>
        </w:rPr>
        <w:t xml:space="preserve"> </w:t>
      </w:r>
      <w:r w:rsidRPr="007B7CF2">
        <w:rPr>
          <w:sz w:val="24"/>
        </w:rPr>
        <w:t>для отказа в приеме документов, установленных пунктом 2.9 настоящего административного регламента.</w:t>
      </w:r>
    </w:p>
    <w:p w:rsidR="00C55582" w:rsidRPr="007B7CF2" w:rsidRDefault="00C55582" w:rsidP="00C55582">
      <w:pPr>
        <w:pStyle w:val="a3"/>
        <w:widowControl w:val="0"/>
        <w:tabs>
          <w:tab w:val="left" w:pos="1134"/>
        </w:tabs>
        <w:ind w:firstLine="709"/>
        <w:jc w:val="both"/>
        <w:rPr>
          <w:sz w:val="24"/>
        </w:rPr>
      </w:pPr>
      <w:r w:rsidRPr="007B7CF2">
        <w:rPr>
          <w:sz w:val="24"/>
        </w:rPr>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rsidR="00C55582" w:rsidRPr="007B7CF2" w:rsidRDefault="00C55582" w:rsidP="00C55582">
      <w:pPr>
        <w:widowControl w:val="0"/>
        <w:tabs>
          <w:tab w:val="left" w:pos="1134"/>
        </w:tabs>
        <w:ind w:firstLine="709"/>
        <w:jc w:val="both"/>
        <w:rPr>
          <w:b/>
        </w:rPr>
      </w:pPr>
      <w:r w:rsidRPr="007B7CF2">
        <w:rPr>
          <w:b/>
        </w:rPr>
        <w:t xml:space="preserve">3.1.3. Рассмотрение заявления о предоставлении муниципальной услуги и прилагаемых к нему документов. </w:t>
      </w:r>
    </w:p>
    <w:p w:rsidR="00C55582" w:rsidRPr="007B7CF2" w:rsidRDefault="00C55582" w:rsidP="00C55582">
      <w:pPr>
        <w:pStyle w:val="a3"/>
        <w:widowControl w:val="0"/>
        <w:tabs>
          <w:tab w:val="left" w:pos="1134"/>
        </w:tabs>
        <w:ind w:firstLine="709"/>
        <w:jc w:val="both"/>
        <w:rPr>
          <w:sz w:val="24"/>
        </w:rPr>
      </w:pPr>
      <w:r w:rsidRPr="007B7CF2">
        <w:rPr>
          <w:sz w:val="24"/>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rsidR="00C55582" w:rsidRPr="007B7CF2" w:rsidRDefault="00C55582" w:rsidP="00C55582">
      <w:pPr>
        <w:widowControl w:val="0"/>
        <w:tabs>
          <w:tab w:val="left" w:pos="142"/>
          <w:tab w:val="left" w:pos="284"/>
          <w:tab w:val="left" w:pos="1134"/>
        </w:tabs>
        <w:autoSpaceDE w:val="0"/>
        <w:autoSpaceDN w:val="0"/>
        <w:adjustRightInd w:val="0"/>
        <w:ind w:firstLine="709"/>
        <w:jc w:val="both"/>
      </w:pPr>
      <w:r w:rsidRPr="007B7CF2">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C55582" w:rsidRPr="007B7CF2" w:rsidRDefault="00C55582" w:rsidP="00C55582">
      <w:pPr>
        <w:widowControl w:val="0"/>
        <w:tabs>
          <w:tab w:val="left" w:pos="142"/>
          <w:tab w:val="left" w:pos="284"/>
          <w:tab w:val="left" w:pos="1134"/>
        </w:tabs>
        <w:autoSpaceDE w:val="0"/>
        <w:autoSpaceDN w:val="0"/>
        <w:adjustRightInd w:val="0"/>
        <w:ind w:firstLine="709"/>
        <w:jc w:val="both"/>
      </w:pPr>
      <w:r w:rsidRPr="007B7CF2">
        <w:t>3.1.3.2.1.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C55582" w:rsidRPr="007B7CF2" w:rsidRDefault="00C55582" w:rsidP="00C55582">
      <w:pPr>
        <w:widowControl w:val="0"/>
        <w:tabs>
          <w:tab w:val="left" w:pos="142"/>
          <w:tab w:val="left" w:pos="284"/>
          <w:tab w:val="left" w:pos="1134"/>
        </w:tabs>
        <w:autoSpaceDE w:val="0"/>
        <w:autoSpaceDN w:val="0"/>
        <w:adjustRightInd w:val="0"/>
        <w:ind w:firstLine="709"/>
        <w:jc w:val="both"/>
      </w:pPr>
      <w:r w:rsidRPr="007B7CF2">
        <w:t xml:space="preserve">3.1.3.2.2.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w:t>
      </w:r>
      <w:r w:rsidRPr="007B7CF2">
        <w:lastRenderedPageBreak/>
        <w:t>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5 рабочих дней с даты окончания первой административной процедуры.</w:t>
      </w:r>
    </w:p>
    <w:p w:rsidR="00C55582" w:rsidRPr="007B7CF2" w:rsidRDefault="00C55582" w:rsidP="00C55582">
      <w:pPr>
        <w:widowControl w:val="0"/>
        <w:tabs>
          <w:tab w:val="left" w:pos="142"/>
          <w:tab w:val="left" w:pos="284"/>
          <w:tab w:val="left" w:pos="1134"/>
        </w:tabs>
        <w:autoSpaceDE w:val="0"/>
        <w:autoSpaceDN w:val="0"/>
        <w:adjustRightInd w:val="0"/>
        <w:ind w:firstLine="709"/>
        <w:jc w:val="both"/>
      </w:pPr>
      <w:r w:rsidRPr="007B7CF2">
        <w:t xml:space="preserve">3.1.3.2.3. Организация работы межведомственной комиссии </w:t>
      </w:r>
    </w:p>
    <w:p w:rsidR="00C55582" w:rsidRPr="007B7CF2" w:rsidRDefault="00C55582" w:rsidP="00C55582">
      <w:pPr>
        <w:widowControl w:val="0"/>
        <w:tabs>
          <w:tab w:val="left" w:pos="142"/>
          <w:tab w:val="left" w:pos="284"/>
          <w:tab w:val="left" w:pos="1134"/>
        </w:tabs>
        <w:autoSpaceDE w:val="0"/>
        <w:autoSpaceDN w:val="0"/>
        <w:adjustRightInd w:val="0"/>
        <w:ind w:firstLine="709"/>
        <w:jc w:val="both"/>
      </w:pPr>
      <w:r w:rsidRPr="007B7CF2">
        <w:t xml:space="preserve">Выполнение указанных административных действий - </w:t>
      </w:r>
      <w:r w:rsidRPr="007B7CF2">
        <w:rPr>
          <w:rFonts w:eastAsiaTheme="minorHAnsi"/>
          <w:lang w:eastAsia="en-US"/>
        </w:rPr>
        <w:t xml:space="preserve">в течение </w:t>
      </w:r>
      <w:r w:rsidRPr="007B7CF2">
        <w:t>30 календарных дней с даты окончания первой административной процедуры.</w:t>
      </w:r>
    </w:p>
    <w:p w:rsidR="00C55582" w:rsidRPr="007B7CF2" w:rsidRDefault="00C55582" w:rsidP="00C55582">
      <w:pPr>
        <w:widowControl w:val="0"/>
        <w:tabs>
          <w:tab w:val="left" w:pos="142"/>
          <w:tab w:val="left" w:pos="284"/>
          <w:tab w:val="left" w:pos="1134"/>
        </w:tabs>
        <w:autoSpaceDE w:val="0"/>
        <w:autoSpaceDN w:val="0"/>
        <w:adjustRightInd w:val="0"/>
        <w:ind w:firstLine="709"/>
        <w:jc w:val="both"/>
        <w:rPr>
          <w:rFonts w:eastAsiaTheme="minorHAnsi"/>
          <w:lang w:eastAsia="en-US"/>
        </w:rPr>
      </w:pPr>
      <w:r w:rsidRPr="007B7CF2">
        <w:t xml:space="preserve">В случае рассмотрения </w:t>
      </w:r>
      <w:r w:rsidRPr="007B7CF2">
        <w:rPr>
          <w:rFonts w:eastAsiaTheme="minorHAnsi"/>
          <w:lang w:eastAsia="en-US"/>
        </w:rPr>
        <w:t xml:space="preserve">сводного перечня объектов (жилых помещений) или поступившего заявления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 - в течение 20 календарных дней </w:t>
      </w:r>
      <w:r w:rsidRPr="007B7CF2">
        <w:t>с даты окончания первой административной процедуры.</w:t>
      </w:r>
      <w:r w:rsidRPr="007B7CF2">
        <w:rPr>
          <w:rFonts w:eastAsiaTheme="minorHAnsi"/>
          <w:lang w:eastAsia="en-US"/>
        </w:rPr>
        <w:t xml:space="preserve"> </w:t>
      </w:r>
    </w:p>
    <w:p w:rsidR="00C55582" w:rsidRPr="007B7CF2" w:rsidRDefault="00C55582" w:rsidP="00C55582">
      <w:pPr>
        <w:widowControl w:val="0"/>
        <w:tabs>
          <w:tab w:val="left" w:pos="142"/>
          <w:tab w:val="left" w:pos="284"/>
          <w:tab w:val="left" w:pos="1134"/>
        </w:tabs>
        <w:autoSpaceDE w:val="0"/>
        <w:autoSpaceDN w:val="0"/>
        <w:adjustRightInd w:val="0"/>
        <w:ind w:firstLine="709"/>
        <w:jc w:val="both"/>
      </w:pPr>
      <w:r w:rsidRPr="007B7CF2">
        <w:t>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должностное лицо, ответственное за формирование проекта решения, обязано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а также разместить такое уведомление на межведомственном портале по управлению государственной собственностью в информационно-телекоммуникационной сети Интернет.</w:t>
      </w:r>
    </w:p>
    <w:p w:rsidR="00C55582" w:rsidRPr="007B7CF2" w:rsidRDefault="00C55582" w:rsidP="00C55582">
      <w:pPr>
        <w:widowControl w:val="0"/>
        <w:tabs>
          <w:tab w:val="left" w:pos="1134"/>
        </w:tabs>
        <w:ind w:firstLine="709"/>
        <w:jc w:val="both"/>
      </w:pPr>
      <w:r w:rsidRPr="007B7CF2">
        <w:t>Федеральный орган исполнительной власти, осуществляющий полномочия собственника в отношении оцениваемого имущества, и правообладатель такого имущества не позднее дня, следующего за днем получения уведомления, направляют в комиссию посредством почтового отправления с уведомлением о вручении, а также в форме электронного документа</w:t>
      </w:r>
      <w:r>
        <w:t xml:space="preserve"> </w:t>
      </w:r>
      <w:r w:rsidRPr="007B7CF2">
        <w:t>с использованием единого портала информацию о своем представителе, уполномоченном на участие в работе комиссии.</w:t>
      </w:r>
    </w:p>
    <w:p w:rsidR="00C55582" w:rsidRPr="007B7CF2" w:rsidRDefault="00C55582" w:rsidP="00C55582">
      <w:pPr>
        <w:widowControl w:val="0"/>
        <w:tabs>
          <w:tab w:val="left" w:pos="1134"/>
        </w:tabs>
        <w:ind w:firstLine="709"/>
        <w:jc w:val="both"/>
      </w:pPr>
      <w:r w:rsidRPr="007B7CF2">
        <w:t>В случае необходимости комиссия назначает дополнительное обследование и испытания, о дате и времени которого члены комиссии подлежат уведомлению не позднее дня, следующего за днем способом, подтверждающим получение такого уведомления.</w:t>
      </w:r>
    </w:p>
    <w:p w:rsidR="00C55582" w:rsidRPr="007B7CF2" w:rsidRDefault="00C55582" w:rsidP="00C55582">
      <w:pPr>
        <w:widowControl w:val="0"/>
        <w:tabs>
          <w:tab w:val="left" w:pos="1134"/>
        </w:tabs>
        <w:ind w:firstLine="709"/>
        <w:jc w:val="both"/>
      </w:pPr>
      <w:r w:rsidRPr="007B7CF2">
        <w:t>3.1.3.3. По результатам принимается одно из решений:</w:t>
      </w:r>
    </w:p>
    <w:p w:rsidR="00C55582" w:rsidRPr="007B7CF2" w:rsidRDefault="00C55582" w:rsidP="00C55582">
      <w:pPr>
        <w:widowControl w:val="0"/>
        <w:tabs>
          <w:tab w:val="left" w:pos="1134"/>
        </w:tabs>
        <w:ind w:firstLine="709"/>
        <w:jc w:val="both"/>
      </w:pPr>
      <w:r w:rsidRPr="007B7CF2">
        <w:rPr>
          <w:rFonts w:eastAsiaTheme="minorHAnsi"/>
          <w:lang w:eastAsia="en-US"/>
        </w:rPr>
        <w:t xml:space="preserve">в случае непредставления заявителем документов, предусмотренных </w:t>
      </w:r>
      <w:hyperlink r:id="rId16" w:history="1">
        <w:r w:rsidRPr="007B7CF2">
          <w:rPr>
            <w:rFonts w:eastAsiaTheme="minorHAnsi"/>
            <w:lang w:eastAsia="en-US"/>
          </w:rPr>
          <w:t>пунктом 2.6</w:t>
        </w:r>
      </w:hyperlink>
      <w:r w:rsidRPr="007B7CF2">
        <w:rPr>
          <w:rFonts w:eastAsiaTheme="minorHAnsi"/>
          <w:lang w:eastAsia="en-US"/>
        </w:rPr>
        <w:t xml:space="preserve"> административного регламента,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заявление и документы возвращаются заявителю в течение 15 календарных дней со дня выполнения первой административной процедуры.</w:t>
      </w:r>
    </w:p>
    <w:p w:rsidR="00C55582" w:rsidRPr="007B7CF2" w:rsidRDefault="00C55582" w:rsidP="00C55582">
      <w:pPr>
        <w:widowControl w:val="0"/>
        <w:tabs>
          <w:tab w:val="left" w:pos="1134"/>
        </w:tabs>
        <w:ind w:firstLine="709"/>
        <w:jc w:val="both"/>
      </w:pPr>
      <w:r w:rsidRPr="007B7CF2">
        <w:t>комиссией по результатам рассмотрения заявления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принимается одно из следующих решений об оценке соответствия помещений и многоквартирных домов установленным в Положении № 47 требованиям:</w:t>
      </w:r>
    </w:p>
    <w:p w:rsidR="006F03FF" w:rsidRPr="006F03FF" w:rsidRDefault="006F03FF" w:rsidP="006F03FF">
      <w:pPr>
        <w:widowControl w:val="0"/>
        <w:tabs>
          <w:tab w:val="left" w:pos="1134"/>
        </w:tabs>
        <w:ind w:firstLine="567"/>
        <w:jc w:val="both"/>
        <w:rPr>
          <w:szCs w:val="28"/>
        </w:rPr>
      </w:pPr>
      <w:r w:rsidRPr="006F03FF">
        <w:rPr>
          <w:szCs w:val="28"/>
        </w:rPr>
        <w:t>о соответствии помещения требованиям, предъявляемым к жилому помещению, и его пригодности для проживания;</w:t>
      </w:r>
    </w:p>
    <w:p w:rsidR="006F03FF" w:rsidRPr="006F03FF" w:rsidRDefault="006F03FF" w:rsidP="006F03FF">
      <w:pPr>
        <w:widowControl w:val="0"/>
        <w:tabs>
          <w:tab w:val="left" w:pos="1134"/>
        </w:tabs>
        <w:ind w:firstLine="567"/>
        <w:jc w:val="both"/>
        <w:rPr>
          <w:szCs w:val="28"/>
        </w:rPr>
      </w:pPr>
      <w:r w:rsidRPr="006F03FF">
        <w:rPr>
          <w:szCs w:val="28"/>
        </w:rPr>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w:t>
      </w:r>
    </w:p>
    <w:p w:rsidR="006F03FF" w:rsidRPr="006F03FF" w:rsidRDefault="006F03FF" w:rsidP="006F03FF">
      <w:pPr>
        <w:widowControl w:val="0"/>
        <w:tabs>
          <w:tab w:val="left" w:pos="1134"/>
        </w:tabs>
        <w:ind w:firstLine="567"/>
        <w:jc w:val="both"/>
        <w:rPr>
          <w:szCs w:val="28"/>
        </w:rPr>
      </w:pPr>
      <w:r w:rsidRPr="006F03FF">
        <w:rPr>
          <w:szCs w:val="28"/>
        </w:rPr>
        <w:t>о выявлении оснований для признания помещения непригодным для проживания;</w:t>
      </w:r>
    </w:p>
    <w:p w:rsidR="006F03FF" w:rsidRPr="006F03FF" w:rsidRDefault="006F03FF" w:rsidP="006F03FF">
      <w:pPr>
        <w:autoSpaceDE w:val="0"/>
        <w:autoSpaceDN w:val="0"/>
        <w:adjustRightInd w:val="0"/>
        <w:ind w:firstLine="567"/>
        <w:jc w:val="both"/>
        <w:rPr>
          <w:rFonts w:eastAsiaTheme="minorHAnsi"/>
          <w:szCs w:val="28"/>
          <w:lang w:eastAsia="en-US"/>
        </w:rPr>
      </w:pPr>
      <w:r w:rsidRPr="006F03FF">
        <w:rPr>
          <w:rFonts w:eastAsiaTheme="minorHAnsi"/>
          <w:szCs w:val="28"/>
          <w:lang w:eastAsia="en-US"/>
        </w:rPr>
        <w:t>об отсутствии оснований для признания жилого помещения непригодным для проживания;</w:t>
      </w:r>
    </w:p>
    <w:p w:rsidR="006F03FF" w:rsidRPr="006F03FF" w:rsidRDefault="006F03FF" w:rsidP="006F03FF">
      <w:pPr>
        <w:widowControl w:val="0"/>
        <w:tabs>
          <w:tab w:val="left" w:pos="1134"/>
        </w:tabs>
        <w:ind w:firstLine="567"/>
        <w:jc w:val="both"/>
        <w:rPr>
          <w:szCs w:val="28"/>
        </w:rPr>
      </w:pPr>
      <w:r w:rsidRPr="006F03FF">
        <w:rPr>
          <w:szCs w:val="28"/>
        </w:rPr>
        <w:t>о выявлении оснований для признания многоквартирного дома аварийным и подлежащим реконструкции;</w:t>
      </w:r>
    </w:p>
    <w:p w:rsidR="006F03FF" w:rsidRPr="006F03FF" w:rsidRDefault="006F03FF" w:rsidP="006F03FF">
      <w:pPr>
        <w:widowControl w:val="0"/>
        <w:tabs>
          <w:tab w:val="left" w:pos="1134"/>
        </w:tabs>
        <w:ind w:firstLine="567"/>
        <w:jc w:val="both"/>
        <w:rPr>
          <w:szCs w:val="28"/>
        </w:rPr>
      </w:pPr>
      <w:r w:rsidRPr="006F03FF">
        <w:rPr>
          <w:szCs w:val="28"/>
        </w:rPr>
        <w:t xml:space="preserve">о выявлении оснований для признания многоквартирного дома аварийным и подлежащим </w:t>
      </w:r>
      <w:r w:rsidRPr="006F03FF">
        <w:rPr>
          <w:szCs w:val="28"/>
        </w:rPr>
        <w:lastRenderedPageBreak/>
        <w:t>сносу;</w:t>
      </w:r>
    </w:p>
    <w:p w:rsidR="006F03FF" w:rsidRPr="006F03FF" w:rsidRDefault="006F03FF" w:rsidP="006F03FF">
      <w:pPr>
        <w:widowControl w:val="0"/>
        <w:tabs>
          <w:tab w:val="left" w:pos="1134"/>
        </w:tabs>
        <w:ind w:firstLine="567"/>
        <w:jc w:val="both"/>
        <w:rPr>
          <w:szCs w:val="28"/>
        </w:rPr>
      </w:pPr>
      <w:r w:rsidRPr="006F03FF">
        <w:rPr>
          <w:szCs w:val="28"/>
        </w:rPr>
        <w:t>об отсутствии оснований для признания многоквартирного дома аварийным и подлежащим сносу или реконструкции;</w:t>
      </w:r>
    </w:p>
    <w:p w:rsidR="00C55582" w:rsidRPr="007B7CF2" w:rsidRDefault="00C55582" w:rsidP="00C55582">
      <w:pPr>
        <w:widowControl w:val="0"/>
        <w:tabs>
          <w:tab w:val="left" w:pos="1134"/>
        </w:tabs>
        <w:ind w:firstLine="709"/>
        <w:jc w:val="both"/>
      </w:pPr>
      <w:r w:rsidRPr="007B7CF2">
        <w:t>Решение оформляется в соответствии с приложением 2</w:t>
      </w:r>
      <w:r>
        <w:t xml:space="preserve"> </w:t>
      </w:r>
      <w:r w:rsidRPr="007B7CF2">
        <w:t>к административному регламенту.</w:t>
      </w:r>
    </w:p>
    <w:p w:rsidR="00C55582" w:rsidRPr="007B7CF2" w:rsidRDefault="00C55582" w:rsidP="00C55582">
      <w:pPr>
        <w:tabs>
          <w:tab w:val="left" w:pos="1134"/>
        </w:tabs>
        <w:ind w:firstLine="709"/>
        <w:jc w:val="both"/>
      </w:pPr>
      <w:r w:rsidRPr="007B7CF2">
        <w:t>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w:t>
      </w:r>
    </w:p>
    <w:p w:rsidR="00C55582" w:rsidRPr="007B7CF2" w:rsidRDefault="00C55582" w:rsidP="00C55582">
      <w:pPr>
        <w:widowControl w:val="0"/>
        <w:tabs>
          <w:tab w:val="left" w:pos="1134"/>
        </w:tabs>
        <w:ind w:firstLine="709"/>
        <w:jc w:val="both"/>
      </w:pPr>
      <w:r w:rsidRPr="007B7CF2">
        <w:t>Отдельные занимаемые инвалидами жилые помещения (комната, квартира) могут быть признаны комиссией непригодными для проживания граждан</w:t>
      </w:r>
      <w:r>
        <w:t xml:space="preserve"> </w:t>
      </w:r>
      <w:r w:rsidRPr="007B7CF2">
        <w:t xml:space="preserve">и членов их семей на основании заключения об отсутствии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вынесенного в соответствии с пунктом 20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09.07. 2016 № 649 «О мерах по приспособлению жилых помещений и общего имущества в многоквартирном доме с учетом потребностей инвалидов». </w:t>
      </w:r>
    </w:p>
    <w:p w:rsidR="00C55582" w:rsidRPr="007B7CF2" w:rsidRDefault="00C55582" w:rsidP="00C55582">
      <w:pPr>
        <w:widowControl w:val="0"/>
        <w:tabs>
          <w:tab w:val="left" w:pos="142"/>
          <w:tab w:val="left" w:pos="284"/>
          <w:tab w:val="left" w:pos="1134"/>
        </w:tabs>
        <w:autoSpaceDE w:val="0"/>
        <w:autoSpaceDN w:val="0"/>
        <w:adjustRightInd w:val="0"/>
        <w:ind w:firstLine="709"/>
        <w:jc w:val="both"/>
      </w:pPr>
      <w:r w:rsidRPr="007B7CF2">
        <w:t>3.1.3.4. Лицо, ответственное за выполнение административной процедуры: Члены межведомственной комиссии.</w:t>
      </w:r>
    </w:p>
    <w:p w:rsidR="00C55582" w:rsidRPr="007B7CF2" w:rsidRDefault="00C55582" w:rsidP="00C55582">
      <w:pPr>
        <w:autoSpaceDE w:val="0"/>
        <w:autoSpaceDN w:val="0"/>
        <w:adjustRightInd w:val="0"/>
        <w:ind w:firstLine="709"/>
        <w:jc w:val="both"/>
      </w:pPr>
      <w:r w:rsidRPr="007B7CF2">
        <w:t xml:space="preserve">3.1.3.5. Критерий принятия решения: </w:t>
      </w:r>
    </w:p>
    <w:p w:rsidR="00C55582" w:rsidRPr="007B7CF2" w:rsidRDefault="00C55582" w:rsidP="00C55582">
      <w:pPr>
        <w:autoSpaceDE w:val="0"/>
        <w:autoSpaceDN w:val="0"/>
        <w:adjustRightInd w:val="0"/>
        <w:ind w:firstLine="709"/>
        <w:jc w:val="both"/>
      </w:pPr>
      <w:r w:rsidRPr="007B7CF2">
        <w:t>- наличие/отсутствие оснований для возврата заявления, установленного в пункте 2.10.1 административного регламента</w:t>
      </w:r>
    </w:p>
    <w:p w:rsidR="00C55582" w:rsidRPr="007B7CF2" w:rsidRDefault="00C55582" w:rsidP="00C55582">
      <w:pPr>
        <w:autoSpaceDE w:val="0"/>
        <w:autoSpaceDN w:val="0"/>
        <w:adjustRightInd w:val="0"/>
        <w:ind w:firstLine="709"/>
        <w:jc w:val="both"/>
        <w:rPr>
          <w:rFonts w:eastAsiaTheme="minorHAnsi"/>
          <w:lang w:eastAsia="en-US"/>
        </w:rPr>
      </w:pPr>
      <w:r w:rsidRPr="007B7CF2">
        <w:t xml:space="preserve">- установление </w:t>
      </w:r>
      <w:r w:rsidRPr="007B7CF2">
        <w:rPr>
          <w:rFonts w:eastAsiaTheme="minorHAnsi"/>
          <w:lang w:eastAsia="en-US"/>
        </w:rPr>
        <w:t>соответствия помещений и многоквартирных домов установленным в Положении требованиям.</w:t>
      </w:r>
    </w:p>
    <w:p w:rsidR="00456D99" w:rsidRPr="00456D99" w:rsidRDefault="00456D99" w:rsidP="00456D99">
      <w:pPr>
        <w:widowControl w:val="0"/>
        <w:tabs>
          <w:tab w:val="left" w:pos="142"/>
          <w:tab w:val="left" w:pos="284"/>
          <w:tab w:val="left" w:pos="1134"/>
        </w:tabs>
        <w:autoSpaceDE w:val="0"/>
        <w:autoSpaceDN w:val="0"/>
        <w:adjustRightInd w:val="0"/>
        <w:ind w:firstLine="567"/>
        <w:jc w:val="both"/>
        <w:rPr>
          <w:szCs w:val="28"/>
        </w:rPr>
      </w:pPr>
      <w:r w:rsidRPr="00456D99">
        <w:rPr>
          <w:szCs w:val="28"/>
        </w:rPr>
        <w:t xml:space="preserve">3.1.3.6. Результат выполнения административной процедуры: </w:t>
      </w:r>
    </w:p>
    <w:p w:rsidR="00456D99" w:rsidRPr="00456D99" w:rsidRDefault="00456D99" w:rsidP="00456D99">
      <w:pPr>
        <w:widowControl w:val="0"/>
        <w:tabs>
          <w:tab w:val="left" w:pos="142"/>
          <w:tab w:val="left" w:pos="284"/>
          <w:tab w:val="left" w:pos="1134"/>
        </w:tabs>
        <w:autoSpaceDE w:val="0"/>
        <w:autoSpaceDN w:val="0"/>
        <w:adjustRightInd w:val="0"/>
        <w:ind w:firstLine="567"/>
        <w:jc w:val="both"/>
        <w:rPr>
          <w:rFonts w:eastAsiaTheme="minorHAnsi"/>
          <w:bCs/>
          <w:szCs w:val="28"/>
          <w:lang w:eastAsia="en-US"/>
        </w:rPr>
      </w:pPr>
      <w:r w:rsidRPr="00456D99">
        <w:rPr>
          <w:rFonts w:eastAsiaTheme="minorHAnsi"/>
          <w:bCs/>
          <w:szCs w:val="28"/>
          <w:lang w:eastAsia="en-US"/>
        </w:rPr>
        <w:t>Заключение об оценке соответствия помещения (многоквартирного дома) требованиям, установленным в Положении, согласно приложению 2 к административному регламенту, а также направление указанного заключ</w:t>
      </w:r>
      <w:r>
        <w:rPr>
          <w:rFonts w:eastAsiaTheme="minorHAnsi"/>
          <w:bCs/>
          <w:szCs w:val="28"/>
          <w:lang w:eastAsia="en-US"/>
        </w:rPr>
        <w:t>е</w:t>
      </w:r>
      <w:r w:rsidRPr="00456D99">
        <w:rPr>
          <w:rFonts w:eastAsiaTheme="minorHAnsi"/>
          <w:bCs/>
          <w:szCs w:val="28"/>
          <w:lang w:eastAsia="en-US"/>
        </w:rPr>
        <w:t xml:space="preserve">ния </w:t>
      </w:r>
      <w:r w:rsidRPr="00456D99">
        <w:rPr>
          <w:szCs w:val="28"/>
        </w:rPr>
        <w:t>должностному лицу ОМСУ, ответственному за принятие и подписание соответствующего решения о предоставлении услуги или об отказе в предоставлении услуги.</w:t>
      </w:r>
    </w:p>
    <w:p w:rsidR="00C55582" w:rsidRPr="007B7CF2" w:rsidRDefault="00C55582" w:rsidP="00C55582">
      <w:pPr>
        <w:widowControl w:val="0"/>
        <w:tabs>
          <w:tab w:val="left" w:pos="142"/>
          <w:tab w:val="left" w:pos="284"/>
          <w:tab w:val="left" w:pos="1134"/>
        </w:tabs>
        <w:autoSpaceDE w:val="0"/>
        <w:autoSpaceDN w:val="0"/>
        <w:adjustRightInd w:val="0"/>
        <w:ind w:firstLine="709"/>
        <w:jc w:val="both"/>
      </w:pPr>
      <w:r w:rsidRPr="007B7CF2">
        <w:t>Возврат заявления и документов заявителю.</w:t>
      </w:r>
    </w:p>
    <w:p w:rsidR="00C55582" w:rsidRPr="007B7CF2" w:rsidRDefault="00C55582" w:rsidP="00C55582">
      <w:pPr>
        <w:pStyle w:val="a3"/>
        <w:widowControl w:val="0"/>
        <w:tabs>
          <w:tab w:val="left" w:pos="1134"/>
        </w:tabs>
        <w:ind w:firstLine="709"/>
        <w:jc w:val="both"/>
        <w:rPr>
          <w:b/>
          <w:sz w:val="24"/>
        </w:rPr>
      </w:pPr>
      <w:r w:rsidRPr="007B7CF2">
        <w:rPr>
          <w:b/>
          <w:sz w:val="24"/>
        </w:rPr>
        <w:t>3.1.4. Принятие решения о предоставлении муниципальной услуги или об отказе в предоставлении муниципальной услуги.</w:t>
      </w:r>
    </w:p>
    <w:p w:rsidR="00456D99" w:rsidRPr="00456D99" w:rsidRDefault="00C55582" w:rsidP="00456D99">
      <w:pPr>
        <w:pStyle w:val="a3"/>
        <w:widowControl w:val="0"/>
        <w:tabs>
          <w:tab w:val="left" w:pos="1134"/>
        </w:tabs>
        <w:ind w:firstLine="709"/>
        <w:jc w:val="both"/>
        <w:rPr>
          <w:sz w:val="24"/>
          <w:szCs w:val="28"/>
        </w:rPr>
      </w:pPr>
      <w:r w:rsidRPr="007B7CF2">
        <w:rPr>
          <w:sz w:val="24"/>
        </w:rPr>
        <w:t xml:space="preserve">3.1.4.1. Основание для начала административной процедуры: представление </w:t>
      </w:r>
      <w:r w:rsidR="00456D99" w:rsidRPr="00456D99">
        <w:rPr>
          <w:rFonts w:eastAsiaTheme="minorHAnsi"/>
          <w:bCs/>
          <w:sz w:val="24"/>
          <w:szCs w:val="28"/>
          <w:lang w:eastAsia="en-US"/>
        </w:rPr>
        <w:t>заключения об оценке соответствия помещения (многоквартирного дома) требованиям, установленным в Положении,</w:t>
      </w:r>
      <w:r w:rsidR="00456D99" w:rsidRPr="00456D99">
        <w:rPr>
          <w:sz w:val="24"/>
          <w:szCs w:val="28"/>
        </w:rPr>
        <w:t xml:space="preserve"> лицу, ответственному за его принятие и подписание.</w:t>
      </w:r>
    </w:p>
    <w:p w:rsidR="00456D99" w:rsidRPr="00456D99" w:rsidRDefault="00456D99" w:rsidP="00456D99">
      <w:pPr>
        <w:widowControl w:val="0"/>
        <w:tabs>
          <w:tab w:val="left" w:pos="142"/>
          <w:tab w:val="left" w:pos="284"/>
          <w:tab w:val="left" w:pos="1134"/>
        </w:tabs>
        <w:autoSpaceDE w:val="0"/>
        <w:autoSpaceDN w:val="0"/>
        <w:adjustRightInd w:val="0"/>
        <w:ind w:firstLine="567"/>
        <w:jc w:val="both"/>
      </w:pPr>
      <w:r w:rsidRPr="00456D99">
        <w:t>3.1.4.2. Содержание административного действи</w:t>
      </w:r>
      <w:r>
        <w:t xml:space="preserve">я (административных действий), </w:t>
      </w:r>
      <w:r w:rsidRPr="00456D99">
        <w:t xml:space="preserve">продолжительность и (или) максимальный срок его (их) выполнения: </w:t>
      </w:r>
    </w:p>
    <w:p w:rsidR="00456D99" w:rsidRPr="00456D99" w:rsidRDefault="00456D99" w:rsidP="00456D99">
      <w:pPr>
        <w:widowControl w:val="0"/>
        <w:tabs>
          <w:tab w:val="left" w:pos="142"/>
          <w:tab w:val="left" w:pos="284"/>
          <w:tab w:val="left" w:pos="1134"/>
        </w:tabs>
        <w:autoSpaceDE w:val="0"/>
        <w:autoSpaceDN w:val="0"/>
        <w:adjustRightInd w:val="0"/>
        <w:ind w:firstLine="567"/>
        <w:jc w:val="both"/>
      </w:pPr>
      <w:r w:rsidRPr="00456D99">
        <w:t xml:space="preserve">рассмотрение </w:t>
      </w:r>
      <w:r w:rsidRPr="00456D99">
        <w:rPr>
          <w:rFonts w:eastAsiaTheme="minorHAnsi"/>
          <w:bCs/>
          <w:lang w:eastAsia="en-US"/>
        </w:rPr>
        <w:t xml:space="preserve">заключения об оценке соответствия помещения (многоквартирного дома) требованиям, установленным в Положении, </w:t>
      </w:r>
      <w:r w:rsidRPr="00456D99">
        <w:t>а также заявления и представленных документов должностным лицом, ответственным за принятие и подписание соответствующего решения, в течение 2 календарных дней с даты окончания второй админи</w:t>
      </w:r>
      <w:r>
        <w:t>с</w:t>
      </w:r>
      <w:r w:rsidRPr="00456D99">
        <w:t xml:space="preserve">тративной процедуры. </w:t>
      </w:r>
    </w:p>
    <w:p w:rsidR="00C55582" w:rsidRPr="007B7CF2" w:rsidRDefault="00C55582" w:rsidP="00C55582">
      <w:pPr>
        <w:widowControl w:val="0"/>
        <w:tabs>
          <w:tab w:val="left" w:pos="142"/>
          <w:tab w:val="left" w:pos="284"/>
          <w:tab w:val="left" w:pos="1134"/>
        </w:tabs>
        <w:autoSpaceDE w:val="0"/>
        <w:autoSpaceDN w:val="0"/>
        <w:adjustRightInd w:val="0"/>
        <w:ind w:firstLine="709"/>
        <w:jc w:val="both"/>
      </w:pPr>
      <w:r w:rsidRPr="007B7CF2">
        <w:t>3.1.4.3. Лицо, ответственное за выполнение административной процедуры: должностное лицо ОМСУ, ответственное за принятие и подписание соответствующего решения о предоставлении услуги или об отказе в предоставлении услуги.</w:t>
      </w:r>
    </w:p>
    <w:p w:rsidR="00C55582" w:rsidRPr="007B7CF2" w:rsidRDefault="00C55582" w:rsidP="00C55582">
      <w:pPr>
        <w:widowControl w:val="0"/>
        <w:tabs>
          <w:tab w:val="left" w:pos="142"/>
          <w:tab w:val="left" w:pos="284"/>
          <w:tab w:val="left" w:pos="1134"/>
        </w:tabs>
        <w:autoSpaceDE w:val="0"/>
        <w:autoSpaceDN w:val="0"/>
        <w:adjustRightInd w:val="0"/>
        <w:ind w:firstLine="709"/>
        <w:jc w:val="both"/>
      </w:pPr>
      <w:r w:rsidRPr="007B7CF2">
        <w:t>3.1.4.4. Критерий принятия решения: с</w:t>
      </w:r>
      <w:r w:rsidRPr="007B7CF2">
        <w:rPr>
          <w:rFonts w:eastAsiaTheme="minorHAnsi"/>
          <w:lang w:eastAsia="en-US"/>
        </w:rPr>
        <w:t>оответствие помещений и многоквартирных домов установленным в Положении требованиям</w:t>
      </w:r>
      <w:r w:rsidRPr="007B7CF2">
        <w:t>.</w:t>
      </w:r>
    </w:p>
    <w:p w:rsidR="00C55582" w:rsidRPr="007B7CF2" w:rsidRDefault="00C55582" w:rsidP="00C55582">
      <w:pPr>
        <w:widowControl w:val="0"/>
        <w:tabs>
          <w:tab w:val="left" w:pos="142"/>
          <w:tab w:val="left" w:pos="284"/>
          <w:tab w:val="left" w:pos="1134"/>
        </w:tabs>
        <w:autoSpaceDE w:val="0"/>
        <w:autoSpaceDN w:val="0"/>
        <w:adjustRightInd w:val="0"/>
        <w:ind w:firstLine="709"/>
        <w:jc w:val="both"/>
      </w:pPr>
      <w:r w:rsidRPr="007B7CF2">
        <w:t>3.1.4.5. Результат выполнения административной процедуры:</w:t>
      </w:r>
    </w:p>
    <w:p w:rsidR="00C55582" w:rsidRPr="007B7CF2" w:rsidRDefault="00C55582" w:rsidP="00C55582">
      <w:pPr>
        <w:widowControl w:val="0"/>
        <w:tabs>
          <w:tab w:val="left" w:pos="142"/>
          <w:tab w:val="left" w:pos="284"/>
          <w:tab w:val="left" w:pos="1134"/>
        </w:tabs>
        <w:autoSpaceDE w:val="0"/>
        <w:autoSpaceDN w:val="0"/>
        <w:adjustRightInd w:val="0"/>
        <w:ind w:firstLine="709"/>
        <w:jc w:val="both"/>
      </w:pPr>
      <w:r w:rsidRPr="007B7CF2">
        <w:t>подписание лицом, ответственным за выполнение административной процедуры:</w:t>
      </w:r>
    </w:p>
    <w:p w:rsidR="00C55582" w:rsidRPr="007B7CF2" w:rsidRDefault="00C55582" w:rsidP="00C55582">
      <w:pPr>
        <w:widowControl w:val="0"/>
        <w:tabs>
          <w:tab w:val="left" w:pos="142"/>
          <w:tab w:val="left" w:pos="284"/>
          <w:tab w:val="left" w:pos="1134"/>
        </w:tabs>
        <w:autoSpaceDE w:val="0"/>
        <w:autoSpaceDN w:val="0"/>
        <w:adjustRightInd w:val="0"/>
        <w:ind w:firstLine="709"/>
        <w:jc w:val="both"/>
      </w:pPr>
      <w:r w:rsidRPr="007B7CF2">
        <w:t xml:space="preserve">решения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w:t>
      </w:r>
    </w:p>
    <w:p w:rsidR="00C55582" w:rsidRPr="007B7CF2" w:rsidRDefault="00C55582" w:rsidP="00C55582">
      <w:pPr>
        <w:widowControl w:val="0"/>
        <w:tabs>
          <w:tab w:val="left" w:pos="142"/>
          <w:tab w:val="left" w:pos="284"/>
          <w:tab w:val="left" w:pos="1134"/>
        </w:tabs>
        <w:autoSpaceDE w:val="0"/>
        <w:autoSpaceDN w:val="0"/>
        <w:adjustRightInd w:val="0"/>
        <w:ind w:firstLine="709"/>
        <w:jc w:val="both"/>
      </w:pPr>
      <w:r w:rsidRPr="007B7CF2">
        <w:t xml:space="preserve">или решения об отказе в признании помещения жилым помещением, жилого помещения </w:t>
      </w:r>
      <w:r w:rsidRPr="007B7CF2">
        <w:lastRenderedPageBreak/>
        <w:t>непригодным для проживания, многоквартирного дома аварийным и подлежащим сносу или реконструкции.</w:t>
      </w:r>
    </w:p>
    <w:p w:rsidR="00C55582" w:rsidRPr="007B7CF2" w:rsidRDefault="00C55582" w:rsidP="00C55582">
      <w:pPr>
        <w:widowControl w:val="0"/>
        <w:tabs>
          <w:tab w:val="left" w:pos="142"/>
          <w:tab w:val="left" w:pos="284"/>
          <w:tab w:val="left" w:pos="1134"/>
        </w:tabs>
        <w:autoSpaceDE w:val="0"/>
        <w:autoSpaceDN w:val="0"/>
        <w:adjustRightInd w:val="0"/>
        <w:ind w:firstLine="709"/>
        <w:jc w:val="both"/>
        <w:rPr>
          <w:b/>
        </w:rPr>
      </w:pPr>
      <w:r w:rsidRPr="007B7CF2">
        <w:rPr>
          <w:b/>
        </w:rPr>
        <w:t>3.1.5. Выдача результата предоставления муниципальной услуги.</w:t>
      </w:r>
    </w:p>
    <w:p w:rsidR="00C55582" w:rsidRPr="007B7CF2" w:rsidRDefault="00C55582" w:rsidP="00C55582">
      <w:pPr>
        <w:widowControl w:val="0"/>
        <w:tabs>
          <w:tab w:val="left" w:pos="142"/>
          <w:tab w:val="left" w:pos="284"/>
          <w:tab w:val="left" w:pos="1134"/>
        </w:tabs>
        <w:autoSpaceDE w:val="0"/>
        <w:autoSpaceDN w:val="0"/>
        <w:adjustRightInd w:val="0"/>
        <w:ind w:firstLine="709"/>
        <w:jc w:val="both"/>
      </w:pPr>
      <w:r w:rsidRPr="007B7CF2">
        <w:t>3.1.5.1. Основание для начала административной процедуры: подписание решения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или решения об отказе в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являющегося результатом предоставления муниципальной услуги, должностным лицом, ответственным за принятие и подписание соответствующего решения.</w:t>
      </w:r>
    </w:p>
    <w:p w:rsidR="00C55582" w:rsidRDefault="00C55582" w:rsidP="00C55582">
      <w:pPr>
        <w:widowControl w:val="0"/>
        <w:tabs>
          <w:tab w:val="left" w:pos="142"/>
          <w:tab w:val="left" w:pos="284"/>
          <w:tab w:val="left" w:pos="1134"/>
        </w:tabs>
        <w:autoSpaceDE w:val="0"/>
        <w:autoSpaceDN w:val="0"/>
        <w:adjustRightInd w:val="0"/>
        <w:ind w:firstLine="709"/>
        <w:jc w:val="both"/>
      </w:pPr>
      <w:r w:rsidRPr="007B7CF2">
        <w:t>3.1.5.2. Содержание административного действия, продолжительность и (или)</w:t>
      </w:r>
    </w:p>
    <w:p w:rsidR="00C55582" w:rsidRPr="007B7CF2" w:rsidRDefault="00C55582" w:rsidP="00C55582">
      <w:pPr>
        <w:widowControl w:val="0"/>
        <w:tabs>
          <w:tab w:val="left" w:pos="142"/>
          <w:tab w:val="left" w:pos="284"/>
          <w:tab w:val="left" w:pos="1134"/>
        </w:tabs>
        <w:autoSpaceDE w:val="0"/>
        <w:autoSpaceDN w:val="0"/>
        <w:adjustRightInd w:val="0"/>
        <w:jc w:val="both"/>
      </w:pPr>
      <w:r w:rsidRPr="007B7CF2">
        <w:t>максимальный срок его выполнения:</w:t>
      </w:r>
    </w:p>
    <w:p w:rsidR="00C55582" w:rsidRPr="007B7CF2" w:rsidRDefault="00C55582" w:rsidP="00C55582">
      <w:pPr>
        <w:widowControl w:val="0"/>
        <w:tabs>
          <w:tab w:val="left" w:pos="142"/>
          <w:tab w:val="left" w:pos="284"/>
          <w:tab w:val="left" w:pos="1134"/>
        </w:tabs>
        <w:autoSpaceDE w:val="0"/>
        <w:autoSpaceDN w:val="0"/>
        <w:adjustRightInd w:val="0"/>
        <w:ind w:firstLine="709"/>
        <w:jc w:val="both"/>
        <w:rPr>
          <w:strike/>
        </w:rPr>
      </w:pPr>
      <w:r w:rsidRPr="007B7CF2">
        <w:t>Должностное лицо, ответственное за делопроизводство, регистрирует результат предоставления муниципальной услуги не позднее 1 календарного дня с даты подписания решения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или решения об отказе в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C55582" w:rsidRPr="007B7CF2" w:rsidRDefault="00C55582" w:rsidP="00C55582">
      <w:pPr>
        <w:widowControl w:val="0"/>
        <w:tabs>
          <w:tab w:val="left" w:pos="142"/>
          <w:tab w:val="left" w:pos="284"/>
          <w:tab w:val="left" w:pos="1134"/>
        </w:tabs>
        <w:autoSpaceDE w:val="0"/>
        <w:autoSpaceDN w:val="0"/>
        <w:adjustRightInd w:val="0"/>
        <w:ind w:firstLine="709"/>
        <w:jc w:val="both"/>
        <w:rPr>
          <w:rFonts w:eastAsiaTheme="minorHAnsi"/>
          <w:lang w:eastAsia="en-US"/>
        </w:rPr>
      </w:pPr>
      <w:r w:rsidRPr="007B7CF2">
        <w:t>Должностное лицо, ответственное за делопроизводство, направляет заявителю результат предоставления муниципальной услуги способом, указанным в заявлении не позднее 1 календарного дня с даты подписания решения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или решения об отказе помещения жилым помещением, жилого помещения непригодным для проживания, многоквартирного дома аварийным и подлежащим сносу или реконструкции, являющегося результатом предоставления муниципальной услуги, должностным лицом, ответственным за принятие и подписание соответствующего решения.</w:t>
      </w:r>
    </w:p>
    <w:p w:rsidR="00C55582" w:rsidRPr="007B7CF2" w:rsidRDefault="00C55582" w:rsidP="00C55582">
      <w:pPr>
        <w:widowControl w:val="0"/>
        <w:tabs>
          <w:tab w:val="left" w:pos="142"/>
          <w:tab w:val="left" w:pos="284"/>
          <w:tab w:val="left" w:pos="1134"/>
        </w:tabs>
        <w:autoSpaceDE w:val="0"/>
        <w:autoSpaceDN w:val="0"/>
        <w:adjustRightInd w:val="0"/>
        <w:ind w:firstLine="709"/>
        <w:jc w:val="both"/>
        <w:rPr>
          <w:rFonts w:eastAsiaTheme="minorHAnsi"/>
          <w:lang w:eastAsia="en-US"/>
        </w:rPr>
      </w:pPr>
      <w:r w:rsidRPr="007B7CF2">
        <w:rPr>
          <w:rFonts w:eastAsiaTheme="minorHAnsi"/>
          <w:lang w:eastAsia="en-US"/>
        </w:rPr>
        <w:t>Экземпляр решения по результатам предоставления муниципальной услуги направляется собственнику жилого помещения способом, позволяющим подтвердить факт получения решения.</w:t>
      </w:r>
    </w:p>
    <w:p w:rsidR="00C55582" w:rsidRPr="007B7CF2" w:rsidRDefault="00C55582" w:rsidP="00C55582">
      <w:pPr>
        <w:widowControl w:val="0"/>
        <w:tabs>
          <w:tab w:val="left" w:pos="142"/>
          <w:tab w:val="left" w:pos="284"/>
          <w:tab w:val="left" w:pos="1134"/>
        </w:tabs>
        <w:autoSpaceDE w:val="0"/>
        <w:autoSpaceDN w:val="0"/>
        <w:adjustRightInd w:val="0"/>
        <w:ind w:firstLine="709"/>
        <w:jc w:val="both"/>
      </w:pPr>
      <w:r w:rsidRPr="007B7CF2">
        <w:t>3.1.5.3. Лицо, ответственное за выполнение административной процедуры: должностное лицо, ответственное за делопроизводство в администрации.</w:t>
      </w:r>
    </w:p>
    <w:p w:rsidR="00C55582" w:rsidRPr="007B7CF2" w:rsidRDefault="00C55582" w:rsidP="00C55582">
      <w:pPr>
        <w:pStyle w:val="a3"/>
        <w:widowControl w:val="0"/>
        <w:tabs>
          <w:tab w:val="left" w:pos="1134"/>
        </w:tabs>
        <w:ind w:firstLine="709"/>
        <w:jc w:val="both"/>
        <w:rPr>
          <w:sz w:val="24"/>
        </w:rPr>
      </w:pPr>
      <w:r w:rsidRPr="007B7CF2">
        <w:rPr>
          <w:sz w:val="24"/>
        </w:rPr>
        <w:t>3.1.5.4. Результат выполнения административной процедуры: направление заявителю, собственнику жилого помещения результата предоставления муниципальной услуги способом, указанным в заявлении.</w:t>
      </w:r>
    </w:p>
    <w:p w:rsidR="00C55582" w:rsidRPr="007B7CF2" w:rsidRDefault="00C55582" w:rsidP="00C55582">
      <w:pPr>
        <w:pStyle w:val="ConsPlusNormal"/>
        <w:ind w:firstLine="709"/>
        <w:jc w:val="both"/>
        <w:rPr>
          <w:rFonts w:ascii="Times New Roman" w:hAnsi="Times New Roman" w:cs="Times New Roman"/>
          <w:sz w:val="24"/>
          <w:szCs w:val="24"/>
        </w:rPr>
      </w:pPr>
      <w:r w:rsidRPr="007B7CF2">
        <w:rPr>
          <w:rFonts w:ascii="Times New Roman" w:hAnsi="Times New Roman" w:cs="Times New Roman"/>
          <w:sz w:val="24"/>
          <w:szCs w:val="24"/>
        </w:rPr>
        <w:t>3.2. Особенности выполнения административных процедур в электронной форме.</w:t>
      </w:r>
    </w:p>
    <w:p w:rsidR="00C55582" w:rsidRPr="007B7CF2" w:rsidRDefault="00C55582" w:rsidP="00C55582">
      <w:pPr>
        <w:pStyle w:val="ConsPlusNormal"/>
        <w:ind w:firstLine="709"/>
        <w:jc w:val="both"/>
        <w:rPr>
          <w:rFonts w:ascii="Times New Roman" w:hAnsi="Times New Roman" w:cs="Times New Roman"/>
          <w:sz w:val="24"/>
          <w:szCs w:val="24"/>
        </w:rPr>
      </w:pPr>
      <w:r w:rsidRPr="007B7CF2">
        <w:rPr>
          <w:rFonts w:ascii="Times New Roman" w:hAnsi="Times New Roman" w:cs="Times New Roman"/>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C55582" w:rsidRPr="007B7CF2" w:rsidRDefault="00C55582" w:rsidP="00C55582">
      <w:pPr>
        <w:pStyle w:val="ConsPlusNormal"/>
        <w:ind w:firstLine="709"/>
        <w:jc w:val="both"/>
        <w:rPr>
          <w:rFonts w:ascii="Times New Roman" w:hAnsi="Times New Roman" w:cs="Times New Roman"/>
          <w:sz w:val="24"/>
          <w:szCs w:val="24"/>
        </w:rPr>
      </w:pPr>
      <w:r w:rsidRPr="007B7CF2">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C55582" w:rsidRPr="007B7CF2" w:rsidRDefault="00C55582" w:rsidP="00C55582">
      <w:pPr>
        <w:pStyle w:val="ConsPlusNormal"/>
        <w:ind w:firstLine="709"/>
        <w:jc w:val="both"/>
        <w:rPr>
          <w:rFonts w:ascii="Times New Roman" w:hAnsi="Times New Roman" w:cs="Times New Roman"/>
          <w:sz w:val="24"/>
          <w:szCs w:val="24"/>
        </w:rPr>
      </w:pPr>
      <w:r w:rsidRPr="007B7CF2">
        <w:rPr>
          <w:rFonts w:ascii="Times New Roman" w:hAnsi="Times New Roman" w:cs="Times New Roman"/>
          <w:sz w:val="24"/>
          <w:szCs w:val="24"/>
        </w:rPr>
        <w:t>3.2.3. Муниципальная услуга может быть получена через ПГУ ЛО либо через ЕПГУ следующими способами:</w:t>
      </w:r>
    </w:p>
    <w:p w:rsidR="00C55582" w:rsidRPr="007B7CF2" w:rsidRDefault="00C55582" w:rsidP="00C55582">
      <w:pPr>
        <w:pStyle w:val="ConsPlusNormal"/>
        <w:ind w:firstLine="709"/>
        <w:jc w:val="both"/>
        <w:rPr>
          <w:rFonts w:ascii="Times New Roman" w:hAnsi="Times New Roman" w:cs="Times New Roman"/>
          <w:sz w:val="24"/>
          <w:szCs w:val="24"/>
        </w:rPr>
      </w:pPr>
      <w:r w:rsidRPr="007B7CF2">
        <w:rPr>
          <w:rFonts w:ascii="Times New Roman" w:hAnsi="Times New Roman" w:cs="Times New Roman"/>
          <w:sz w:val="24"/>
          <w:szCs w:val="24"/>
        </w:rPr>
        <w:t>без личной явки на прием в Администрацию.</w:t>
      </w:r>
    </w:p>
    <w:p w:rsidR="00C55582" w:rsidRPr="007B7CF2" w:rsidRDefault="00C55582" w:rsidP="00C55582">
      <w:pPr>
        <w:pStyle w:val="ConsPlusNormal"/>
        <w:ind w:firstLine="709"/>
        <w:jc w:val="both"/>
        <w:rPr>
          <w:rFonts w:ascii="Times New Roman" w:hAnsi="Times New Roman" w:cs="Times New Roman"/>
          <w:sz w:val="24"/>
          <w:szCs w:val="24"/>
        </w:rPr>
      </w:pPr>
      <w:r w:rsidRPr="007B7CF2">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rsidR="00C55582" w:rsidRPr="007B7CF2" w:rsidRDefault="00C55582" w:rsidP="00C55582">
      <w:pPr>
        <w:pStyle w:val="ConsPlusNormal"/>
        <w:ind w:firstLine="709"/>
        <w:jc w:val="both"/>
        <w:rPr>
          <w:rFonts w:ascii="Times New Roman" w:hAnsi="Times New Roman" w:cs="Times New Roman"/>
          <w:sz w:val="24"/>
          <w:szCs w:val="24"/>
        </w:rPr>
      </w:pPr>
      <w:r w:rsidRPr="007B7CF2">
        <w:rPr>
          <w:rFonts w:ascii="Times New Roman" w:hAnsi="Times New Roman" w:cs="Times New Roman"/>
          <w:sz w:val="24"/>
          <w:szCs w:val="24"/>
        </w:rPr>
        <w:t>пройти идентификацию и аутентификацию в ЕСИА;</w:t>
      </w:r>
    </w:p>
    <w:p w:rsidR="00C55582" w:rsidRPr="007B7CF2" w:rsidRDefault="00C55582" w:rsidP="00C55582">
      <w:pPr>
        <w:pStyle w:val="ConsPlusNormal"/>
        <w:ind w:firstLine="709"/>
        <w:jc w:val="both"/>
        <w:rPr>
          <w:rFonts w:ascii="Times New Roman" w:hAnsi="Times New Roman" w:cs="Times New Roman"/>
          <w:sz w:val="24"/>
          <w:szCs w:val="24"/>
        </w:rPr>
      </w:pPr>
      <w:r w:rsidRPr="007B7CF2">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rsidR="00C55582" w:rsidRPr="007B7CF2" w:rsidRDefault="00C55582" w:rsidP="00C55582">
      <w:pPr>
        <w:pStyle w:val="ConsPlusNormal"/>
        <w:ind w:firstLine="709"/>
        <w:jc w:val="both"/>
        <w:rPr>
          <w:rFonts w:ascii="Times New Roman" w:hAnsi="Times New Roman" w:cs="Times New Roman"/>
          <w:sz w:val="24"/>
          <w:szCs w:val="24"/>
        </w:rPr>
      </w:pPr>
      <w:r w:rsidRPr="007B7CF2">
        <w:rPr>
          <w:rFonts w:ascii="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C55582" w:rsidRPr="007B7CF2" w:rsidRDefault="00C55582" w:rsidP="00C55582">
      <w:pPr>
        <w:pStyle w:val="ConsPlusNormal"/>
        <w:ind w:firstLine="709"/>
        <w:jc w:val="both"/>
        <w:rPr>
          <w:rFonts w:ascii="Times New Roman" w:hAnsi="Times New Roman" w:cs="Times New Roman"/>
          <w:sz w:val="24"/>
          <w:szCs w:val="24"/>
        </w:rPr>
      </w:pPr>
      <w:r w:rsidRPr="007B7CF2">
        <w:rPr>
          <w:rFonts w:ascii="Times New Roman" w:hAnsi="Times New Roman" w:cs="Times New Roman"/>
          <w:sz w:val="24"/>
          <w:szCs w:val="24"/>
        </w:rPr>
        <w:lastRenderedPageBreak/>
        <w:t>3.2.5. В результате направления пакета электронных документов посредством ПГУ ЛО либо через ЕПГУ, АИС «</w:t>
      </w:r>
      <w:proofErr w:type="spellStart"/>
      <w:r w:rsidRPr="007B7CF2">
        <w:rPr>
          <w:rFonts w:ascii="Times New Roman" w:hAnsi="Times New Roman" w:cs="Times New Roman"/>
          <w:sz w:val="24"/>
          <w:szCs w:val="24"/>
        </w:rPr>
        <w:t>Межвед</w:t>
      </w:r>
      <w:proofErr w:type="spellEnd"/>
      <w:r w:rsidRPr="007B7CF2">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C55582" w:rsidRPr="007B7CF2" w:rsidRDefault="00C55582" w:rsidP="00C55582">
      <w:pPr>
        <w:pStyle w:val="ConsPlusNormal"/>
        <w:ind w:firstLine="709"/>
        <w:jc w:val="both"/>
        <w:rPr>
          <w:rFonts w:ascii="Times New Roman" w:hAnsi="Times New Roman" w:cs="Times New Roman"/>
          <w:sz w:val="24"/>
          <w:szCs w:val="24"/>
        </w:rPr>
      </w:pPr>
      <w:r w:rsidRPr="007B7CF2">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C55582" w:rsidRPr="007B7CF2" w:rsidRDefault="00C55582" w:rsidP="00C55582">
      <w:pPr>
        <w:pStyle w:val="ConsPlusNormal"/>
        <w:ind w:firstLine="709"/>
        <w:jc w:val="both"/>
        <w:rPr>
          <w:rFonts w:ascii="Times New Roman" w:hAnsi="Times New Roman" w:cs="Times New Roman"/>
          <w:sz w:val="24"/>
          <w:szCs w:val="24"/>
        </w:rPr>
      </w:pPr>
      <w:r w:rsidRPr="007B7CF2">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C55582" w:rsidRPr="007B7CF2" w:rsidRDefault="00C55582" w:rsidP="00C55582">
      <w:pPr>
        <w:pStyle w:val="ConsPlusNormal"/>
        <w:ind w:firstLine="709"/>
        <w:jc w:val="both"/>
        <w:rPr>
          <w:rFonts w:ascii="Times New Roman" w:hAnsi="Times New Roman" w:cs="Times New Roman"/>
          <w:sz w:val="24"/>
          <w:szCs w:val="24"/>
        </w:rPr>
      </w:pPr>
      <w:r w:rsidRPr="007B7CF2">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7B7CF2">
        <w:rPr>
          <w:rFonts w:ascii="Times New Roman" w:hAnsi="Times New Roman" w:cs="Times New Roman"/>
          <w:sz w:val="24"/>
          <w:szCs w:val="24"/>
        </w:rPr>
        <w:t>Межвед</w:t>
      </w:r>
      <w:proofErr w:type="spellEnd"/>
      <w:r w:rsidRPr="007B7CF2">
        <w:rPr>
          <w:rFonts w:ascii="Times New Roman" w:hAnsi="Times New Roman" w:cs="Times New Roman"/>
          <w:sz w:val="24"/>
          <w:szCs w:val="24"/>
        </w:rPr>
        <w:t xml:space="preserve"> ЛО» формы о принятом решении и переводит дело в архив АИС «</w:t>
      </w:r>
      <w:proofErr w:type="spellStart"/>
      <w:r w:rsidRPr="007B7CF2">
        <w:rPr>
          <w:rFonts w:ascii="Times New Roman" w:hAnsi="Times New Roman" w:cs="Times New Roman"/>
          <w:sz w:val="24"/>
          <w:szCs w:val="24"/>
        </w:rPr>
        <w:t>Межвед</w:t>
      </w:r>
      <w:proofErr w:type="spellEnd"/>
      <w:r w:rsidRPr="007B7CF2">
        <w:rPr>
          <w:rFonts w:ascii="Times New Roman" w:hAnsi="Times New Roman" w:cs="Times New Roman"/>
          <w:sz w:val="24"/>
          <w:szCs w:val="24"/>
        </w:rPr>
        <w:t xml:space="preserve"> ЛО»;</w:t>
      </w:r>
    </w:p>
    <w:p w:rsidR="00C55582" w:rsidRPr="007B7CF2" w:rsidRDefault="00C55582" w:rsidP="00C55582">
      <w:pPr>
        <w:pStyle w:val="ConsPlusNormal"/>
        <w:ind w:firstLine="709"/>
        <w:jc w:val="both"/>
        <w:rPr>
          <w:rFonts w:ascii="Times New Roman" w:hAnsi="Times New Roman" w:cs="Times New Roman"/>
          <w:sz w:val="24"/>
          <w:szCs w:val="24"/>
        </w:rPr>
      </w:pPr>
      <w:r w:rsidRPr="007B7CF2">
        <w:rPr>
          <w:rFonts w:ascii="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C55582" w:rsidRPr="007B7CF2" w:rsidRDefault="00C55582" w:rsidP="00C55582">
      <w:pPr>
        <w:pStyle w:val="ConsPlusNormal"/>
        <w:ind w:firstLine="709"/>
        <w:jc w:val="both"/>
        <w:rPr>
          <w:rFonts w:ascii="Times New Roman" w:hAnsi="Times New Roman" w:cs="Times New Roman"/>
          <w:sz w:val="24"/>
          <w:szCs w:val="24"/>
        </w:rPr>
      </w:pPr>
      <w:r w:rsidRPr="007B7CF2">
        <w:rPr>
          <w:rFonts w:ascii="Times New Roman"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C55582" w:rsidRPr="007B7CF2" w:rsidRDefault="00C55582" w:rsidP="00C55582">
      <w:pPr>
        <w:pStyle w:val="ConsPlusNormal"/>
        <w:ind w:firstLine="709"/>
        <w:jc w:val="both"/>
        <w:rPr>
          <w:rFonts w:ascii="Times New Roman" w:hAnsi="Times New Roman" w:cs="Times New Roman"/>
          <w:sz w:val="24"/>
          <w:szCs w:val="24"/>
        </w:rPr>
      </w:pPr>
      <w:r w:rsidRPr="007B7CF2">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C55582" w:rsidRPr="007B7CF2" w:rsidRDefault="00C55582" w:rsidP="00C55582">
      <w:pPr>
        <w:pStyle w:val="ConsPlusNormal"/>
        <w:ind w:firstLine="709"/>
        <w:jc w:val="both"/>
        <w:rPr>
          <w:rFonts w:ascii="Times New Roman" w:hAnsi="Times New Roman" w:cs="Times New Roman"/>
          <w:sz w:val="24"/>
          <w:szCs w:val="24"/>
        </w:rPr>
      </w:pPr>
      <w:r w:rsidRPr="007B7CF2">
        <w:rPr>
          <w:rFonts w:ascii="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C55582" w:rsidRPr="007B7CF2" w:rsidRDefault="00C55582" w:rsidP="00C55582">
      <w:pPr>
        <w:pStyle w:val="ConsPlusNormal"/>
        <w:ind w:firstLine="709"/>
        <w:jc w:val="both"/>
        <w:rPr>
          <w:rFonts w:ascii="Times New Roman" w:hAnsi="Times New Roman" w:cs="Times New Roman"/>
          <w:sz w:val="24"/>
          <w:szCs w:val="24"/>
        </w:rPr>
      </w:pPr>
      <w:r w:rsidRPr="007B7CF2">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C55582" w:rsidRPr="007B7CF2" w:rsidRDefault="00C55582" w:rsidP="00C55582">
      <w:pPr>
        <w:widowControl w:val="0"/>
        <w:ind w:firstLine="709"/>
        <w:jc w:val="both"/>
        <w:rPr>
          <w:color w:val="000000" w:themeColor="text1"/>
        </w:rPr>
      </w:pPr>
      <w:r w:rsidRPr="007B7CF2">
        <w:rPr>
          <w:color w:val="000000" w:themeColor="text1"/>
        </w:rPr>
        <w:t>3.3. Порядок исправления допущенных опечаток и ошибок в выданных в результате предоставления муниципальной услуги документах</w:t>
      </w:r>
    </w:p>
    <w:p w:rsidR="00C55582" w:rsidRPr="007B7CF2" w:rsidRDefault="00C55582" w:rsidP="00C55582">
      <w:pPr>
        <w:widowControl w:val="0"/>
        <w:ind w:firstLine="709"/>
        <w:jc w:val="both"/>
        <w:rPr>
          <w:color w:val="000000" w:themeColor="text1"/>
        </w:rPr>
      </w:pPr>
      <w:r w:rsidRPr="007B7CF2">
        <w:rPr>
          <w:color w:val="000000" w:themeColor="text1"/>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ЕПГУ/ПГУ ЛО подписанное заявителем, заверенное печатью заявителя (при наличии) или оформленное в форме электронного документа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C55582" w:rsidRPr="007B7CF2" w:rsidRDefault="00C55582" w:rsidP="00C55582">
      <w:pPr>
        <w:widowControl w:val="0"/>
        <w:ind w:firstLine="709"/>
        <w:jc w:val="both"/>
        <w:rPr>
          <w:color w:val="000000" w:themeColor="text1"/>
        </w:rPr>
      </w:pPr>
      <w:r w:rsidRPr="007B7CF2">
        <w:rPr>
          <w:color w:val="000000" w:themeColor="text1"/>
        </w:rPr>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C55582" w:rsidRPr="007B7CF2" w:rsidRDefault="00C55582" w:rsidP="00C55582">
      <w:pPr>
        <w:pStyle w:val="a3"/>
        <w:widowControl w:val="0"/>
        <w:tabs>
          <w:tab w:val="left" w:pos="142"/>
          <w:tab w:val="left" w:pos="284"/>
          <w:tab w:val="left" w:pos="1134"/>
        </w:tabs>
        <w:ind w:firstLine="709"/>
        <w:rPr>
          <w:b/>
          <w:color w:val="000000" w:themeColor="text1"/>
          <w:sz w:val="24"/>
        </w:rPr>
      </w:pPr>
    </w:p>
    <w:p w:rsidR="00C55582" w:rsidRPr="007B7CF2" w:rsidRDefault="00C55582" w:rsidP="00C55582">
      <w:pPr>
        <w:pStyle w:val="a3"/>
        <w:widowControl w:val="0"/>
        <w:tabs>
          <w:tab w:val="left" w:pos="142"/>
          <w:tab w:val="left" w:pos="284"/>
          <w:tab w:val="left" w:pos="1134"/>
        </w:tabs>
        <w:ind w:firstLine="709"/>
        <w:outlineLvl w:val="0"/>
        <w:rPr>
          <w:b/>
          <w:sz w:val="24"/>
        </w:rPr>
      </w:pPr>
      <w:r w:rsidRPr="007B7CF2">
        <w:rPr>
          <w:b/>
          <w:color w:val="000000" w:themeColor="text1"/>
          <w:sz w:val="24"/>
        </w:rPr>
        <w:t xml:space="preserve">4. Формы контроля за </w:t>
      </w:r>
      <w:r w:rsidRPr="007B7CF2">
        <w:rPr>
          <w:b/>
          <w:sz w:val="24"/>
        </w:rPr>
        <w:t>исполнением административного регламента</w:t>
      </w:r>
    </w:p>
    <w:p w:rsidR="00C55582" w:rsidRPr="007B7CF2" w:rsidRDefault="00C55582" w:rsidP="00C55582">
      <w:pPr>
        <w:pStyle w:val="a3"/>
        <w:widowControl w:val="0"/>
        <w:tabs>
          <w:tab w:val="left" w:pos="142"/>
          <w:tab w:val="left" w:pos="284"/>
          <w:tab w:val="left" w:pos="1134"/>
        </w:tabs>
        <w:ind w:firstLine="709"/>
        <w:rPr>
          <w:color w:val="ED7D31" w:themeColor="accent2"/>
          <w:sz w:val="24"/>
        </w:rPr>
      </w:pPr>
    </w:p>
    <w:p w:rsidR="00C55582" w:rsidRPr="007B7CF2" w:rsidRDefault="00C55582" w:rsidP="00C55582">
      <w:pPr>
        <w:pStyle w:val="a3"/>
        <w:widowControl w:val="0"/>
        <w:tabs>
          <w:tab w:val="left" w:pos="142"/>
          <w:tab w:val="left" w:pos="284"/>
        </w:tabs>
        <w:ind w:firstLine="709"/>
        <w:jc w:val="both"/>
        <w:rPr>
          <w:sz w:val="24"/>
        </w:rPr>
      </w:pPr>
      <w:r w:rsidRPr="007B7CF2">
        <w:rPr>
          <w:sz w:val="24"/>
        </w:rPr>
        <w:t>4.1. Порядок осуществления текущего контроля за соблюдением и исполнением ответственными должностными лицами положений административного</w:t>
      </w:r>
      <w:r>
        <w:rPr>
          <w:sz w:val="24"/>
        </w:rPr>
        <w:t xml:space="preserve"> </w:t>
      </w:r>
      <w:r w:rsidRPr="007B7CF2">
        <w:rPr>
          <w:sz w:val="24"/>
        </w:rPr>
        <w:t xml:space="preserve">регламента и иных </w:t>
      </w:r>
      <w:r w:rsidRPr="007B7CF2">
        <w:rPr>
          <w:sz w:val="24"/>
        </w:rPr>
        <w:lastRenderedPageBreak/>
        <w:t>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C55582" w:rsidRPr="007B7CF2" w:rsidRDefault="00C55582" w:rsidP="00C55582">
      <w:pPr>
        <w:pStyle w:val="a3"/>
        <w:widowControl w:val="0"/>
        <w:tabs>
          <w:tab w:val="left" w:pos="142"/>
          <w:tab w:val="left" w:pos="284"/>
        </w:tabs>
        <w:ind w:firstLine="709"/>
        <w:jc w:val="both"/>
        <w:rPr>
          <w:sz w:val="24"/>
        </w:rPr>
      </w:pPr>
      <w:r w:rsidRPr="007B7CF2">
        <w:rPr>
          <w:sz w:val="24"/>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rsidR="00C55582" w:rsidRPr="007B7CF2" w:rsidRDefault="00C55582" w:rsidP="00C55582">
      <w:pPr>
        <w:pStyle w:val="a3"/>
        <w:widowControl w:val="0"/>
        <w:tabs>
          <w:tab w:val="left" w:pos="142"/>
          <w:tab w:val="left" w:pos="284"/>
        </w:tabs>
        <w:ind w:firstLine="709"/>
        <w:jc w:val="both"/>
        <w:rPr>
          <w:sz w:val="24"/>
        </w:rPr>
      </w:pPr>
      <w:r w:rsidRPr="007B7CF2">
        <w:rPr>
          <w:sz w:val="24"/>
        </w:rPr>
        <w:t>4.2. Порядок и периодичность осуществления плановых и внеплановых проверок полноты и качества предоставления муниципальной услуги.</w:t>
      </w:r>
    </w:p>
    <w:p w:rsidR="00C55582" w:rsidRPr="007B7CF2" w:rsidRDefault="00C55582" w:rsidP="00C55582">
      <w:pPr>
        <w:pStyle w:val="a3"/>
        <w:widowControl w:val="0"/>
        <w:tabs>
          <w:tab w:val="left" w:pos="142"/>
          <w:tab w:val="left" w:pos="284"/>
        </w:tabs>
        <w:ind w:firstLine="709"/>
        <w:jc w:val="both"/>
        <w:rPr>
          <w:sz w:val="24"/>
        </w:rPr>
      </w:pPr>
      <w:r w:rsidRPr="007B7CF2">
        <w:rPr>
          <w:sz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C55582" w:rsidRPr="007B7CF2" w:rsidRDefault="00C55582" w:rsidP="00C55582">
      <w:pPr>
        <w:pStyle w:val="a3"/>
        <w:widowControl w:val="0"/>
        <w:tabs>
          <w:tab w:val="left" w:pos="142"/>
          <w:tab w:val="left" w:pos="284"/>
        </w:tabs>
        <w:ind w:firstLine="709"/>
        <w:jc w:val="both"/>
        <w:rPr>
          <w:sz w:val="24"/>
        </w:rPr>
      </w:pPr>
      <w:r w:rsidRPr="007B7CF2">
        <w:rPr>
          <w:sz w:val="24"/>
        </w:rPr>
        <w:t>Плановые проверки предоставления муниципальной услуги проводятся</w:t>
      </w:r>
      <w:r>
        <w:rPr>
          <w:sz w:val="24"/>
        </w:rPr>
        <w:t xml:space="preserve"> </w:t>
      </w:r>
      <w:r w:rsidRPr="007B7CF2">
        <w:rPr>
          <w:sz w:val="24"/>
        </w:rPr>
        <w:t>не реже одного раза в три года в соответствии с планом проведения проверок, утвержденным контролирующим органом.</w:t>
      </w:r>
    </w:p>
    <w:p w:rsidR="00C55582" w:rsidRPr="007B7CF2" w:rsidRDefault="00C55582" w:rsidP="00C55582">
      <w:pPr>
        <w:pStyle w:val="a3"/>
        <w:widowControl w:val="0"/>
        <w:tabs>
          <w:tab w:val="left" w:pos="142"/>
          <w:tab w:val="left" w:pos="284"/>
        </w:tabs>
        <w:ind w:firstLine="709"/>
        <w:jc w:val="both"/>
        <w:rPr>
          <w:sz w:val="24"/>
        </w:rPr>
      </w:pPr>
      <w:r w:rsidRPr="007B7CF2">
        <w:rPr>
          <w:sz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C55582" w:rsidRPr="007B7CF2" w:rsidRDefault="00C55582" w:rsidP="00C55582">
      <w:pPr>
        <w:pStyle w:val="a3"/>
        <w:widowControl w:val="0"/>
        <w:tabs>
          <w:tab w:val="left" w:pos="142"/>
          <w:tab w:val="left" w:pos="284"/>
        </w:tabs>
        <w:ind w:firstLine="709"/>
        <w:jc w:val="both"/>
        <w:rPr>
          <w:sz w:val="24"/>
        </w:rPr>
      </w:pPr>
      <w:r w:rsidRPr="007B7CF2">
        <w:rPr>
          <w:sz w:val="24"/>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C55582" w:rsidRPr="007B7CF2" w:rsidRDefault="00C55582" w:rsidP="00C55582">
      <w:pPr>
        <w:pStyle w:val="a3"/>
        <w:widowControl w:val="0"/>
        <w:tabs>
          <w:tab w:val="left" w:pos="142"/>
          <w:tab w:val="left" w:pos="284"/>
        </w:tabs>
        <w:ind w:firstLine="709"/>
        <w:jc w:val="both"/>
        <w:rPr>
          <w:sz w:val="24"/>
        </w:rPr>
      </w:pPr>
      <w:r w:rsidRPr="007B7CF2">
        <w:rPr>
          <w:sz w:val="24"/>
        </w:rPr>
        <w:t>О проведении проверки исполнения административных регламентов по предоставлению муниципальных услуг издается правовой акт руководителя контролирующего органа.</w:t>
      </w:r>
    </w:p>
    <w:p w:rsidR="00C55582" w:rsidRPr="007B7CF2" w:rsidRDefault="00C55582" w:rsidP="00C55582">
      <w:pPr>
        <w:pStyle w:val="a3"/>
        <w:widowControl w:val="0"/>
        <w:tabs>
          <w:tab w:val="left" w:pos="142"/>
          <w:tab w:val="left" w:pos="284"/>
        </w:tabs>
        <w:ind w:firstLine="709"/>
        <w:jc w:val="both"/>
        <w:rPr>
          <w:sz w:val="24"/>
        </w:rPr>
      </w:pPr>
      <w:r w:rsidRPr="007B7CF2">
        <w:rPr>
          <w:sz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w:t>
      </w:r>
      <w:r>
        <w:rPr>
          <w:sz w:val="24"/>
        </w:rPr>
        <w:t xml:space="preserve"> </w:t>
      </w:r>
      <w:r w:rsidRPr="007B7CF2">
        <w:rPr>
          <w:sz w:val="24"/>
        </w:rPr>
        <w:t>выявленных при проверке нарушений.</w:t>
      </w:r>
    </w:p>
    <w:p w:rsidR="00C55582" w:rsidRPr="007B7CF2" w:rsidRDefault="00C55582" w:rsidP="00C55582">
      <w:pPr>
        <w:pStyle w:val="a3"/>
        <w:widowControl w:val="0"/>
        <w:tabs>
          <w:tab w:val="left" w:pos="142"/>
          <w:tab w:val="left" w:pos="284"/>
        </w:tabs>
        <w:ind w:firstLine="709"/>
        <w:jc w:val="both"/>
        <w:rPr>
          <w:sz w:val="24"/>
        </w:rPr>
      </w:pPr>
      <w:r w:rsidRPr="007B7CF2">
        <w:rPr>
          <w:sz w:val="24"/>
        </w:rPr>
        <w:t xml:space="preserve"> По результатам рассмотрения обращений дается письменный ответ. </w:t>
      </w:r>
    </w:p>
    <w:p w:rsidR="00C55582" w:rsidRPr="007B7CF2" w:rsidRDefault="00C55582" w:rsidP="00C55582">
      <w:pPr>
        <w:pStyle w:val="a3"/>
        <w:widowControl w:val="0"/>
        <w:tabs>
          <w:tab w:val="left" w:pos="142"/>
          <w:tab w:val="left" w:pos="284"/>
        </w:tabs>
        <w:ind w:firstLine="709"/>
        <w:jc w:val="both"/>
        <w:rPr>
          <w:sz w:val="24"/>
        </w:rPr>
      </w:pPr>
      <w:r w:rsidRPr="007B7CF2">
        <w:rPr>
          <w:sz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C55582" w:rsidRPr="007B7CF2" w:rsidRDefault="00C55582" w:rsidP="00C55582">
      <w:pPr>
        <w:pStyle w:val="ConsPlusNormal"/>
        <w:ind w:firstLine="709"/>
        <w:jc w:val="both"/>
        <w:rPr>
          <w:rFonts w:ascii="Times New Roman" w:hAnsi="Times New Roman" w:cs="Times New Roman"/>
          <w:sz w:val="24"/>
          <w:szCs w:val="24"/>
        </w:rPr>
      </w:pPr>
      <w:r w:rsidRPr="007B7CF2">
        <w:rPr>
          <w:rFonts w:ascii="Times New Roman" w:hAnsi="Times New Roman" w:cs="Times New Roman"/>
          <w:sz w:val="24"/>
          <w:szCs w:val="24"/>
        </w:rPr>
        <w:t>Должностные лица, уполномоченные на выполнение административных</w:t>
      </w:r>
      <w:r>
        <w:rPr>
          <w:rFonts w:ascii="Times New Roman" w:hAnsi="Times New Roman" w:cs="Times New Roman"/>
          <w:sz w:val="24"/>
          <w:szCs w:val="24"/>
        </w:rPr>
        <w:t xml:space="preserve"> </w:t>
      </w:r>
      <w:r w:rsidRPr="007B7CF2">
        <w:rPr>
          <w:rFonts w:ascii="Times New Roman" w:hAnsi="Times New Roman" w:cs="Times New Roman"/>
          <w:sz w:val="24"/>
          <w:szCs w:val="24"/>
        </w:rPr>
        <w:t xml:space="preserve">действий, предусмотренных настоящим регламентом, несут ответственность за соблюдение </w:t>
      </w:r>
      <w:proofErr w:type="gramStart"/>
      <w:r w:rsidRPr="007B7CF2">
        <w:rPr>
          <w:rFonts w:ascii="Times New Roman" w:hAnsi="Times New Roman" w:cs="Times New Roman"/>
          <w:sz w:val="24"/>
          <w:szCs w:val="24"/>
        </w:rPr>
        <w:t>требований</w:t>
      </w:r>
      <w:proofErr w:type="gramEnd"/>
      <w:r w:rsidRPr="007B7CF2">
        <w:rPr>
          <w:rFonts w:ascii="Times New Roman" w:hAnsi="Times New Roman" w:cs="Times New Roman"/>
          <w:sz w:val="24"/>
          <w:szCs w:val="24"/>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C55582" w:rsidRPr="007B7CF2" w:rsidRDefault="00C55582" w:rsidP="00C55582">
      <w:pPr>
        <w:pStyle w:val="ConsPlusNormal"/>
        <w:ind w:firstLine="709"/>
        <w:jc w:val="both"/>
        <w:rPr>
          <w:rFonts w:ascii="Times New Roman" w:hAnsi="Times New Roman" w:cs="Times New Roman"/>
          <w:sz w:val="24"/>
          <w:szCs w:val="24"/>
        </w:rPr>
      </w:pPr>
      <w:r w:rsidRPr="007B7CF2">
        <w:rPr>
          <w:rFonts w:ascii="Times New Roman" w:hAnsi="Times New Roman" w:cs="Times New Roman"/>
          <w:sz w:val="24"/>
          <w:szCs w:val="24"/>
        </w:rPr>
        <w:t>Руководитель ОМСУ несет ответственность за обеспечение предоставления муниципальной услуги.</w:t>
      </w:r>
    </w:p>
    <w:p w:rsidR="00C55582" w:rsidRPr="007B7CF2" w:rsidRDefault="00C55582" w:rsidP="00C55582">
      <w:pPr>
        <w:pStyle w:val="ConsPlusNormal"/>
        <w:ind w:firstLine="709"/>
        <w:jc w:val="both"/>
        <w:rPr>
          <w:rFonts w:ascii="Times New Roman" w:hAnsi="Times New Roman" w:cs="Times New Roman"/>
          <w:sz w:val="24"/>
          <w:szCs w:val="24"/>
        </w:rPr>
      </w:pPr>
      <w:r w:rsidRPr="007B7CF2">
        <w:rPr>
          <w:rFonts w:ascii="Times New Roman" w:hAnsi="Times New Roman" w:cs="Times New Roman"/>
          <w:sz w:val="24"/>
          <w:szCs w:val="24"/>
        </w:rPr>
        <w:t>Работники ОМСУ при предоставлении муниципальной услуги несут ответственность:</w:t>
      </w:r>
    </w:p>
    <w:p w:rsidR="00C55582" w:rsidRPr="007B7CF2" w:rsidRDefault="00C55582" w:rsidP="00C55582">
      <w:pPr>
        <w:pStyle w:val="ConsPlusNormal"/>
        <w:ind w:firstLine="709"/>
        <w:jc w:val="both"/>
        <w:rPr>
          <w:rFonts w:ascii="Times New Roman" w:hAnsi="Times New Roman" w:cs="Times New Roman"/>
          <w:sz w:val="24"/>
          <w:szCs w:val="24"/>
        </w:rPr>
      </w:pPr>
      <w:r w:rsidRPr="007B7CF2">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rsidR="00C55582" w:rsidRPr="007B7CF2" w:rsidRDefault="00C55582" w:rsidP="00C55582">
      <w:pPr>
        <w:pStyle w:val="ConsPlusNormal"/>
        <w:ind w:firstLine="709"/>
        <w:jc w:val="both"/>
        <w:rPr>
          <w:rFonts w:ascii="Times New Roman" w:hAnsi="Times New Roman" w:cs="Times New Roman"/>
          <w:sz w:val="24"/>
          <w:szCs w:val="24"/>
        </w:rPr>
      </w:pPr>
      <w:r w:rsidRPr="007B7CF2">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C55582" w:rsidRPr="007B7CF2" w:rsidRDefault="00C55582" w:rsidP="00C55582">
      <w:pPr>
        <w:pStyle w:val="ConsPlusNormal"/>
        <w:ind w:firstLine="709"/>
        <w:jc w:val="both"/>
        <w:rPr>
          <w:rFonts w:ascii="Times New Roman" w:hAnsi="Times New Roman" w:cs="Times New Roman"/>
          <w:sz w:val="24"/>
          <w:szCs w:val="24"/>
        </w:rPr>
      </w:pPr>
      <w:r w:rsidRPr="007B7CF2">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C55582" w:rsidRPr="007B7CF2" w:rsidRDefault="00C55582" w:rsidP="00C55582">
      <w:pPr>
        <w:pStyle w:val="a3"/>
        <w:widowControl w:val="0"/>
        <w:tabs>
          <w:tab w:val="left" w:pos="142"/>
          <w:tab w:val="left" w:pos="284"/>
          <w:tab w:val="left" w:pos="1134"/>
        </w:tabs>
        <w:ind w:firstLine="709"/>
        <w:rPr>
          <w:b/>
          <w:bCs/>
          <w:sz w:val="24"/>
        </w:rPr>
      </w:pPr>
    </w:p>
    <w:p w:rsidR="00C55582" w:rsidRPr="007B7CF2" w:rsidRDefault="00C55582" w:rsidP="00C55582">
      <w:pPr>
        <w:pStyle w:val="1"/>
        <w:widowControl w:val="0"/>
        <w:spacing w:line="240" w:lineRule="auto"/>
        <w:rPr>
          <w:b w:val="0"/>
        </w:rPr>
      </w:pPr>
      <w:r w:rsidRPr="007B7CF2">
        <w:rPr>
          <w:rFonts w:ascii="Times New Roman" w:hAnsi="Times New Roman"/>
          <w:sz w:val="24"/>
          <w:szCs w:val="24"/>
        </w:rPr>
        <w:t xml:space="preserve">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w:t>
      </w:r>
      <w:r w:rsidRPr="007B7CF2">
        <w:rPr>
          <w:rFonts w:ascii="Times New Roman" w:hAnsi="Times New Roman"/>
          <w:sz w:val="24"/>
          <w:szCs w:val="24"/>
        </w:rPr>
        <w:lastRenderedPageBreak/>
        <w:t>многофункционального центра</w:t>
      </w:r>
      <w:r w:rsidRPr="00322957">
        <w:rPr>
          <w:rFonts w:ascii="Times New Roman" w:hAnsi="Times New Roman"/>
          <w:sz w:val="24"/>
          <w:szCs w:val="24"/>
        </w:rPr>
        <w:t xml:space="preserve"> </w:t>
      </w:r>
      <w:r w:rsidRPr="007B7CF2">
        <w:rPr>
          <w:rFonts w:ascii="Times New Roman" w:hAnsi="Times New Roman"/>
          <w:sz w:val="24"/>
          <w:szCs w:val="24"/>
        </w:rPr>
        <w:t>предоставления государственных и муниципальных услуг, работника многофункционального центра</w:t>
      </w:r>
      <w:r w:rsidRPr="00322957">
        <w:rPr>
          <w:rFonts w:ascii="Times New Roman" w:hAnsi="Times New Roman"/>
          <w:sz w:val="24"/>
          <w:szCs w:val="24"/>
        </w:rPr>
        <w:t xml:space="preserve"> </w:t>
      </w:r>
      <w:r w:rsidRPr="007B7CF2">
        <w:rPr>
          <w:rFonts w:ascii="Times New Roman" w:hAnsi="Times New Roman"/>
          <w:sz w:val="24"/>
          <w:szCs w:val="24"/>
        </w:rPr>
        <w:t>предоставления государственных и муниципальных услуг</w:t>
      </w:r>
    </w:p>
    <w:p w:rsidR="00C55582" w:rsidRPr="007B7CF2" w:rsidRDefault="00C55582" w:rsidP="00C55582">
      <w:pPr>
        <w:tabs>
          <w:tab w:val="left" w:pos="1134"/>
        </w:tabs>
        <w:autoSpaceDN w:val="0"/>
        <w:ind w:firstLine="709"/>
        <w:jc w:val="both"/>
      </w:pPr>
    </w:p>
    <w:p w:rsidR="00C55582" w:rsidRPr="007B7CF2" w:rsidRDefault="00C55582" w:rsidP="00C55582">
      <w:pPr>
        <w:autoSpaceDN w:val="0"/>
        <w:ind w:firstLine="540"/>
        <w:jc w:val="both"/>
      </w:pPr>
      <w:r w:rsidRPr="007B7CF2">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C55582" w:rsidRPr="007B7CF2" w:rsidRDefault="00C55582" w:rsidP="00C55582">
      <w:pPr>
        <w:autoSpaceDN w:val="0"/>
        <w:ind w:firstLine="540"/>
        <w:jc w:val="both"/>
      </w:pPr>
      <w:r w:rsidRPr="007B7CF2">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C55582" w:rsidRPr="007B7CF2" w:rsidRDefault="00C55582" w:rsidP="00C55582">
      <w:pPr>
        <w:autoSpaceDN w:val="0"/>
        <w:ind w:firstLine="540"/>
        <w:jc w:val="both"/>
      </w:pPr>
      <w:r w:rsidRPr="007B7CF2">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C55582" w:rsidRPr="007B7CF2" w:rsidRDefault="00C55582" w:rsidP="00C55582">
      <w:pPr>
        <w:autoSpaceDN w:val="0"/>
        <w:ind w:firstLine="540"/>
        <w:jc w:val="both"/>
      </w:pPr>
      <w:r w:rsidRPr="007B7CF2">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w:t>
      </w:r>
      <w:r w:rsidRPr="007B7CF2">
        <w:br/>
        <w:t>в порядке, определенном частью 1.3 статьи 16 Федерального закона № 210-ФЗ;</w:t>
      </w:r>
    </w:p>
    <w:p w:rsidR="00C55582" w:rsidRPr="007B7CF2" w:rsidRDefault="00C55582" w:rsidP="00C55582">
      <w:pPr>
        <w:autoSpaceDN w:val="0"/>
        <w:ind w:firstLine="540"/>
        <w:jc w:val="both"/>
      </w:pPr>
      <w:r w:rsidRPr="007B7CF2">
        <w:t>3) требование у заявителя документов или информации либо осуществления действий, представление или осуществление которых не предусмотрено</w:t>
      </w:r>
      <w:r w:rsidRPr="007B7CF2" w:rsidDel="009F0626">
        <w:t xml:space="preserve"> </w:t>
      </w:r>
      <w:r w:rsidRPr="007B7CF2">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C55582" w:rsidRPr="007B7CF2" w:rsidRDefault="00C55582" w:rsidP="00C55582">
      <w:pPr>
        <w:autoSpaceDN w:val="0"/>
        <w:ind w:firstLine="540"/>
        <w:jc w:val="both"/>
      </w:pPr>
      <w:r w:rsidRPr="007B7CF2">
        <w:t>4) отказ в приеме документов, представление которых предусмотрено</w:t>
      </w:r>
      <w:r>
        <w:t xml:space="preserve"> </w:t>
      </w:r>
      <w:r w:rsidRPr="007B7CF2">
        <w:t>нормативными правовыми актами Российской Федерации, нормативными правовыми актами</w:t>
      </w:r>
      <w:r>
        <w:t xml:space="preserve"> </w:t>
      </w:r>
      <w:r w:rsidRPr="007B7CF2">
        <w:t>Ленинградской области, муниципальными правовыми актами для предоставления муниципальной услуги, у заявителя;</w:t>
      </w:r>
    </w:p>
    <w:p w:rsidR="00C55582" w:rsidRPr="007B7CF2" w:rsidRDefault="00C55582" w:rsidP="00C55582">
      <w:pPr>
        <w:autoSpaceDN w:val="0"/>
        <w:ind w:firstLine="540"/>
        <w:jc w:val="both"/>
      </w:pPr>
      <w:r w:rsidRPr="007B7CF2">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C55582" w:rsidRPr="007B7CF2" w:rsidRDefault="00C55582" w:rsidP="00C55582">
      <w:pPr>
        <w:autoSpaceDN w:val="0"/>
        <w:ind w:firstLine="540"/>
        <w:jc w:val="both"/>
      </w:pPr>
      <w:r w:rsidRPr="007B7CF2">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C55582" w:rsidRPr="007B7CF2" w:rsidRDefault="00C55582" w:rsidP="00C55582">
      <w:pPr>
        <w:autoSpaceDN w:val="0"/>
        <w:ind w:firstLine="540"/>
        <w:jc w:val="both"/>
      </w:pPr>
      <w:r w:rsidRPr="007B7CF2">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C55582" w:rsidRPr="007B7CF2" w:rsidRDefault="00C55582" w:rsidP="00C55582">
      <w:pPr>
        <w:autoSpaceDN w:val="0"/>
        <w:ind w:firstLine="540"/>
        <w:jc w:val="both"/>
      </w:pPr>
      <w:r w:rsidRPr="007B7CF2">
        <w:t>8) нарушение срока или порядка выдачи документов по результатам предоставления муниципальной услуги;</w:t>
      </w:r>
    </w:p>
    <w:p w:rsidR="00C55582" w:rsidRPr="007B7CF2" w:rsidRDefault="00C55582" w:rsidP="00C55582">
      <w:pPr>
        <w:autoSpaceDN w:val="0"/>
        <w:ind w:firstLine="540"/>
        <w:jc w:val="both"/>
      </w:pPr>
      <w:r w:rsidRPr="007B7CF2">
        <w:t>9) приостановление предоставления муниципальной услуги, если основания приостановления</w:t>
      </w:r>
      <w:r>
        <w:t xml:space="preserve"> </w:t>
      </w:r>
      <w:r w:rsidRPr="007B7CF2">
        <w:t xml:space="preserve">не предусмотрены федеральными законами и принятыми в соответствии с ними иными </w:t>
      </w:r>
      <w:r w:rsidRPr="007B7CF2">
        <w:lastRenderedPageBreak/>
        <w:t>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C55582" w:rsidRPr="007B7CF2" w:rsidRDefault="00C55582" w:rsidP="00C55582">
      <w:pPr>
        <w:autoSpaceDN w:val="0"/>
        <w:ind w:firstLine="540"/>
        <w:jc w:val="both"/>
      </w:pPr>
      <w:r w:rsidRPr="007B7CF2">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C55582" w:rsidRPr="007B7CF2" w:rsidRDefault="00C55582" w:rsidP="00C55582">
      <w:pPr>
        <w:autoSpaceDN w:val="0"/>
        <w:ind w:firstLine="540"/>
        <w:jc w:val="both"/>
      </w:pPr>
      <w:r w:rsidRPr="007B7CF2">
        <w:t xml:space="preserve">5.3. Жалоба по форме согласно приложению 3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C55582" w:rsidRPr="007B7CF2" w:rsidRDefault="00C55582" w:rsidP="00C55582">
      <w:pPr>
        <w:autoSpaceDN w:val="0"/>
        <w:ind w:firstLine="540"/>
        <w:jc w:val="both"/>
      </w:pPr>
      <w:r w:rsidRPr="007B7CF2">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C55582" w:rsidRPr="007B7CF2" w:rsidRDefault="00C55582" w:rsidP="00C55582">
      <w:pPr>
        <w:autoSpaceDN w:val="0"/>
        <w:ind w:firstLine="540"/>
        <w:jc w:val="both"/>
      </w:pPr>
      <w:r w:rsidRPr="007B7CF2">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7B7CF2">
          <w:t>части 5 статьи 11.2</w:t>
        </w:r>
      </w:hyperlink>
      <w:r w:rsidRPr="007B7CF2">
        <w:t xml:space="preserve"> Федерального закона № 210-ФЗ.</w:t>
      </w:r>
    </w:p>
    <w:p w:rsidR="00C55582" w:rsidRPr="007B7CF2" w:rsidRDefault="00C55582" w:rsidP="00C55582">
      <w:pPr>
        <w:autoSpaceDN w:val="0"/>
        <w:ind w:firstLine="540"/>
        <w:jc w:val="both"/>
      </w:pPr>
      <w:r w:rsidRPr="007B7CF2">
        <w:t>В письменной жалобе в обязательном порядке указываются:</w:t>
      </w:r>
    </w:p>
    <w:p w:rsidR="00C55582" w:rsidRPr="007B7CF2" w:rsidRDefault="00C55582" w:rsidP="00C55582">
      <w:pPr>
        <w:autoSpaceDN w:val="0"/>
        <w:ind w:firstLine="540"/>
        <w:jc w:val="both"/>
      </w:pPr>
      <w:r w:rsidRPr="007B7CF2">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C55582" w:rsidRPr="007B7CF2" w:rsidRDefault="00C55582" w:rsidP="00C55582">
      <w:pPr>
        <w:autoSpaceDN w:val="0"/>
        <w:ind w:firstLine="540"/>
        <w:jc w:val="both"/>
      </w:pPr>
      <w:r w:rsidRPr="007B7CF2">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55582" w:rsidRPr="007B7CF2" w:rsidRDefault="00C55582" w:rsidP="00C55582">
      <w:pPr>
        <w:autoSpaceDN w:val="0"/>
        <w:ind w:firstLine="540"/>
        <w:jc w:val="both"/>
      </w:pPr>
      <w:r w:rsidRPr="007B7CF2">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w:t>
      </w:r>
      <w:r w:rsidRPr="007B7CF2">
        <w:lastRenderedPageBreak/>
        <w:t>либо муниципального служащего, филиала, отдела, удаленного рабочего места ГБУ ЛО «МФЦ», его работника;</w:t>
      </w:r>
    </w:p>
    <w:p w:rsidR="00C55582" w:rsidRPr="007B7CF2" w:rsidRDefault="00C55582" w:rsidP="00C55582">
      <w:pPr>
        <w:autoSpaceDN w:val="0"/>
        <w:ind w:firstLine="540"/>
        <w:jc w:val="both"/>
      </w:pPr>
      <w:r w:rsidRPr="007B7CF2">
        <w:t xml:space="preserve">- доводы, на основании которых заявитель не согласен с решением </w:t>
      </w:r>
      <w:r w:rsidRPr="007B7CF2">
        <w:br/>
        <w:t>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C55582" w:rsidRPr="007B7CF2" w:rsidRDefault="00C55582" w:rsidP="00C55582">
      <w:pPr>
        <w:autoSpaceDN w:val="0"/>
        <w:ind w:firstLine="540"/>
        <w:jc w:val="both"/>
      </w:pPr>
      <w:r w:rsidRPr="007B7CF2">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7B7CF2">
          <w:t>статьей 11.1</w:t>
        </w:r>
      </w:hyperlink>
      <w:r w:rsidRPr="007B7CF2">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C55582" w:rsidRPr="007B7CF2" w:rsidRDefault="00C55582" w:rsidP="00C55582">
      <w:pPr>
        <w:autoSpaceDN w:val="0"/>
        <w:ind w:firstLine="540"/>
        <w:jc w:val="both"/>
      </w:pPr>
      <w:r w:rsidRPr="007B7CF2">
        <w:t>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55582" w:rsidRPr="007B7CF2" w:rsidRDefault="00C55582" w:rsidP="00C55582">
      <w:pPr>
        <w:autoSpaceDN w:val="0"/>
        <w:ind w:firstLine="540"/>
        <w:jc w:val="both"/>
      </w:pPr>
      <w:r w:rsidRPr="007B7CF2">
        <w:t>5.7. По результатам рассмотрения жалобы принимается одно из следующих решений:</w:t>
      </w:r>
    </w:p>
    <w:p w:rsidR="00C55582" w:rsidRPr="007B7CF2" w:rsidRDefault="00C55582" w:rsidP="00C55582">
      <w:pPr>
        <w:autoSpaceDN w:val="0"/>
        <w:ind w:firstLine="540"/>
        <w:jc w:val="both"/>
      </w:pPr>
      <w:r w:rsidRPr="007B7CF2">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55582" w:rsidRPr="007B7CF2" w:rsidRDefault="00C55582" w:rsidP="00C55582">
      <w:pPr>
        <w:tabs>
          <w:tab w:val="left" w:pos="6358"/>
        </w:tabs>
        <w:autoSpaceDN w:val="0"/>
        <w:ind w:firstLine="540"/>
        <w:jc w:val="both"/>
      </w:pPr>
      <w:r w:rsidRPr="007B7CF2">
        <w:t>2) в удовлетворении жалобы отказывается.</w:t>
      </w:r>
    </w:p>
    <w:p w:rsidR="00C55582" w:rsidRPr="007B7CF2" w:rsidRDefault="00C55582" w:rsidP="00C55582">
      <w:pPr>
        <w:autoSpaceDN w:val="0"/>
        <w:adjustRightInd w:val="0"/>
        <w:ind w:firstLine="709"/>
        <w:jc w:val="both"/>
      </w:pPr>
      <w:r w:rsidRPr="007B7CF2">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55582" w:rsidRPr="007B7CF2" w:rsidRDefault="00C55582" w:rsidP="00C55582">
      <w:pPr>
        <w:numPr>
          <w:ilvl w:val="0"/>
          <w:numId w:val="30"/>
        </w:numPr>
        <w:tabs>
          <w:tab w:val="left" w:pos="1276"/>
        </w:tabs>
        <w:autoSpaceDE w:val="0"/>
        <w:autoSpaceDN w:val="0"/>
        <w:adjustRightInd w:val="0"/>
        <w:ind w:left="0" w:firstLine="709"/>
        <w:jc w:val="both"/>
      </w:pPr>
      <w:r w:rsidRPr="007B7CF2">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w:t>
      </w:r>
      <w:r>
        <w:t xml:space="preserve"> </w:t>
      </w:r>
      <w:r w:rsidRPr="007B7CF2">
        <w:t>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55582" w:rsidRPr="007B7CF2" w:rsidRDefault="00C55582" w:rsidP="00C55582">
      <w:pPr>
        <w:pStyle w:val="af9"/>
        <w:widowControl w:val="0"/>
        <w:numPr>
          <w:ilvl w:val="0"/>
          <w:numId w:val="31"/>
        </w:numPr>
        <w:autoSpaceDE w:val="0"/>
        <w:autoSpaceDN w:val="0"/>
        <w:spacing w:after="0" w:line="240" w:lineRule="auto"/>
        <w:ind w:left="0" w:firstLine="720"/>
        <w:jc w:val="both"/>
        <w:rPr>
          <w:rFonts w:ascii="Times New Roman" w:hAnsi="Times New Roman"/>
          <w:sz w:val="24"/>
          <w:szCs w:val="24"/>
        </w:rPr>
      </w:pPr>
      <w:r w:rsidRPr="007B7CF2">
        <w:rPr>
          <w:rFonts w:ascii="Times New Roman" w:hAnsi="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55582" w:rsidRPr="007B7CF2" w:rsidRDefault="00C55582" w:rsidP="00C55582">
      <w:pPr>
        <w:tabs>
          <w:tab w:val="left" w:pos="1134"/>
        </w:tabs>
        <w:autoSpaceDN w:val="0"/>
        <w:ind w:firstLine="709"/>
        <w:jc w:val="both"/>
        <w:rPr>
          <w:b/>
          <w:color w:val="000000" w:themeColor="text1"/>
        </w:rPr>
      </w:pPr>
      <w:r w:rsidRPr="007B7CF2">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w:t>
      </w:r>
      <w:r w:rsidRPr="007B7CF2">
        <w:rPr>
          <w:color w:val="000000" w:themeColor="text1"/>
        </w:rPr>
        <w:t>, работник, наделенные полномочиями по рассмотрению жалоб, незамедлительно направляют имеющиеся материалы в органы прокуратуры.</w:t>
      </w:r>
    </w:p>
    <w:p w:rsidR="00C55582" w:rsidRPr="007B7CF2" w:rsidRDefault="00C55582" w:rsidP="00C55582">
      <w:pPr>
        <w:jc w:val="both"/>
        <w:rPr>
          <w:iCs/>
          <w:color w:val="000000" w:themeColor="text1"/>
        </w:rPr>
      </w:pPr>
    </w:p>
    <w:p w:rsidR="00C55582" w:rsidRPr="007B7CF2" w:rsidRDefault="00C55582" w:rsidP="00C55582">
      <w:pPr>
        <w:pStyle w:val="1"/>
        <w:spacing w:line="240" w:lineRule="auto"/>
        <w:rPr>
          <w:rFonts w:ascii="Times New Roman" w:hAnsi="Times New Roman"/>
          <w:b w:val="0"/>
          <w:color w:val="000000" w:themeColor="text1"/>
          <w:sz w:val="24"/>
          <w:szCs w:val="24"/>
        </w:rPr>
      </w:pPr>
      <w:r w:rsidRPr="007B7CF2">
        <w:rPr>
          <w:rFonts w:ascii="Times New Roman" w:hAnsi="Times New Roman"/>
          <w:color w:val="000000" w:themeColor="text1"/>
          <w:sz w:val="24"/>
          <w:szCs w:val="24"/>
        </w:rPr>
        <w:t>6. Особенности выполнения административных процедур</w:t>
      </w:r>
      <w:r>
        <w:rPr>
          <w:rFonts w:ascii="Times New Roman" w:hAnsi="Times New Roman"/>
          <w:color w:val="000000" w:themeColor="text1"/>
          <w:sz w:val="24"/>
          <w:szCs w:val="24"/>
        </w:rPr>
        <w:t xml:space="preserve"> </w:t>
      </w:r>
      <w:r w:rsidRPr="007B7CF2">
        <w:rPr>
          <w:rFonts w:ascii="Times New Roman" w:hAnsi="Times New Roman"/>
          <w:color w:val="000000" w:themeColor="text1"/>
          <w:sz w:val="24"/>
          <w:szCs w:val="24"/>
        </w:rPr>
        <w:t>в многофункциональных центрах</w:t>
      </w:r>
    </w:p>
    <w:p w:rsidR="00C55582" w:rsidRPr="007B7CF2" w:rsidRDefault="00C55582" w:rsidP="00C55582">
      <w:pPr>
        <w:autoSpaceDE w:val="0"/>
        <w:autoSpaceDN w:val="0"/>
        <w:adjustRightInd w:val="0"/>
        <w:ind w:firstLine="540"/>
        <w:jc w:val="both"/>
        <w:rPr>
          <w:rFonts w:eastAsiaTheme="minorHAnsi"/>
          <w:bCs/>
          <w:color w:val="000000" w:themeColor="text1"/>
          <w:lang w:eastAsia="en-US"/>
        </w:rPr>
      </w:pPr>
    </w:p>
    <w:p w:rsidR="00C55582" w:rsidRPr="007B7CF2" w:rsidRDefault="00C55582" w:rsidP="00C55582">
      <w:pPr>
        <w:autoSpaceDE w:val="0"/>
        <w:autoSpaceDN w:val="0"/>
        <w:adjustRightInd w:val="0"/>
        <w:ind w:firstLine="709"/>
        <w:jc w:val="both"/>
        <w:rPr>
          <w:b/>
          <w:color w:val="000000" w:themeColor="text1"/>
        </w:rPr>
      </w:pPr>
      <w:r w:rsidRPr="007B7CF2">
        <w:rPr>
          <w:rFonts w:eastAsiaTheme="minorHAnsi"/>
          <w:bCs/>
          <w:color w:val="000000" w:themeColor="text1"/>
          <w:lang w:eastAsia="en-US"/>
        </w:rPr>
        <w:t xml:space="preserve">6.1. Предоставление муниципальной услуги посредством многофункциональных центров осуществляется в подразделениях ГБУ ЛО "МФЦ" при наличии вступившего в силу соглашения о взаимодействии между ГБУ ЛО "МФЦ" и администрацией. </w:t>
      </w:r>
    </w:p>
    <w:p w:rsidR="00C55582" w:rsidRPr="007B7CF2" w:rsidRDefault="00C55582" w:rsidP="00C55582">
      <w:pPr>
        <w:widowControl w:val="0"/>
        <w:ind w:firstLine="709"/>
        <w:jc w:val="both"/>
        <w:rPr>
          <w:color w:val="000000" w:themeColor="text1"/>
        </w:rPr>
      </w:pPr>
      <w:r w:rsidRPr="007B7CF2">
        <w:rPr>
          <w:color w:val="000000" w:themeColor="text1"/>
        </w:rPr>
        <w:t>6.2. В случае подачи документов в администрацию посредством</w:t>
      </w:r>
      <w:r w:rsidRPr="007B7CF2">
        <w:rPr>
          <w:color w:val="000000" w:themeColor="text1"/>
        </w:rPr>
        <w:br/>
        <w:t xml:space="preserve"> ГБУ ЛО «МФЦ» работник ГБУ ЛО «МФЦ», осуществляющий прием документов, представленных для получения муниципальной услуги, выполняет следующие действия:</w:t>
      </w:r>
    </w:p>
    <w:p w:rsidR="00C55582" w:rsidRPr="007B7CF2" w:rsidRDefault="00C55582" w:rsidP="00C55582">
      <w:pPr>
        <w:widowControl w:val="0"/>
        <w:ind w:firstLine="709"/>
        <w:jc w:val="both"/>
        <w:rPr>
          <w:color w:val="000000" w:themeColor="text1"/>
        </w:rPr>
      </w:pPr>
      <w:r w:rsidRPr="007B7CF2">
        <w:rPr>
          <w:rFonts w:eastAsiaTheme="minorHAnsi"/>
          <w:color w:val="000000" w:themeColor="text1"/>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rsidR="00C55582" w:rsidRPr="007B7CF2" w:rsidRDefault="00C55582" w:rsidP="00C55582">
      <w:pPr>
        <w:widowControl w:val="0"/>
        <w:ind w:firstLine="709"/>
        <w:jc w:val="both"/>
        <w:rPr>
          <w:color w:val="000000" w:themeColor="text1"/>
        </w:rPr>
      </w:pPr>
      <w:r w:rsidRPr="007B7CF2">
        <w:rPr>
          <w:rFonts w:eastAsiaTheme="minorHAnsi"/>
          <w:color w:val="000000" w:themeColor="text1"/>
          <w:lang w:eastAsia="en-US"/>
        </w:rPr>
        <w:t xml:space="preserve">удостоверяет личность и полномочия представителя юридического лица или </w:t>
      </w:r>
      <w:r w:rsidRPr="007B7CF2">
        <w:rPr>
          <w:rFonts w:eastAsiaTheme="minorHAnsi"/>
          <w:color w:val="000000" w:themeColor="text1"/>
          <w:lang w:eastAsia="en-US"/>
        </w:rPr>
        <w:lastRenderedPageBreak/>
        <w:t>индивидуального предпринимателя - в случае обращения юридического лица или индивидуального предпринимателя;</w:t>
      </w:r>
    </w:p>
    <w:p w:rsidR="00C55582" w:rsidRPr="007B7CF2" w:rsidRDefault="00C55582" w:rsidP="00C55582">
      <w:pPr>
        <w:widowControl w:val="0"/>
        <w:ind w:firstLine="709"/>
        <w:jc w:val="both"/>
        <w:rPr>
          <w:color w:val="000000" w:themeColor="text1"/>
        </w:rPr>
      </w:pPr>
      <w:r w:rsidRPr="007B7CF2">
        <w:rPr>
          <w:rFonts w:eastAsiaTheme="minorHAnsi"/>
          <w:color w:val="000000" w:themeColor="text1"/>
          <w:lang w:eastAsia="en-US"/>
        </w:rPr>
        <w:t>б) определяет предмет обращения;</w:t>
      </w:r>
    </w:p>
    <w:p w:rsidR="00C55582" w:rsidRPr="007B7CF2" w:rsidRDefault="00C55582" w:rsidP="00C55582">
      <w:pPr>
        <w:widowControl w:val="0"/>
        <w:ind w:firstLine="709"/>
        <w:jc w:val="both"/>
        <w:rPr>
          <w:color w:val="000000" w:themeColor="text1"/>
        </w:rPr>
      </w:pPr>
      <w:r w:rsidRPr="007B7CF2">
        <w:rPr>
          <w:rFonts w:eastAsiaTheme="minorHAnsi"/>
          <w:color w:val="000000" w:themeColor="text1"/>
          <w:lang w:eastAsia="en-US"/>
        </w:rPr>
        <w:t>в) проводит проверку правильности заполнения обращения;</w:t>
      </w:r>
    </w:p>
    <w:p w:rsidR="00C55582" w:rsidRPr="007B7CF2" w:rsidRDefault="00C55582" w:rsidP="00C55582">
      <w:pPr>
        <w:widowControl w:val="0"/>
        <w:ind w:firstLine="709"/>
        <w:jc w:val="both"/>
        <w:rPr>
          <w:color w:val="000000" w:themeColor="text1"/>
        </w:rPr>
      </w:pPr>
      <w:r w:rsidRPr="007B7CF2">
        <w:rPr>
          <w:rFonts w:eastAsiaTheme="minorHAnsi"/>
          <w:color w:val="000000" w:themeColor="text1"/>
          <w:lang w:eastAsia="en-US"/>
        </w:rPr>
        <w:t>г) проводит проверку укомплектованности пакета документов;</w:t>
      </w:r>
    </w:p>
    <w:p w:rsidR="00C55582" w:rsidRPr="007B7CF2" w:rsidRDefault="00C55582" w:rsidP="00C55582">
      <w:pPr>
        <w:widowControl w:val="0"/>
        <w:ind w:firstLine="709"/>
        <w:jc w:val="both"/>
        <w:rPr>
          <w:color w:val="000000" w:themeColor="text1"/>
        </w:rPr>
      </w:pPr>
      <w:r w:rsidRPr="007B7CF2">
        <w:rPr>
          <w:rFonts w:eastAsiaTheme="minorHAnsi"/>
          <w:color w:val="000000" w:themeColor="text1"/>
          <w:lang w:eastAsia="en-U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C55582" w:rsidRPr="007B7CF2" w:rsidRDefault="00C55582" w:rsidP="00C55582">
      <w:pPr>
        <w:widowControl w:val="0"/>
        <w:ind w:firstLine="709"/>
        <w:jc w:val="both"/>
        <w:rPr>
          <w:color w:val="000000" w:themeColor="text1"/>
        </w:rPr>
      </w:pPr>
      <w:r w:rsidRPr="007B7CF2">
        <w:rPr>
          <w:rFonts w:eastAsiaTheme="minorHAnsi"/>
          <w:color w:val="000000" w:themeColor="text1"/>
          <w:lang w:eastAsia="en-US"/>
        </w:rPr>
        <w:t>е) заверяет каждый документ дела своей электронной подписью;</w:t>
      </w:r>
    </w:p>
    <w:p w:rsidR="00C55582" w:rsidRPr="007B7CF2" w:rsidRDefault="00C55582" w:rsidP="00C55582">
      <w:pPr>
        <w:widowControl w:val="0"/>
        <w:ind w:firstLine="709"/>
        <w:jc w:val="both"/>
        <w:rPr>
          <w:rFonts w:eastAsiaTheme="minorHAnsi"/>
          <w:color w:val="000000" w:themeColor="text1"/>
          <w:lang w:eastAsia="en-US"/>
        </w:rPr>
      </w:pPr>
      <w:r w:rsidRPr="007B7CF2">
        <w:rPr>
          <w:rFonts w:eastAsiaTheme="minorHAnsi"/>
          <w:color w:val="000000" w:themeColor="text1"/>
          <w:lang w:eastAsia="en-US"/>
        </w:rPr>
        <w:t>ж) направляет копии документов и реестр документов в администрацию:</w:t>
      </w:r>
    </w:p>
    <w:p w:rsidR="00C55582" w:rsidRPr="007B7CF2" w:rsidRDefault="00C55582" w:rsidP="00C55582">
      <w:pPr>
        <w:widowControl w:val="0"/>
        <w:ind w:firstLine="709"/>
        <w:jc w:val="both"/>
        <w:rPr>
          <w:rFonts w:eastAsiaTheme="minorHAnsi"/>
          <w:color w:val="000000" w:themeColor="text1"/>
          <w:lang w:eastAsia="en-US"/>
        </w:rPr>
      </w:pPr>
      <w:r w:rsidRPr="007B7CF2">
        <w:rPr>
          <w:rFonts w:eastAsiaTheme="minorHAnsi"/>
          <w:color w:val="000000" w:themeColor="text1"/>
          <w:lang w:eastAsia="en-US"/>
        </w:rPr>
        <w:t xml:space="preserve">- в электронной форме (в составе пакетов электронных дел) - в день обращения заявителя в </w:t>
      </w:r>
      <w:r w:rsidRPr="007B7CF2">
        <w:rPr>
          <w:color w:val="000000" w:themeColor="text1"/>
        </w:rPr>
        <w:t>ГБУ ЛО «МФЦ»</w:t>
      </w:r>
      <w:r w:rsidRPr="007B7CF2">
        <w:rPr>
          <w:rFonts w:eastAsiaTheme="minorHAnsi"/>
          <w:color w:val="000000" w:themeColor="text1"/>
          <w:lang w:eastAsia="en-US"/>
        </w:rPr>
        <w:t>;</w:t>
      </w:r>
    </w:p>
    <w:p w:rsidR="00C55582" w:rsidRPr="007B7CF2" w:rsidRDefault="00C55582" w:rsidP="00C55582">
      <w:pPr>
        <w:widowControl w:val="0"/>
        <w:ind w:firstLine="709"/>
        <w:jc w:val="both"/>
        <w:rPr>
          <w:color w:val="000000" w:themeColor="text1"/>
        </w:rPr>
      </w:pPr>
      <w:r w:rsidRPr="007B7CF2">
        <w:rPr>
          <w:color w:val="000000" w:themeColor="text1"/>
        </w:rPr>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C55582" w:rsidRPr="007B7CF2" w:rsidRDefault="00C55582" w:rsidP="00C55582">
      <w:pPr>
        <w:widowControl w:val="0"/>
        <w:ind w:firstLine="709"/>
        <w:jc w:val="both"/>
        <w:rPr>
          <w:color w:val="000000" w:themeColor="text1"/>
        </w:rPr>
      </w:pPr>
      <w:r w:rsidRPr="007B7CF2">
        <w:rPr>
          <w:color w:val="000000" w:themeColor="text1"/>
        </w:rPr>
        <w:t>По окончании приема документов работник ГБУ ЛО «МФЦ» выдает заявителю расписку в приеме документов.</w:t>
      </w:r>
    </w:p>
    <w:p w:rsidR="00C55582" w:rsidRPr="007B7CF2" w:rsidRDefault="00C55582" w:rsidP="00C55582">
      <w:pPr>
        <w:widowControl w:val="0"/>
        <w:ind w:firstLine="709"/>
        <w:jc w:val="both"/>
        <w:rPr>
          <w:color w:val="000000" w:themeColor="text1"/>
        </w:rPr>
      </w:pPr>
      <w:r w:rsidRPr="007B7CF2">
        <w:rPr>
          <w:color w:val="000000" w:themeColor="text1"/>
        </w:rPr>
        <w:t>6.3. При указании заявителем места получения ответа (результата предоставления муниципальной услуги) посредством ГБУ ЛО «МФЦ» должностное лицо администрации, ответственное за выполнение административной процедуры, передает 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rsidR="00C55582" w:rsidRPr="007B7CF2" w:rsidRDefault="00C55582" w:rsidP="00C55582">
      <w:pPr>
        <w:widowControl w:val="0"/>
        <w:ind w:firstLine="709"/>
        <w:jc w:val="both"/>
        <w:rPr>
          <w:color w:val="000000" w:themeColor="text1"/>
        </w:rPr>
      </w:pPr>
      <w:r w:rsidRPr="007B7CF2">
        <w:rPr>
          <w:color w:val="000000" w:themeColor="text1"/>
        </w:rPr>
        <w:t xml:space="preserve">- в электронной форме в течение 1 рабочего дня со дня принятия решения </w:t>
      </w:r>
      <w:r w:rsidRPr="007B7CF2">
        <w:rPr>
          <w:color w:val="000000" w:themeColor="text1"/>
        </w:rPr>
        <w:br/>
        <w:t>о предоставлении (отказе в предоставлении) муниципальной услуги заявителю;</w:t>
      </w:r>
    </w:p>
    <w:p w:rsidR="00C55582" w:rsidRPr="007B7CF2" w:rsidRDefault="00C55582" w:rsidP="00C55582">
      <w:pPr>
        <w:widowControl w:val="0"/>
        <w:ind w:firstLine="709"/>
        <w:jc w:val="both"/>
        <w:rPr>
          <w:color w:val="000000" w:themeColor="text1"/>
        </w:rPr>
      </w:pPr>
      <w:r w:rsidRPr="007B7CF2">
        <w:rPr>
          <w:color w:val="000000" w:themeColor="text1"/>
        </w:rPr>
        <w:t xml:space="preserve">- на бумажном носителе - в срок не более 3 рабочих дней со дня принятия решения о предоставлении (отказе в предоставлении) муниципальной услуги заявителю. 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w:t>
      </w:r>
      <w:r w:rsidRPr="007B7CF2">
        <w:rPr>
          <w:color w:val="000000" w:themeColor="text1"/>
        </w:rPr>
        <w:br/>
        <w:t xml:space="preserve">от администрации сообщает заявителю о принятом решении по телефону </w:t>
      </w:r>
      <w:r w:rsidRPr="007B7CF2">
        <w:rPr>
          <w:color w:val="000000" w:themeColor="text1"/>
        </w:rPr>
        <w:br/>
        <w:t>(с записью даты и времени телефонного звонка или посредством смс-информирования), а также о возможности получения документов в ГБУ ЛО «МФЦ».</w:t>
      </w:r>
    </w:p>
    <w:p w:rsidR="00C55582" w:rsidRPr="00FF3DFE" w:rsidRDefault="00C55582" w:rsidP="00C55582">
      <w:pPr>
        <w:widowControl w:val="0"/>
        <w:ind w:firstLine="709"/>
        <w:jc w:val="both"/>
        <w:rPr>
          <w:b/>
          <w:bCs/>
          <w:color w:val="ED7D31" w:themeColor="accent2"/>
        </w:rPr>
      </w:pPr>
      <w:r w:rsidRPr="007B7CF2">
        <w:t>6.4. При вводе безбумажного электронного документооборота административные процедуры регламентируются нормативным правовым ОМСУ, устанавливающим порядок электронного (безбумажного) документооборота в сфере муниципальных услуг.</w:t>
      </w:r>
      <w:r w:rsidRPr="00FF3DFE">
        <w:rPr>
          <w:b/>
          <w:bCs/>
          <w:color w:val="ED7D31" w:themeColor="accent2"/>
        </w:rPr>
        <w:br w:type="page"/>
      </w:r>
    </w:p>
    <w:p w:rsidR="00456D99" w:rsidRPr="00456D99" w:rsidRDefault="00456D99" w:rsidP="00456D99">
      <w:pPr>
        <w:pStyle w:val="1"/>
        <w:spacing w:line="240" w:lineRule="auto"/>
        <w:jc w:val="right"/>
        <w:rPr>
          <w:rFonts w:ascii="Times New Roman" w:hAnsi="Times New Roman"/>
          <w:b w:val="0"/>
          <w:bCs/>
          <w:sz w:val="24"/>
        </w:rPr>
      </w:pPr>
      <w:r w:rsidRPr="00456D99">
        <w:rPr>
          <w:rFonts w:ascii="Times New Roman" w:hAnsi="Times New Roman"/>
          <w:bCs/>
          <w:sz w:val="24"/>
        </w:rPr>
        <w:lastRenderedPageBreak/>
        <w:t>Приложение 1</w:t>
      </w:r>
    </w:p>
    <w:p w:rsidR="00456D99" w:rsidRPr="00683550" w:rsidRDefault="00456D99" w:rsidP="00456D99">
      <w:pPr>
        <w:widowControl w:val="0"/>
        <w:jc w:val="right"/>
      </w:pPr>
      <w:r w:rsidRPr="00683550">
        <w:rPr>
          <w:b/>
          <w:bCs/>
        </w:rPr>
        <w:t>к административному регламенту</w:t>
      </w:r>
    </w:p>
    <w:p w:rsidR="00456D99" w:rsidRPr="00683550" w:rsidRDefault="00456D99" w:rsidP="00456D99">
      <w:pPr>
        <w:widowControl w:val="0"/>
        <w:jc w:val="right"/>
      </w:pPr>
      <w:r w:rsidRPr="00683550">
        <w:rPr>
          <w:b/>
          <w:bCs/>
        </w:rPr>
        <w:t> </w:t>
      </w:r>
    </w:p>
    <w:p w:rsidR="00456D99" w:rsidRPr="00456D99" w:rsidRDefault="00456D99" w:rsidP="00456D99">
      <w:pPr>
        <w:widowControl w:val="0"/>
        <w:jc w:val="right"/>
        <w:rPr>
          <w:bCs/>
        </w:rPr>
      </w:pPr>
      <w:r w:rsidRPr="00456D99">
        <w:rPr>
          <w:bCs/>
        </w:rPr>
        <w:t xml:space="preserve">В межведомственную комиссию </w:t>
      </w:r>
    </w:p>
    <w:p w:rsidR="00456D99" w:rsidRPr="00456D99" w:rsidRDefault="00456D99" w:rsidP="00456D99">
      <w:pPr>
        <w:widowControl w:val="0"/>
        <w:jc w:val="right"/>
        <w:rPr>
          <w:bCs/>
        </w:rPr>
      </w:pPr>
      <w:r w:rsidRPr="00456D99">
        <w:rPr>
          <w:bCs/>
        </w:rPr>
        <w:t xml:space="preserve">по признанию помещения жилым помещением, </w:t>
      </w:r>
    </w:p>
    <w:p w:rsidR="00456D99" w:rsidRPr="00456D99" w:rsidRDefault="00456D99" w:rsidP="00456D99">
      <w:pPr>
        <w:widowControl w:val="0"/>
        <w:jc w:val="right"/>
        <w:rPr>
          <w:bCs/>
        </w:rPr>
      </w:pPr>
      <w:r w:rsidRPr="00456D99">
        <w:rPr>
          <w:bCs/>
        </w:rPr>
        <w:t xml:space="preserve">жилого помещения пригодным (непригодным) </w:t>
      </w:r>
    </w:p>
    <w:p w:rsidR="00456D99" w:rsidRPr="00456D99" w:rsidRDefault="00456D99" w:rsidP="00456D99">
      <w:pPr>
        <w:widowControl w:val="0"/>
        <w:jc w:val="right"/>
        <w:rPr>
          <w:bCs/>
        </w:rPr>
      </w:pPr>
      <w:r w:rsidRPr="00456D99">
        <w:rPr>
          <w:bCs/>
        </w:rPr>
        <w:t xml:space="preserve">для проживания граждан, а также многоквартирного дома </w:t>
      </w:r>
    </w:p>
    <w:p w:rsidR="00456D99" w:rsidRPr="00456D99" w:rsidRDefault="00456D99" w:rsidP="00456D99">
      <w:pPr>
        <w:widowControl w:val="0"/>
        <w:jc w:val="right"/>
        <w:rPr>
          <w:bCs/>
        </w:rPr>
      </w:pPr>
      <w:r w:rsidRPr="00456D99">
        <w:rPr>
          <w:bCs/>
        </w:rPr>
        <w:t xml:space="preserve">аварийным и подлежащим сносу или </w:t>
      </w:r>
    </w:p>
    <w:p w:rsidR="00456D99" w:rsidRPr="00456D99" w:rsidRDefault="00456D99" w:rsidP="00456D99">
      <w:pPr>
        <w:widowControl w:val="0"/>
        <w:jc w:val="right"/>
        <w:rPr>
          <w:bCs/>
        </w:rPr>
      </w:pPr>
      <w:r w:rsidRPr="00456D99">
        <w:rPr>
          <w:bCs/>
        </w:rPr>
        <w:t>реконструкции (далее – комиссия)</w:t>
      </w:r>
    </w:p>
    <w:p w:rsidR="00456D99" w:rsidRPr="00683550" w:rsidRDefault="00456D99" w:rsidP="00456D99">
      <w:pPr>
        <w:widowControl w:val="0"/>
        <w:jc w:val="right"/>
        <w:rPr>
          <w:b/>
          <w:bCs/>
        </w:rPr>
      </w:pPr>
      <w:r w:rsidRPr="00456D99">
        <w:rPr>
          <w:bCs/>
        </w:rPr>
        <w:t>администрации муниципального образования</w:t>
      </w:r>
    </w:p>
    <w:p w:rsidR="00456D99" w:rsidRPr="00683550" w:rsidRDefault="00456D99" w:rsidP="00456D99">
      <w:pPr>
        <w:widowControl w:val="0"/>
        <w:jc w:val="right"/>
      </w:pPr>
      <w:r w:rsidRPr="00683550">
        <w:rPr>
          <w:b/>
          <w:bCs/>
        </w:rPr>
        <w:t>_____________________________________________________</w:t>
      </w:r>
    </w:p>
    <w:p w:rsidR="00456D99" w:rsidRPr="00683550" w:rsidRDefault="00456D99" w:rsidP="00456D99">
      <w:pPr>
        <w:widowControl w:val="0"/>
        <w:jc w:val="right"/>
      </w:pPr>
      <w:r w:rsidRPr="00683550">
        <w:t>от _____________________________________________________</w:t>
      </w:r>
    </w:p>
    <w:p w:rsidR="00456D99" w:rsidRPr="00456D99" w:rsidRDefault="00456D99" w:rsidP="00456D99">
      <w:pPr>
        <w:widowControl w:val="0"/>
        <w:jc w:val="right"/>
        <w:rPr>
          <w:sz w:val="22"/>
        </w:rPr>
      </w:pPr>
      <w:r w:rsidRPr="00456D99">
        <w:rPr>
          <w:sz w:val="22"/>
        </w:rPr>
        <w:t>(указать статус заявителя) </w:t>
      </w:r>
    </w:p>
    <w:p w:rsidR="00456D99" w:rsidRPr="00683550" w:rsidRDefault="00456D99" w:rsidP="00456D99">
      <w:pPr>
        <w:widowControl w:val="0"/>
        <w:jc w:val="right"/>
      </w:pPr>
      <w:r w:rsidRPr="00683550">
        <w:t>_____________________________________________________</w:t>
      </w:r>
    </w:p>
    <w:p w:rsidR="00456D99" w:rsidRPr="00456D99" w:rsidRDefault="00456D99" w:rsidP="00456D99">
      <w:pPr>
        <w:widowControl w:val="0"/>
        <w:jc w:val="right"/>
        <w:rPr>
          <w:sz w:val="22"/>
        </w:rPr>
      </w:pPr>
      <w:r w:rsidRPr="00456D99">
        <w:rPr>
          <w:sz w:val="22"/>
        </w:rPr>
        <w:t xml:space="preserve">(фамилия, имя, отчество гражданина, наименование, </w:t>
      </w:r>
    </w:p>
    <w:p w:rsidR="00456D99" w:rsidRPr="00683550" w:rsidRDefault="00456D99" w:rsidP="00456D99">
      <w:pPr>
        <w:widowControl w:val="0"/>
        <w:jc w:val="right"/>
      </w:pPr>
      <w:r w:rsidRPr="00456D99">
        <w:rPr>
          <w:sz w:val="22"/>
        </w:rPr>
        <w:t>адрес места нахождения юридического лица)</w:t>
      </w:r>
    </w:p>
    <w:p w:rsidR="00456D99" w:rsidRPr="00683550" w:rsidRDefault="00456D99" w:rsidP="00456D99">
      <w:pPr>
        <w:widowControl w:val="0"/>
        <w:jc w:val="right"/>
      </w:pPr>
      <w:r w:rsidRPr="00683550">
        <w:t>_____________________________________________________</w:t>
      </w:r>
    </w:p>
    <w:p w:rsidR="00456D99" w:rsidRPr="00456D99" w:rsidRDefault="00456D99" w:rsidP="00456D99">
      <w:pPr>
        <w:widowControl w:val="0"/>
        <w:jc w:val="right"/>
        <w:rPr>
          <w:sz w:val="22"/>
        </w:rPr>
      </w:pPr>
      <w:r w:rsidRPr="00456D99">
        <w:rPr>
          <w:sz w:val="22"/>
        </w:rPr>
        <w:t>(адрес места жительства/нахождения)</w:t>
      </w:r>
    </w:p>
    <w:p w:rsidR="00456D99" w:rsidRPr="00683550" w:rsidRDefault="00456D99" w:rsidP="00456D99">
      <w:pPr>
        <w:widowControl w:val="0"/>
        <w:jc w:val="right"/>
      </w:pPr>
      <w:r w:rsidRPr="00683550">
        <w:t>_____________________________________________________</w:t>
      </w:r>
    </w:p>
    <w:p w:rsidR="00456D99" w:rsidRPr="00456D99" w:rsidRDefault="00456D99" w:rsidP="00456D99">
      <w:pPr>
        <w:widowControl w:val="0"/>
        <w:jc w:val="right"/>
        <w:rPr>
          <w:sz w:val="22"/>
        </w:rPr>
      </w:pPr>
      <w:r w:rsidRPr="00456D99">
        <w:rPr>
          <w:sz w:val="22"/>
        </w:rPr>
        <w:t>(контактный телефон)</w:t>
      </w:r>
    </w:p>
    <w:p w:rsidR="00456D99" w:rsidRPr="00683550" w:rsidRDefault="00456D99" w:rsidP="002C12F7">
      <w:pPr>
        <w:widowControl w:val="0"/>
        <w:rPr>
          <w:sz w:val="28"/>
          <w:szCs w:val="28"/>
        </w:rPr>
      </w:pPr>
    </w:p>
    <w:p w:rsidR="00456D99" w:rsidRPr="00683550" w:rsidRDefault="00456D99" w:rsidP="00456D99">
      <w:pPr>
        <w:widowControl w:val="0"/>
        <w:jc w:val="center"/>
        <w:rPr>
          <w:b/>
          <w:bCs/>
        </w:rPr>
      </w:pPr>
      <w:r w:rsidRPr="00683550">
        <w:rPr>
          <w:b/>
          <w:bCs/>
        </w:rPr>
        <w:t>ЗАЯВЛЕНИЕ</w:t>
      </w:r>
    </w:p>
    <w:p w:rsidR="00456D99" w:rsidRPr="00683550" w:rsidRDefault="00456D99" w:rsidP="00456D99">
      <w:pPr>
        <w:widowControl w:val="0"/>
        <w:jc w:val="center"/>
      </w:pPr>
    </w:p>
    <w:p w:rsidR="00456D99" w:rsidRPr="00683550" w:rsidRDefault="00456D99" w:rsidP="00456D99">
      <w:pPr>
        <w:widowControl w:val="0"/>
      </w:pPr>
      <w:r w:rsidRPr="00683550">
        <w:t xml:space="preserve">Прошу провести оценку соответствия </w:t>
      </w:r>
      <w:proofErr w:type="gramStart"/>
      <w:r w:rsidRPr="00683550">
        <w:t>помещения  по</w:t>
      </w:r>
      <w:proofErr w:type="gramEnd"/>
      <w:r w:rsidRPr="00683550">
        <w:t xml:space="preserve">  адресу:</w:t>
      </w:r>
    </w:p>
    <w:p w:rsidR="00456D99" w:rsidRPr="00683550" w:rsidRDefault="00456D99" w:rsidP="00456D99">
      <w:pPr>
        <w:widowControl w:val="0"/>
      </w:pPr>
      <w:r w:rsidRPr="00683550">
        <w:t>__________________________________________________________________________________</w:t>
      </w:r>
      <w:r>
        <w:br/>
        <w:t>кадастровый номер (при наличии): __________________________________________________</w:t>
      </w:r>
    </w:p>
    <w:p w:rsidR="00456D99" w:rsidRPr="00683550" w:rsidRDefault="00456D99" w:rsidP="00456D99">
      <w:pPr>
        <w:jc w:val="both"/>
      </w:pPr>
      <w:r w:rsidRPr="00683550">
        <w:t xml:space="preserve">требованиям, установленным в Положения о признании помещения жилым помещением, жилого помещения непригодным для проживания, многоквартирного дома аварийным </w:t>
      </w:r>
      <w:r w:rsidRPr="00683550">
        <w:br/>
        <w:t xml:space="preserve">и подлежащим сносу или реконструкции, садового дома жилым домом и жилого дома садовым домом, утвержденном постановлением Правительства Российской Федерации от 28.01.2006 </w:t>
      </w:r>
      <w:r w:rsidRPr="00683550">
        <w:br/>
        <w:t>№ 47, и признать его _____________________________________________</w:t>
      </w:r>
    </w:p>
    <w:p w:rsidR="00456D99" w:rsidRPr="00683550" w:rsidRDefault="00456D99" w:rsidP="00456D99">
      <w:pPr>
        <w:widowControl w:val="0"/>
      </w:pPr>
    </w:p>
    <w:p w:rsidR="00456D99" w:rsidRPr="00683550" w:rsidRDefault="00456D99" w:rsidP="00456D99">
      <w:pPr>
        <w:widowControl w:val="0"/>
      </w:pPr>
      <w:r w:rsidRPr="00683550">
        <w:t>К заявлению прилагаются:</w:t>
      </w:r>
    </w:p>
    <w:p w:rsidR="00456D99" w:rsidRPr="00683550" w:rsidRDefault="00456D99" w:rsidP="00456D99">
      <w:pPr>
        <w:widowControl w:val="0"/>
      </w:pPr>
      <w:r w:rsidRPr="00683550">
        <w:t>______________________________________________________________________________________________________________________________________________________________________________________________________________________________________________________</w:t>
      </w:r>
    </w:p>
    <w:p w:rsidR="00456D99" w:rsidRPr="00683550" w:rsidRDefault="00456D99" w:rsidP="00456D99">
      <w:pPr>
        <w:widowControl w:val="0"/>
        <w:pBdr>
          <w:bottom w:val="single" w:sz="12" w:space="1" w:color="auto"/>
        </w:pBdr>
      </w:pPr>
    </w:p>
    <w:p w:rsidR="00456D99" w:rsidRPr="00683550" w:rsidRDefault="00456D99" w:rsidP="00456D99">
      <w:pPr>
        <w:widowControl w:val="0"/>
      </w:pPr>
      <w:r w:rsidRPr="00683550">
        <w:t>Дополнительные документы __________________________________________________________________________________________________________________________________________________________</w:t>
      </w:r>
    </w:p>
    <w:p w:rsidR="00456D99" w:rsidRPr="00683550" w:rsidRDefault="00456D99" w:rsidP="00456D99">
      <w:pPr>
        <w:pStyle w:val="af4"/>
        <w:widowControl w:val="0"/>
        <w:rPr>
          <w:sz w:val="24"/>
          <w:szCs w:val="24"/>
        </w:rPr>
      </w:pPr>
    </w:p>
    <w:p w:rsidR="00456D99" w:rsidRPr="00683550" w:rsidRDefault="00456D99" w:rsidP="00456D99">
      <w:pPr>
        <w:pStyle w:val="af4"/>
        <w:widowControl w:val="0"/>
        <w:rPr>
          <w:sz w:val="24"/>
          <w:szCs w:val="24"/>
        </w:rPr>
      </w:pPr>
      <w:r w:rsidRPr="00683550">
        <w:rPr>
          <w:sz w:val="24"/>
          <w:szCs w:val="24"/>
        </w:rPr>
        <w:t>Результат рассмотрения заявления прошу:</w:t>
      </w:r>
    </w:p>
    <w:p w:rsidR="00456D99" w:rsidRPr="00683550" w:rsidRDefault="00456D99" w:rsidP="00456D99">
      <w:pPr>
        <w:pStyle w:val="af4"/>
        <w:widowControl w:val="0"/>
        <w:rPr>
          <w:sz w:val="24"/>
          <w:szCs w:val="24"/>
        </w:rPr>
      </w:pPr>
      <w:r w:rsidRPr="00683550">
        <w:rPr>
          <w:sz w:val="24"/>
          <w:szCs w:val="24"/>
        </w:rPr>
        <w:t></w:t>
      </w:r>
      <w:r w:rsidRPr="00683550">
        <w:rPr>
          <w:sz w:val="24"/>
          <w:szCs w:val="24"/>
        </w:rPr>
        <w:tab/>
        <w:t>Выдать на руки в Администрации</w:t>
      </w:r>
    </w:p>
    <w:p w:rsidR="00456D99" w:rsidRPr="00683550" w:rsidRDefault="00456D99" w:rsidP="00456D99">
      <w:pPr>
        <w:pStyle w:val="af4"/>
        <w:widowControl w:val="0"/>
        <w:rPr>
          <w:sz w:val="24"/>
          <w:szCs w:val="24"/>
        </w:rPr>
      </w:pPr>
      <w:r w:rsidRPr="00683550">
        <w:rPr>
          <w:sz w:val="24"/>
          <w:szCs w:val="24"/>
        </w:rPr>
        <w:t></w:t>
      </w:r>
      <w:r w:rsidRPr="00683550">
        <w:rPr>
          <w:sz w:val="24"/>
          <w:szCs w:val="24"/>
        </w:rPr>
        <w:tab/>
        <w:t>Выдать на руки в МФЦ</w:t>
      </w:r>
    </w:p>
    <w:p w:rsidR="00456D99" w:rsidRPr="00683550" w:rsidRDefault="00456D99" w:rsidP="00456D99">
      <w:pPr>
        <w:pStyle w:val="af4"/>
        <w:widowControl w:val="0"/>
        <w:rPr>
          <w:sz w:val="24"/>
          <w:szCs w:val="24"/>
        </w:rPr>
      </w:pPr>
      <w:r w:rsidRPr="00683550">
        <w:rPr>
          <w:sz w:val="24"/>
          <w:szCs w:val="24"/>
        </w:rPr>
        <w:t></w:t>
      </w:r>
      <w:r w:rsidRPr="00683550">
        <w:rPr>
          <w:sz w:val="24"/>
          <w:szCs w:val="24"/>
        </w:rPr>
        <w:tab/>
        <w:t>Направить по почте</w:t>
      </w:r>
      <w:r>
        <w:rPr>
          <w:sz w:val="24"/>
          <w:szCs w:val="24"/>
        </w:rPr>
        <w:t>:</w:t>
      </w:r>
      <w:r w:rsidRPr="00DE76DF">
        <w:rPr>
          <w:sz w:val="24"/>
          <w:szCs w:val="24"/>
        </w:rPr>
        <w:t xml:space="preserve"> ______________________________________________</w:t>
      </w:r>
    </w:p>
    <w:p w:rsidR="00456D99" w:rsidRPr="00683550" w:rsidRDefault="00456D99" w:rsidP="00456D99">
      <w:pPr>
        <w:pStyle w:val="af4"/>
        <w:widowControl w:val="0"/>
        <w:rPr>
          <w:sz w:val="24"/>
          <w:szCs w:val="24"/>
        </w:rPr>
      </w:pPr>
      <w:r w:rsidRPr="00683550">
        <w:rPr>
          <w:sz w:val="24"/>
          <w:szCs w:val="24"/>
        </w:rPr>
        <w:t></w:t>
      </w:r>
      <w:r w:rsidRPr="00683550">
        <w:rPr>
          <w:sz w:val="24"/>
          <w:szCs w:val="24"/>
        </w:rPr>
        <w:tab/>
        <w:t>Направить в электронной форме в личный кабинет на ПГУ ЛО</w:t>
      </w:r>
    </w:p>
    <w:p w:rsidR="00456D99" w:rsidRPr="00683550" w:rsidRDefault="00456D99" w:rsidP="00456D99">
      <w:pPr>
        <w:pStyle w:val="af4"/>
        <w:widowControl w:val="0"/>
      </w:pPr>
    </w:p>
    <w:p w:rsidR="00456D99" w:rsidRPr="00683550" w:rsidRDefault="00456D99" w:rsidP="00456D99">
      <w:pPr>
        <w:pStyle w:val="af4"/>
        <w:widowControl w:val="0"/>
      </w:pPr>
      <w:r w:rsidRPr="00683550">
        <w:t>___________________                                                                                          __________________</w:t>
      </w:r>
    </w:p>
    <w:p w:rsidR="00456D99" w:rsidRPr="00456D99" w:rsidRDefault="00456D99" w:rsidP="00456D99">
      <w:pPr>
        <w:widowControl w:val="0"/>
        <w:rPr>
          <w:b/>
          <w:bCs/>
          <w:sz w:val="22"/>
        </w:rPr>
      </w:pPr>
      <w:r w:rsidRPr="00456D99">
        <w:rPr>
          <w:sz w:val="22"/>
        </w:rPr>
        <w:t>(</w:t>
      </w:r>
      <w:proofErr w:type="gramStart"/>
      <w:r w:rsidRPr="00456D99">
        <w:rPr>
          <w:sz w:val="22"/>
        </w:rPr>
        <w:t>дата)   </w:t>
      </w:r>
      <w:proofErr w:type="gramEnd"/>
      <w:r w:rsidRPr="00456D99">
        <w:rPr>
          <w:sz w:val="22"/>
        </w:rPr>
        <w:t>                                                                                                           (подпись)</w:t>
      </w:r>
    </w:p>
    <w:p w:rsidR="00456D99" w:rsidRPr="00456D99" w:rsidRDefault="00456D99" w:rsidP="00456D99">
      <w:pPr>
        <w:rPr>
          <w:b/>
          <w:bCs/>
          <w:sz w:val="22"/>
        </w:rPr>
      </w:pPr>
      <w:r w:rsidRPr="00456D99">
        <w:rPr>
          <w:b/>
          <w:bCs/>
          <w:sz w:val="22"/>
        </w:rPr>
        <w:br w:type="page"/>
      </w:r>
    </w:p>
    <w:p w:rsidR="00456D99" w:rsidRPr="00456D99" w:rsidRDefault="00456D99" w:rsidP="00456D99">
      <w:pPr>
        <w:pStyle w:val="1"/>
        <w:spacing w:line="240" w:lineRule="auto"/>
        <w:jc w:val="right"/>
        <w:rPr>
          <w:rFonts w:ascii="Times New Roman" w:hAnsi="Times New Roman"/>
          <w:b w:val="0"/>
          <w:bCs/>
          <w:sz w:val="24"/>
        </w:rPr>
      </w:pPr>
      <w:r w:rsidRPr="00456D99">
        <w:rPr>
          <w:rFonts w:ascii="Times New Roman" w:hAnsi="Times New Roman"/>
          <w:bCs/>
          <w:sz w:val="24"/>
        </w:rPr>
        <w:lastRenderedPageBreak/>
        <w:t>Приложение 2</w:t>
      </w:r>
    </w:p>
    <w:p w:rsidR="00456D99" w:rsidRPr="00683550" w:rsidRDefault="00456D99" w:rsidP="00456D99">
      <w:pPr>
        <w:widowControl w:val="0"/>
        <w:jc w:val="right"/>
      </w:pPr>
      <w:r w:rsidRPr="00683550">
        <w:rPr>
          <w:b/>
          <w:bCs/>
        </w:rPr>
        <w:t>к административному регламенту</w:t>
      </w:r>
    </w:p>
    <w:p w:rsidR="00456D99" w:rsidRPr="00683550" w:rsidRDefault="00456D99" w:rsidP="00456D99">
      <w:pPr>
        <w:widowControl w:val="0"/>
        <w:ind w:left="-567" w:firstLine="567"/>
        <w:jc w:val="center"/>
        <w:rPr>
          <w:b/>
          <w:bCs/>
          <w:sz w:val="28"/>
          <w:szCs w:val="28"/>
        </w:rPr>
      </w:pPr>
    </w:p>
    <w:p w:rsidR="00456D99" w:rsidRPr="00683550" w:rsidRDefault="00456D99" w:rsidP="00456D99">
      <w:pPr>
        <w:jc w:val="right"/>
        <w:rPr>
          <w:bCs/>
        </w:rPr>
      </w:pPr>
      <w:r w:rsidRPr="00683550">
        <w:rPr>
          <w:bCs/>
        </w:rPr>
        <w:t>(форма)</w:t>
      </w:r>
    </w:p>
    <w:p w:rsidR="00456D99" w:rsidRPr="00456D99" w:rsidRDefault="00456D99" w:rsidP="00456D99">
      <w:pPr>
        <w:jc w:val="center"/>
        <w:rPr>
          <w:b/>
          <w:bCs/>
        </w:rPr>
      </w:pPr>
      <w:r w:rsidRPr="00456D99">
        <w:rPr>
          <w:b/>
          <w:bCs/>
        </w:rPr>
        <w:t>ЗАКЛЮЧЕНИЕ</w:t>
      </w:r>
    </w:p>
    <w:p w:rsidR="00456D99" w:rsidRPr="00456D99" w:rsidRDefault="00456D99" w:rsidP="00456D99">
      <w:pPr>
        <w:ind w:firstLine="567"/>
        <w:jc w:val="center"/>
      </w:pPr>
      <w:r w:rsidRPr="00456D99">
        <w:rPr>
          <w:snapToGrid w:val="0"/>
        </w:rPr>
        <w:t xml:space="preserve">об оценке соответствия помещения (многоквартирного дома) требованиям, установленным в Положении о признании помещения жилым помещением, </w:t>
      </w:r>
      <w:r w:rsidRPr="00456D99">
        <w:rPr>
          <w:snapToGrid w:val="0"/>
        </w:rPr>
        <w:br/>
        <w:t>жилого помещения непригодным для проживания</w:t>
      </w:r>
      <w:r w:rsidRPr="00456D99">
        <w:t xml:space="preserve">, многоквартирного дома </w:t>
      </w:r>
      <w:r w:rsidRPr="00456D99">
        <w:br/>
        <w:t>аварийным и подлежащим сносу или реконструкции</w:t>
      </w:r>
    </w:p>
    <w:tbl>
      <w:tblPr>
        <w:tblW w:w="9945" w:type="dxa"/>
        <w:tblLayout w:type="fixed"/>
        <w:tblCellMar>
          <w:left w:w="28" w:type="dxa"/>
          <w:right w:w="28" w:type="dxa"/>
        </w:tblCellMar>
        <w:tblLook w:val="04A0" w:firstRow="1" w:lastRow="0" w:firstColumn="1" w:lastColumn="0" w:noHBand="0" w:noVBand="1"/>
      </w:tblPr>
      <w:tblGrid>
        <w:gridCol w:w="369"/>
        <w:gridCol w:w="3683"/>
        <w:gridCol w:w="1984"/>
        <w:gridCol w:w="3909"/>
      </w:tblGrid>
      <w:tr w:rsidR="00456D99" w:rsidRPr="00683550" w:rsidTr="00A54101">
        <w:trPr>
          <w:cantSplit/>
        </w:trPr>
        <w:tc>
          <w:tcPr>
            <w:tcW w:w="369" w:type="dxa"/>
            <w:vAlign w:val="bottom"/>
            <w:hideMark/>
          </w:tcPr>
          <w:p w:rsidR="00456D99" w:rsidRPr="00683550" w:rsidRDefault="00456D99" w:rsidP="00456D99">
            <w:pPr>
              <w:autoSpaceDE w:val="0"/>
              <w:autoSpaceDN w:val="0"/>
            </w:pPr>
            <w:r w:rsidRPr="00683550">
              <w:t>№</w:t>
            </w:r>
          </w:p>
        </w:tc>
        <w:tc>
          <w:tcPr>
            <w:tcW w:w="3686" w:type="dxa"/>
            <w:tcBorders>
              <w:top w:val="nil"/>
              <w:left w:val="nil"/>
              <w:bottom w:val="single" w:sz="4" w:space="0" w:color="auto"/>
              <w:right w:val="nil"/>
            </w:tcBorders>
            <w:vAlign w:val="bottom"/>
          </w:tcPr>
          <w:p w:rsidR="00456D99" w:rsidRPr="00683550" w:rsidRDefault="00456D99" w:rsidP="00456D99">
            <w:pPr>
              <w:autoSpaceDE w:val="0"/>
              <w:autoSpaceDN w:val="0"/>
              <w:jc w:val="center"/>
            </w:pPr>
          </w:p>
        </w:tc>
        <w:tc>
          <w:tcPr>
            <w:tcW w:w="1985" w:type="dxa"/>
            <w:vAlign w:val="bottom"/>
          </w:tcPr>
          <w:p w:rsidR="00456D99" w:rsidRPr="00683550" w:rsidRDefault="00456D99" w:rsidP="00456D99">
            <w:pPr>
              <w:autoSpaceDE w:val="0"/>
              <w:autoSpaceDN w:val="0"/>
              <w:jc w:val="center"/>
            </w:pPr>
          </w:p>
        </w:tc>
        <w:tc>
          <w:tcPr>
            <w:tcW w:w="3912" w:type="dxa"/>
            <w:tcBorders>
              <w:top w:val="nil"/>
              <w:left w:val="nil"/>
              <w:bottom w:val="single" w:sz="4" w:space="0" w:color="auto"/>
              <w:right w:val="nil"/>
            </w:tcBorders>
            <w:vAlign w:val="bottom"/>
          </w:tcPr>
          <w:p w:rsidR="00456D99" w:rsidRPr="00683550" w:rsidRDefault="00456D99" w:rsidP="00456D99">
            <w:pPr>
              <w:autoSpaceDE w:val="0"/>
              <w:autoSpaceDN w:val="0"/>
              <w:jc w:val="center"/>
            </w:pPr>
          </w:p>
        </w:tc>
      </w:tr>
      <w:tr w:rsidR="00456D99" w:rsidRPr="00683550" w:rsidTr="00A54101">
        <w:trPr>
          <w:cantSplit/>
        </w:trPr>
        <w:tc>
          <w:tcPr>
            <w:tcW w:w="369" w:type="dxa"/>
          </w:tcPr>
          <w:p w:rsidR="00456D99" w:rsidRPr="00683550" w:rsidRDefault="00456D99" w:rsidP="00456D99">
            <w:pPr>
              <w:autoSpaceDE w:val="0"/>
              <w:autoSpaceDN w:val="0"/>
            </w:pPr>
          </w:p>
        </w:tc>
        <w:tc>
          <w:tcPr>
            <w:tcW w:w="3686" w:type="dxa"/>
          </w:tcPr>
          <w:p w:rsidR="00456D99" w:rsidRPr="00683550" w:rsidRDefault="00456D99" w:rsidP="00456D99">
            <w:pPr>
              <w:autoSpaceDE w:val="0"/>
              <w:autoSpaceDN w:val="0"/>
              <w:jc w:val="center"/>
            </w:pPr>
          </w:p>
        </w:tc>
        <w:tc>
          <w:tcPr>
            <w:tcW w:w="1985" w:type="dxa"/>
          </w:tcPr>
          <w:p w:rsidR="00456D99" w:rsidRPr="00683550" w:rsidRDefault="00456D99" w:rsidP="00456D99">
            <w:pPr>
              <w:autoSpaceDE w:val="0"/>
              <w:autoSpaceDN w:val="0"/>
              <w:jc w:val="center"/>
            </w:pPr>
          </w:p>
        </w:tc>
        <w:tc>
          <w:tcPr>
            <w:tcW w:w="3912" w:type="dxa"/>
            <w:hideMark/>
          </w:tcPr>
          <w:p w:rsidR="00456D99" w:rsidRPr="00683550" w:rsidRDefault="00456D99" w:rsidP="00456D99">
            <w:pPr>
              <w:autoSpaceDE w:val="0"/>
              <w:autoSpaceDN w:val="0"/>
              <w:jc w:val="center"/>
            </w:pPr>
            <w:r w:rsidRPr="00456D99">
              <w:rPr>
                <w:sz w:val="20"/>
              </w:rPr>
              <w:t>(дата)</w:t>
            </w:r>
          </w:p>
        </w:tc>
      </w:tr>
    </w:tbl>
    <w:p w:rsidR="00456D99" w:rsidRPr="00683550" w:rsidRDefault="00456D99" w:rsidP="00456D99"/>
    <w:p w:rsidR="00456D99" w:rsidRPr="00456D99" w:rsidRDefault="00456D99" w:rsidP="00456D99">
      <w:pPr>
        <w:pBdr>
          <w:top w:val="single" w:sz="4" w:space="1" w:color="auto"/>
        </w:pBdr>
        <w:jc w:val="center"/>
        <w:rPr>
          <w:spacing w:val="-2"/>
          <w:sz w:val="16"/>
          <w:szCs w:val="20"/>
        </w:rPr>
      </w:pPr>
      <w:r w:rsidRPr="00456D99">
        <w:rPr>
          <w:spacing w:val="-2"/>
          <w:sz w:val="20"/>
        </w:rPr>
        <w:t>(месторасположение помещения, в том числе наименования населенного пункта и улицы, номера дома и квартиры)</w:t>
      </w:r>
    </w:p>
    <w:p w:rsidR="00456D99" w:rsidRPr="00683550" w:rsidRDefault="00456D99" w:rsidP="00456D99">
      <w:pPr>
        <w:ind w:firstLine="567"/>
      </w:pPr>
      <w:r w:rsidRPr="00683550">
        <w:t xml:space="preserve">Межведомственная комиссия, </w:t>
      </w:r>
      <w:proofErr w:type="gramStart"/>
      <w:r w:rsidRPr="00683550">
        <w:t xml:space="preserve">назначенная  </w:t>
      </w:r>
      <w:r>
        <w:t>_</w:t>
      </w:r>
      <w:proofErr w:type="gramEnd"/>
      <w:r>
        <w:t>______________________________________</w:t>
      </w:r>
    </w:p>
    <w:p w:rsidR="00456D99" w:rsidRPr="00683550" w:rsidRDefault="00456D99" w:rsidP="00456D99">
      <w:pPr>
        <w:ind w:right="113"/>
        <w:jc w:val="center"/>
        <w:rPr>
          <w:sz w:val="20"/>
          <w:szCs w:val="20"/>
        </w:rPr>
      </w:pPr>
      <w:r w:rsidRPr="008531BC">
        <w:rPr>
          <w:sz w:val="20"/>
          <w:szCs w:val="20"/>
        </w:rPr>
        <w:t>(кем назначена, наименование федерального органа исполнительной власти, органа исполнительной власти субъекта Российской Федерации, органа местного самоуправления, дата, номер решения о созыве комиссии)</w:t>
      </w:r>
    </w:p>
    <w:p w:rsidR="00456D99" w:rsidRDefault="00456D99" w:rsidP="00456D99"/>
    <w:p w:rsidR="00456D99" w:rsidRPr="008531BC" w:rsidRDefault="00456D99" w:rsidP="00456D99">
      <w:pPr>
        <w:rPr>
          <w:sz w:val="20"/>
          <w:szCs w:val="20"/>
        </w:rPr>
      </w:pPr>
      <w:r w:rsidRPr="008531BC">
        <w:t xml:space="preserve">в составе </w:t>
      </w:r>
      <w:proofErr w:type="gramStart"/>
      <w:r w:rsidRPr="008531BC">
        <w:t>председателя</w:t>
      </w:r>
      <w:r w:rsidRPr="008531BC">
        <w:rPr>
          <w:sz w:val="20"/>
          <w:szCs w:val="20"/>
        </w:rPr>
        <w:t xml:space="preserve">  </w:t>
      </w:r>
      <w:r>
        <w:rPr>
          <w:sz w:val="20"/>
          <w:szCs w:val="20"/>
        </w:rPr>
        <w:t>_</w:t>
      </w:r>
      <w:proofErr w:type="gramEnd"/>
      <w:r>
        <w:rPr>
          <w:sz w:val="20"/>
          <w:szCs w:val="20"/>
        </w:rPr>
        <w:t>_________________________________________________________________________</w:t>
      </w:r>
    </w:p>
    <w:p w:rsidR="00456D99" w:rsidRPr="008531BC" w:rsidRDefault="00456D99" w:rsidP="00456D99">
      <w:pPr>
        <w:jc w:val="center"/>
        <w:rPr>
          <w:sz w:val="20"/>
          <w:szCs w:val="20"/>
        </w:rPr>
      </w:pPr>
    </w:p>
    <w:p w:rsidR="00456D99" w:rsidRPr="00683550" w:rsidRDefault="00456D99" w:rsidP="00456D99">
      <w:pPr>
        <w:tabs>
          <w:tab w:val="right" w:pos="9923"/>
        </w:tabs>
      </w:pPr>
      <w:r>
        <w:t>__________________________________________________________________________________</w:t>
      </w:r>
      <w:r w:rsidRPr="00683550">
        <w:tab/>
        <w:t>,</w:t>
      </w:r>
    </w:p>
    <w:p w:rsidR="00456D99" w:rsidRPr="00683550" w:rsidRDefault="00456D99" w:rsidP="00456D99">
      <w:pPr>
        <w:ind w:left="2460"/>
        <w:rPr>
          <w:sz w:val="20"/>
          <w:szCs w:val="20"/>
        </w:rPr>
      </w:pPr>
      <w:r w:rsidRPr="008531BC">
        <w:rPr>
          <w:sz w:val="20"/>
          <w:szCs w:val="20"/>
        </w:rPr>
        <w:t xml:space="preserve"> (Ф.И.О., занимаемая должность и место работы)</w:t>
      </w:r>
    </w:p>
    <w:p w:rsidR="00456D99" w:rsidRPr="00683550" w:rsidRDefault="00456D99" w:rsidP="00456D99"/>
    <w:p w:rsidR="00456D99" w:rsidRPr="00683550" w:rsidRDefault="00456D99" w:rsidP="00456D99">
      <w:pPr>
        <w:pBdr>
          <w:top w:val="single" w:sz="4" w:space="1" w:color="auto"/>
        </w:pBdr>
        <w:rPr>
          <w:sz w:val="2"/>
          <w:szCs w:val="2"/>
        </w:rPr>
      </w:pPr>
    </w:p>
    <w:p w:rsidR="00456D99" w:rsidRPr="00683550" w:rsidRDefault="00456D99" w:rsidP="00456D99">
      <w:r w:rsidRPr="00683550">
        <w:t xml:space="preserve">и членов комиссии  </w:t>
      </w:r>
    </w:p>
    <w:p w:rsidR="00456D99" w:rsidRPr="00683550" w:rsidRDefault="00456D99" w:rsidP="00456D99">
      <w:pPr>
        <w:pBdr>
          <w:top w:val="single" w:sz="4" w:space="1" w:color="auto"/>
        </w:pBdr>
        <w:ind w:left="2069" w:firstLine="55"/>
        <w:rPr>
          <w:sz w:val="20"/>
          <w:szCs w:val="20"/>
        </w:rPr>
      </w:pPr>
      <w:r>
        <w:rPr>
          <w:sz w:val="20"/>
          <w:szCs w:val="20"/>
        </w:rPr>
        <w:t xml:space="preserve">                               </w:t>
      </w:r>
      <w:r w:rsidRPr="008531BC">
        <w:rPr>
          <w:sz w:val="20"/>
          <w:szCs w:val="20"/>
        </w:rPr>
        <w:t>(Ф.И.О., занимаемая должность и место работы)</w:t>
      </w:r>
    </w:p>
    <w:p w:rsidR="00456D99" w:rsidRPr="00683550" w:rsidRDefault="00456D99" w:rsidP="00456D99">
      <w:r w:rsidRPr="00683550">
        <w:t xml:space="preserve">при участии приглашенных экспертов  </w:t>
      </w:r>
    </w:p>
    <w:p w:rsidR="00456D99" w:rsidRPr="00683550" w:rsidRDefault="00456D99" w:rsidP="00456D99">
      <w:pPr>
        <w:pBdr>
          <w:top w:val="single" w:sz="4" w:space="1" w:color="auto"/>
        </w:pBdr>
        <w:ind w:left="4054"/>
        <w:jc w:val="center"/>
        <w:rPr>
          <w:sz w:val="20"/>
          <w:szCs w:val="20"/>
        </w:rPr>
      </w:pPr>
      <w:r w:rsidRPr="008531BC">
        <w:rPr>
          <w:sz w:val="20"/>
          <w:szCs w:val="20"/>
        </w:rPr>
        <w:t>(Ф.И.О., занимаемая должность и место работы)</w:t>
      </w:r>
    </w:p>
    <w:p w:rsidR="00456D99" w:rsidRPr="00683550" w:rsidRDefault="00456D99" w:rsidP="00456D99"/>
    <w:p w:rsidR="00456D99" w:rsidRPr="00683550" w:rsidRDefault="00456D99" w:rsidP="00456D99">
      <w:pPr>
        <w:pBdr>
          <w:top w:val="single" w:sz="4" w:space="1" w:color="auto"/>
        </w:pBdr>
        <w:rPr>
          <w:sz w:val="2"/>
          <w:szCs w:val="2"/>
        </w:rPr>
      </w:pPr>
    </w:p>
    <w:p w:rsidR="00456D99" w:rsidRPr="00683550" w:rsidRDefault="00456D99" w:rsidP="00456D99"/>
    <w:p w:rsidR="00456D99" w:rsidRPr="00683550" w:rsidRDefault="00456D99" w:rsidP="00456D99">
      <w:pPr>
        <w:pBdr>
          <w:top w:val="single" w:sz="4" w:space="1" w:color="auto"/>
        </w:pBdr>
        <w:rPr>
          <w:sz w:val="2"/>
          <w:szCs w:val="2"/>
        </w:rPr>
      </w:pPr>
    </w:p>
    <w:p w:rsidR="00456D99" w:rsidRPr="00683550" w:rsidRDefault="00456D99" w:rsidP="00456D99">
      <w:r w:rsidRPr="00683550">
        <w:t xml:space="preserve">и приглашенного собственника помещения или уполномоченного им лица  </w:t>
      </w:r>
    </w:p>
    <w:p w:rsidR="00456D99" w:rsidRPr="00683550" w:rsidRDefault="00456D99" w:rsidP="00456D99">
      <w:pPr>
        <w:pBdr>
          <w:top w:val="single" w:sz="4" w:space="1" w:color="auto"/>
        </w:pBdr>
        <w:ind w:left="7785"/>
        <w:rPr>
          <w:sz w:val="2"/>
          <w:szCs w:val="2"/>
        </w:rPr>
      </w:pPr>
    </w:p>
    <w:p w:rsidR="00456D99" w:rsidRPr="00683550" w:rsidRDefault="00456D99" w:rsidP="00456D99"/>
    <w:p w:rsidR="00456D99" w:rsidRPr="00683550" w:rsidRDefault="00456D99" w:rsidP="00456D99">
      <w:pPr>
        <w:pBdr>
          <w:top w:val="single" w:sz="4" w:space="1" w:color="auto"/>
        </w:pBdr>
        <w:jc w:val="center"/>
        <w:rPr>
          <w:sz w:val="20"/>
          <w:szCs w:val="20"/>
        </w:rPr>
      </w:pPr>
      <w:r w:rsidRPr="008531BC">
        <w:rPr>
          <w:sz w:val="20"/>
          <w:szCs w:val="20"/>
        </w:rPr>
        <w:t>(Ф.И.О., занимаемая должность и место работы)</w:t>
      </w:r>
    </w:p>
    <w:p w:rsidR="00456D99" w:rsidRDefault="00456D99" w:rsidP="00456D99"/>
    <w:p w:rsidR="00456D99" w:rsidRPr="00683550" w:rsidRDefault="00456D99" w:rsidP="00456D99">
      <w:r w:rsidRPr="00683550">
        <w:t xml:space="preserve">по результатам рассмотренных документов  </w:t>
      </w:r>
    </w:p>
    <w:p w:rsidR="00456D99" w:rsidRPr="00683550" w:rsidRDefault="00456D99" w:rsidP="00456D99">
      <w:pPr>
        <w:pBdr>
          <w:top w:val="single" w:sz="4" w:space="1" w:color="auto"/>
        </w:pBdr>
        <w:ind w:left="4576"/>
        <w:jc w:val="center"/>
        <w:rPr>
          <w:sz w:val="20"/>
          <w:szCs w:val="20"/>
        </w:rPr>
      </w:pPr>
      <w:r w:rsidRPr="008531BC">
        <w:rPr>
          <w:sz w:val="20"/>
          <w:szCs w:val="20"/>
        </w:rPr>
        <w:t>(приводится перечень документов)</w:t>
      </w:r>
    </w:p>
    <w:p w:rsidR="00456D99" w:rsidRPr="00683550" w:rsidRDefault="00456D99" w:rsidP="00456D99"/>
    <w:p w:rsidR="00456D99" w:rsidRPr="00683550" w:rsidRDefault="00456D99" w:rsidP="00456D99">
      <w:pPr>
        <w:pBdr>
          <w:top w:val="single" w:sz="4" w:space="1" w:color="auto"/>
        </w:pBdr>
        <w:rPr>
          <w:sz w:val="2"/>
          <w:szCs w:val="2"/>
        </w:rPr>
      </w:pPr>
    </w:p>
    <w:p w:rsidR="00456D99" w:rsidRPr="00683550" w:rsidRDefault="00456D99" w:rsidP="00456D99">
      <w:pPr>
        <w:jc w:val="both"/>
        <w:rPr>
          <w:sz w:val="2"/>
          <w:szCs w:val="2"/>
        </w:rPr>
      </w:pPr>
      <w:r w:rsidRPr="00683550">
        <w:t>и на основании акта межведомственной комиссии, составленного по результатам обследования,</w:t>
      </w:r>
      <w:r w:rsidRPr="00683550">
        <w:br/>
      </w:r>
    </w:p>
    <w:p w:rsidR="00456D99" w:rsidRPr="00683550" w:rsidRDefault="00456D99" w:rsidP="00456D99"/>
    <w:p w:rsidR="00456D99" w:rsidRPr="00683550" w:rsidRDefault="00456D99" w:rsidP="00456D99"/>
    <w:p w:rsidR="00456D99" w:rsidRPr="00683550" w:rsidRDefault="00456D99" w:rsidP="00456D99">
      <w:pPr>
        <w:pBdr>
          <w:top w:val="single" w:sz="4" w:space="1" w:color="auto"/>
        </w:pBdr>
        <w:rPr>
          <w:sz w:val="2"/>
          <w:szCs w:val="2"/>
        </w:rPr>
      </w:pPr>
    </w:p>
    <w:p w:rsidR="00456D99" w:rsidRPr="00683550" w:rsidRDefault="00456D99" w:rsidP="00456D99"/>
    <w:p w:rsidR="00456D99" w:rsidRPr="00683550" w:rsidRDefault="00456D99" w:rsidP="00456D99">
      <w:pPr>
        <w:pBdr>
          <w:top w:val="single" w:sz="4" w:space="1" w:color="auto"/>
        </w:pBdr>
        <w:rPr>
          <w:sz w:val="2"/>
          <w:szCs w:val="2"/>
        </w:rPr>
      </w:pPr>
    </w:p>
    <w:p w:rsidR="00456D99" w:rsidRPr="00683550" w:rsidRDefault="00456D99" w:rsidP="00456D99"/>
    <w:p w:rsidR="00456D99" w:rsidRPr="008531BC" w:rsidRDefault="00456D99" w:rsidP="00456D99">
      <w:pPr>
        <w:pBdr>
          <w:top w:val="single" w:sz="4" w:space="1" w:color="auto"/>
        </w:pBdr>
        <w:jc w:val="center"/>
        <w:rPr>
          <w:sz w:val="20"/>
          <w:szCs w:val="20"/>
        </w:rPr>
      </w:pPr>
      <w:r w:rsidRPr="008531BC">
        <w:rPr>
          <w:sz w:val="20"/>
          <w:szCs w:val="20"/>
        </w:rPr>
        <w:t>(приводится заключение, взятое из акта обследования (в случае проведения обследования), или указывается, что на основании решения межведомственной комиссии обследование не проводилось)</w:t>
      </w:r>
    </w:p>
    <w:p w:rsidR="00456D99" w:rsidRPr="00683550" w:rsidRDefault="00456D99" w:rsidP="00456D99">
      <w:pPr>
        <w:pBdr>
          <w:top w:val="single" w:sz="4" w:space="1" w:color="auto"/>
        </w:pBdr>
        <w:rPr>
          <w:sz w:val="2"/>
          <w:szCs w:val="2"/>
        </w:rPr>
      </w:pPr>
    </w:p>
    <w:p w:rsidR="00456D99" w:rsidRDefault="00456D99" w:rsidP="00456D99">
      <w:pPr>
        <w:keepNext/>
      </w:pPr>
      <w:r w:rsidRPr="00683550">
        <w:t xml:space="preserve">приняла заключение о  </w:t>
      </w:r>
    </w:p>
    <w:p w:rsidR="00456D99" w:rsidRDefault="00456D99" w:rsidP="00456D99">
      <w:pPr>
        <w:keepNext/>
      </w:pPr>
      <w:r>
        <w:t>__________________________________________________________________________________</w:t>
      </w:r>
    </w:p>
    <w:p w:rsidR="00456D99" w:rsidRDefault="00456D99" w:rsidP="00456D99">
      <w:pPr>
        <w:keepNext/>
      </w:pPr>
      <w:r>
        <w:t>__________________________________________________________________________________</w:t>
      </w:r>
    </w:p>
    <w:p w:rsidR="00456D99" w:rsidRPr="00683550" w:rsidRDefault="00456D99" w:rsidP="00456D99">
      <w:pPr>
        <w:keepNext/>
      </w:pPr>
    </w:p>
    <w:p w:rsidR="00456D99" w:rsidRDefault="00456D99" w:rsidP="00456D99">
      <w:pPr>
        <w:pBdr>
          <w:top w:val="single" w:sz="4" w:space="1" w:color="auto"/>
        </w:pBdr>
        <w:jc w:val="center"/>
        <w:rPr>
          <w:sz w:val="20"/>
          <w:szCs w:val="20"/>
        </w:rPr>
      </w:pPr>
      <w:r w:rsidRPr="008531BC">
        <w:rPr>
          <w:sz w:val="20"/>
          <w:szCs w:val="20"/>
        </w:rPr>
        <w:t>(приводится обоснование принятого межведомственной комиссией заключения 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456D99" w:rsidRPr="00683550" w:rsidRDefault="00456D99" w:rsidP="00456D99">
      <w:r w:rsidRPr="00683550">
        <w:t>Приложение к заключению:</w:t>
      </w:r>
    </w:p>
    <w:p w:rsidR="00456D99" w:rsidRPr="00683550" w:rsidRDefault="00456D99" w:rsidP="00456D99">
      <w:r w:rsidRPr="00683550">
        <w:t>а) перечень рассмотренных документов;</w:t>
      </w:r>
    </w:p>
    <w:p w:rsidR="00456D99" w:rsidRPr="00683550" w:rsidRDefault="00456D99" w:rsidP="00456D99">
      <w:r w:rsidRPr="00683550">
        <w:t>б) акт обследования помещения (в случае проведения обследования);</w:t>
      </w:r>
    </w:p>
    <w:p w:rsidR="00456D99" w:rsidRPr="00683550" w:rsidRDefault="00456D99" w:rsidP="00456D99">
      <w:r w:rsidRPr="00683550">
        <w:lastRenderedPageBreak/>
        <w:t>в) перечень других материалов, запрошенных межведомственной комиссией;</w:t>
      </w:r>
    </w:p>
    <w:p w:rsidR="00456D99" w:rsidRPr="00683550" w:rsidRDefault="00456D99" w:rsidP="00456D99">
      <w:r w:rsidRPr="00683550">
        <w:t>г) особое мнение членов межведомственной комиссии:</w:t>
      </w:r>
    </w:p>
    <w:p w:rsidR="00456D99" w:rsidRPr="00683550" w:rsidRDefault="00456D99" w:rsidP="00456D99">
      <w:pPr>
        <w:tabs>
          <w:tab w:val="right" w:pos="9923"/>
        </w:tabs>
      </w:pPr>
      <w:r w:rsidRPr="00683550">
        <w:tab/>
        <w:t>.</w:t>
      </w:r>
    </w:p>
    <w:p w:rsidR="00456D99" w:rsidRPr="00683550" w:rsidRDefault="00456D99" w:rsidP="00456D99">
      <w:pPr>
        <w:pBdr>
          <w:top w:val="single" w:sz="4" w:space="1" w:color="auto"/>
        </w:pBdr>
        <w:ind w:right="113"/>
        <w:rPr>
          <w:sz w:val="2"/>
          <w:szCs w:val="2"/>
        </w:rPr>
      </w:pPr>
    </w:p>
    <w:p w:rsidR="00456D99" w:rsidRPr="00683550" w:rsidRDefault="00456D99" w:rsidP="00456D99">
      <w:r w:rsidRPr="00683550">
        <w:t>Председатель межведомственной комиссии</w:t>
      </w:r>
    </w:p>
    <w:tbl>
      <w:tblPr>
        <w:tblW w:w="0" w:type="auto"/>
        <w:tblInd w:w="595" w:type="dxa"/>
        <w:tblLayout w:type="fixed"/>
        <w:tblCellMar>
          <w:left w:w="28" w:type="dxa"/>
          <w:right w:w="28" w:type="dxa"/>
        </w:tblCellMar>
        <w:tblLook w:val="04A0" w:firstRow="1" w:lastRow="0" w:firstColumn="1" w:lastColumn="0" w:noHBand="0" w:noVBand="1"/>
      </w:tblPr>
      <w:tblGrid>
        <w:gridCol w:w="2835"/>
        <w:gridCol w:w="1276"/>
        <w:gridCol w:w="4989"/>
      </w:tblGrid>
      <w:tr w:rsidR="00456D99" w:rsidRPr="00683550" w:rsidTr="00A54101">
        <w:trPr>
          <w:cantSplit/>
        </w:trPr>
        <w:tc>
          <w:tcPr>
            <w:tcW w:w="2835" w:type="dxa"/>
            <w:tcBorders>
              <w:top w:val="nil"/>
              <w:left w:val="nil"/>
              <w:bottom w:val="single" w:sz="4" w:space="0" w:color="auto"/>
              <w:right w:val="nil"/>
            </w:tcBorders>
            <w:vAlign w:val="bottom"/>
          </w:tcPr>
          <w:p w:rsidR="00456D99" w:rsidRPr="00683550" w:rsidRDefault="00456D99" w:rsidP="00456D99">
            <w:pPr>
              <w:autoSpaceDE w:val="0"/>
              <w:autoSpaceDN w:val="0"/>
              <w:ind w:left="-170"/>
              <w:jc w:val="center"/>
            </w:pPr>
          </w:p>
        </w:tc>
        <w:tc>
          <w:tcPr>
            <w:tcW w:w="1276" w:type="dxa"/>
            <w:vAlign w:val="bottom"/>
          </w:tcPr>
          <w:p w:rsidR="00456D99" w:rsidRPr="00683550" w:rsidRDefault="00456D99" w:rsidP="00456D99">
            <w:pPr>
              <w:autoSpaceDE w:val="0"/>
              <w:autoSpaceDN w:val="0"/>
              <w:ind w:left="-170"/>
              <w:jc w:val="center"/>
            </w:pPr>
          </w:p>
        </w:tc>
        <w:tc>
          <w:tcPr>
            <w:tcW w:w="4989" w:type="dxa"/>
            <w:tcBorders>
              <w:top w:val="nil"/>
              <w:left w:val="nil"/>
              <w:bottom w:val="single" w:sz="4" w:space="0" w:color="auto"/>
              <w:right w:val="nil"/>
            </w:tcBorders>
            <w:vAlign w:val="bottom"/>
          </w:tcPr>
          <w:p w:rsidR="00456D99" w:rsidRPr="00683550" w:rsidRDefault="00456D99" w:rsidP="00456D99">
            <w:pPr>
              <w:autoSpaceDE w:val="0"/>
              <w:autoSpaceDN w:val="0"/>
              <w:ind w:left="-170"/>
              <w:jc w:val="center"/>
            </w:pPr>
          </w:p>
        </w:tc>
      </w:tr>
      <w:tr w:rsidR="00456D99" w:rsidRPr="00683550" w:rsidTr="00A54101">
        <w:trPr>
          <w:cantSplit/>
        </w:trPr>
        <w:tc>
          <w:tcPr>
            <w:tcW w:w="2835" w:type="dxa"/>
            <w:hideMark/>
          </w:tcPr>
          <w:p w:rsidR="00456D99" w:rsidRPr="00456D99" w:rsidRDefault="00456D99" w:rsidP="00456D99">
            <w:pPr>
              <w:autoSpaceDE w:val="0"/>
              <w:autoSpaceDN w:val="0"/>
              <w:ind w:left="-170"/>
              <w:jc w:val="center"/>
              <w:rPr>
                <w:sz w:val="20"/>
              </w:rPr>
            </w:pPr>
            <w:r w:rsidRPr="00456D99">
              <w:rPr>
                <w:sz w:val="20"/>
              </w:rPr>
              <w:t>(подпись)</w:t>
            </w:r>
          </w:p>
        </w:tc>
        <w:tc>
          <w:tcPr>
            <w:tcW w:w="1276" w:type="dxa"/>
          </w:tcPr>
          <w:p w:rsidR="00456D99" w:rsidRPr="00456D99" w:rsidRDefault="00456D99" w:rsidP="00456D99">
            <w:pPr>
              <w:autoSpaceDE w:val="0"/>
              <w:autoSpaceDN w:val="0"/>
              <w:ind w:left="-170"/>
              <w:jc w:val="center"/>
              <w:rPr>
                <w:sz w:val="20"/>
              </w:rPr>
            </w:pPr>
          </w:p>
        </w:tc>
        <w:tc>
          <w:tcPr>
            <w:tcW w:w="4989" w:type="dxa"/>
            <w:hideMark/>
          </w:tcPr>
          <w:p w:rsidR="00456D99" w:rsidRPr="00456D99" w:rsidRDefault="00456D99" w:rsidP="00456D99">
            <w:pPr>
              <w:autoSpaceDE w:val="0"/>
              <w:autoSpaceDN w:val="0"/>
              <w:ind w:left="-170"/>
              <w:jc w:val="center"/>
              <w:rPr>
                <w:sz w:val="20"/>
              </w:rPr>
            </w:pPr>
            <w:r w:rsidRPr="00456D99">
              <w:rPr>
                <w:sz w:val="20"/>
              </w:rPr>
              <w:t>(Ф.И.О.)</w:t>
            </w:r>
          </w:p>
        </w:tc>
      </w:tr>
    </w:tbl>
    <w:p w:rsidR="00456D99" w:rsidRPr="00683550" w:rsidRDefault="00456D99" w:rsidP="00456D99">
      <w:r w:rsidRPr="00683550">
        <w:t>Члены межведомственной комиссии:</w:t>
      </w:r>
    </w:p>
    <w:tbl>
      <w:tblPr>
        <w:tblW w:w="0" w:type="auto"/>
        <w:tblInd w:w="595" w:type="dxa"/>
        <w:tblLayout w:type="fixed"/>
        <w:tblCellMar>
          <w:left w:w="28" w:type="dxa"/>
          <w:right w:w="28" w:type="dxa"/>
        </w:tblCellMar>
        <w:tblLook w:val="04A0" w:firstRow="1" w:lastRow="0" w:firstColumn="1" w:lastColumn="0" w:noHBand="0" w:noVBand="1"/>
      </w:tblPr>
      <w:tblGrid>
        <w:gridCol w:w="2835"/>
        <w:gridCol w:w="1276"/>
        <w:gridCol w:w="4989"/>
      </w:tblGrid>
      <w:tr w:rsidR="00456D99" w:rsidRPr="00683550" w:rsidTr="00A54101">
        <w:trPr>
          <w:cantSplit/>
        </w:trPr>
        <w:tc>
          <w:tcPr>
            <w:tcW w:w="2835" w:type="dxa"/>
            <w:tcBorders>
              <w:top w:val="nil"/>
              <w:left w:val="nil"/>
              <w:bottom w:val="single" w:sz="4" w:space="0" w:color="auto"/>
              <w:right w:val="nil"/>
            </w:tcBorders>
            <w:vAlign w:val="bottom"/>
          </w:tcPr>
          <w:p w:rsidR="00456D99" w:rsidRPr="00683550" w:rsidRDefault="00456D99" w:rsidP="00456D99">
            <w:pPr>
              <w:autoSpaceDE w:val="0"/>
              <w:autoSpaceDN w:val="0"/>
              <w:ind w:left="-170"/>
              <w:jc w:val="center"/>
            </w:pPr>
          </w:p>
        </w:tc>
        <w:tc>
          <w:tcPr>
            <w:tcW w:w="1276" w:type="dxa"/>
            <w:vAlign w:val="bottom"/>
          </w:tcPr>
          <w:p w:rsidR="00456D99" w:rsidRPr="00683550" w:rsidRDefault="00456D99" w:rsidP="00456D99">
            <w:pPr>
              <w:autoSpaceDE w:val="0"/>
              <w:autoSpaceDN w:val="0"/>
              <w:ind w:left="-170"/>
              <w:jc w:val="center"/>
            </w:pPr>
          </w:p>
        </w:tc>
        <w:tc>
          <w:tcPr>
            <w:tcW w:w="4989" w:type="dxa"/>
            <w:tcBorders>
              <w:top w:val="nil"/>
              <w:left w:val="nil"/>
              <w:bottom w:val="single" w:sz="4" w:space="0" w:color="auto"/>
              <w:right w:val="nil"/>
            </w:tcBorders>
            <w:vAlign w:val="bottom"/>
          </w:tcPr>
          <w:p w:rsidR="00456D99" w:rsidRPr="00683550" w:rsidRDefault="00456D99" w:rsidP="00456D99">
            <w:pPr>
              <w:autoSpaceDE w:val="0"/>
              <w:autoSpaceDN w:val="0"/>
              <w:ind w:left="-170"/>
              <w:jc w:val="center"/>
            </w:pPr>
          </w:p>
        </w:tc>
      </w:tr>
      <w:tr w:rsidR="00456D99" w:rsidRPr="00683550" w:rsidTr="00A54101">
        <w:trPr>
          <w:cantSplit/>
        </w:trPr>
        <w:tc>
          <w:tcPr>
            <w:tcW w:w="2835" w:type="dxa"/>
            <w:hideMark/>
          </w:tcPr>
          <w:p w:rsidR="00456D99" w:rsidRPr="00456D99" w:rsidRDefault="00456D99" w:rsidP="00456D99">
            <w:pPr>
              <w:autoSpaceDE w:val="0"/>
              <w:autoSpaceDN w:val="0"/>
              <w:ind w:left="-170"/>
              <w:jc w:val="center"/>
              <w:rPr>
                <w:sz w:val="20"/>
              </w:rPr>
            </w:pPr>
            <w:r w:rsidRPr="00456D99">
              <w:rPr>
                <w:sz w:val="20"/>
              </w:rPr>
              <w:t>(подпись)</w:t>
            </w:r>
          </w:p>
        </w:tc>
        <w:tc>
          <w:tcPr>
            <w:tcW w:w="1276" w:type="dxa"/>
          </w:tcPr>
          <w:p w:rsidR="00456D99" w:rsidRPr="00456D99" w:rsidRDefault="00456D99" w:rsidP="00456D99">
            <w:pPr>
              <w:autoSpaceDE w:val="0"/>
              <w:autoSpaceDN w:val="0"/>
              <w:ind w:left="-170"/>
              <w:jc w:val="center"/>
              <w:rPr>
                <w:sz w:val="20"/>
              </w:rPr>
            </w:pPr>
          </w:p>
        </w:tc>
        <w:tc>
          <w:tcPr>
            <w:tcW w:w="4989" w:type="dxa"/>
            <w:hideMark/>
          </w:tcPr>
          <w:p w:rsidR="00456D99" w:rsidRPr="00456D99" w:rsidRDefault="00456D99" w:rsidP="00456D99">
            <w:pPr>
              <w:autoSpaceDE w:val="0"/>
              <w:autoSpaceDN w:val="0"/>
              <w:ind w:left="-170"/>
              <w:jc w:val="center"/>
              <w:rPr>
                <w:sz w:val="20"/>
              </w:rPr>
            </w:pPr>
            <w:r w:rsidRPr="00456D99">
              <w:rPr>
                <w:sz w:val="20"/>
              </w:rPr>
              <w:t>(Ф.И.О.)</w:t>
            </w:r>
          </w:p>
        </w:tc>
      </w:tr>
    </w:tbl>
    <w:p w:rsidR="00456D99" w:rsidRPr="00683550" w:rsidRDefault="00456D99" w:rsidP="00456D99">
      <w:pPr>
        <w:rPr>
          <w:sz w:val="12"/>
          <w:szCs w:val="12"/>
        </w:rPr>
      </w:pPr>
    </w:p>
    <w:tbl>
      <w:tblPr>
        <w:tblW w:w="0" w:type="auto"/>
        <w:tblInd w:w="595" w:type="dxa"/>
        <w:tblLayout w:type="fixed"/>
        <w:tblCellMar>
          <w:left w:w="28" w:type="dxa"/>
          <w:right w:w="28" w:type="dxa"/>
        </w:tblCellMar>
        <w:tblLook w:val="04A0" w:firstRow="1" w:lastRow="0" w:firstColumn="1" w:lastColumn="0" w:noHBand="0" w:noVBand="1"/>
      </w:tblPr>
      <w:tblGrid>
        <w:gridCol w:w="2835"/>
        <w:gridCol w:w="1276"/>
        <w:gridCol w:w="4989"/>
      </w:tblGrid>
      <w:tr w:rsidR="00456D99" w:rsidRPr="00683550" w:rsidTr="00A54101">
        <w:trPr>
          <w:cantSplit/>
        </w:trPr>
        <w:tc>
          <w:tcPr>
            <w:tcW w:w="2835" w:type="dxa"/>
            <w:tcBorders>
              <w:top w:val="nil"/>
              <w:left w:val="nil"/>
              <w:bottom w:val="single" w:sz="4" w:space="0" w:color="auto"/>
              <w:right w:val="nil"/>
            </w:tcBorders>
            <w:vAlign w:val="bottom"/>
          </w:tcPr>
          <w:p w:rsidR="00456D99" w:rsidRPr="00683550" w:rsidRDefault="00456D99" w:rsidP="00456D99">
            <w:pPr>
              <w:autoSpaceDE w:val="0"/>
              <w:autoSpaceDN w:val="0"/>
              <w:ind w:left="-170"/>
              <w:jc w:val="center"/>
            </w:pPr>
          </w:p>
        </w:tc>
        <w:tc>
          <w:tcPr>
            <w:tcW w:w="1276" w:type="dxa"/>
            <w:vAlign w:val="bottom"/>
          </w:tcPr>
          <w:p w:rsidR="00456D99" w:rsidRPr="00683550" w:rsidRDefault="00456D99" w:rsidP="00456D99">
            <w:pPr>
              <w:autoSpaceDE w:val="0"/>
              <w:autoSpaceDN w:val="0"/>
              <w:ind w:left="-170"/>
              <w:jc w:val="center"/>
            </w:pPr>
          </w:p>
        </w:tc>
        <w:tc>
          <w:tcPr>
            <w:tcW w:w="4989" w:type="dxa"/>
            <w:tcBorders>
              <w:top w:val="nil"/>
              <w:left w:val="nil"/>
              <w:bottom w:val="single" w:sz="4" w:space="0" w:color="auto"/>
              <w:right w:val="nil"/>
            </w:tcBorders>
            <w:vAlign w:val="bottom"/>
          </w:tcPr>
          <w:p w:rsidR="00456D99" w:rsidRPr="00683550" w:rsidRDefault="00456D99" w:rsidP="00456D99">
            <w:pPr>
              <w:autoSpaceDE w:val="0"/>
              <w:autoSpaceDN w:val="0"/>
              <w:ind w:left="-170"/>
              <w:jc w:val="center"/>
            </w:pPr>
          </w:p>
        </w:tc>
      </w:tr>
      <w:tr w:rsidR="00456D99" w:rsidRPr="00683550" w:rsidTr="00A54101">
        <w:trPr>
          <w:cantSplit/>
        </w:trPr>
        <w:tc>
          <w:tcPr>
            <w:tcW w:w="2835" w:type="dxa"/>
            <w:hideMark/>
          </w:tcPr>
          <w:p w:rsidR="00456D99" w:rsidRPr="00456D99" w:rsidRDefault="00456D99" w:rsidP="00456D99">
            <w:pPr>
              <w:autoSpaceDE w:val="0"/>
              <w:autoSpaceDN w:val="0"/>
              <w:ind w:left="-170"/>
              <w:jc w:val="center"/>
              <w:rPr>
                <w:sz w:val="20"/>
              </w:rPr>
            </w:pPr>
            <w:r w:rsidRPr="00456D99">
              <w:rPr>
                <w:sz w:val="20"/>
              </w:rPr>
              <w:t>(подпись)</w:t>
            </w:r>
          </w:p>
        </w:tc>
        <w:tc>
          <w:tcPr>
            <w:tcW w:w="1276" w:type="dxa"/>
          </w:tcPr>
          <w:p w:rsidR="00456D99" w:rsidRPr="00456D99" w:rsidRDefault="00456D99" w:rsidP="00456D99">
            <w:pPr>
              <w:autoSpaceDE w:val="0"/>
              <w:autoSpaceDN w:val="0"/>
              <w:ind w:left="-170"/>
              <w:jc w:val="center"/>
              <w:rPr>
                <w:sz w:val="20"/>
              </w:rPr>
            </w:pPr>
          </w:p>
        </w:tc>
        <w:tc>
          <w:tcPr>
            <w:tcW w:w="4989" w:type="dxa"/>
            <w:hideMark/>
          </w:tcPr>
          <w:p w:rsidR="00456D99" w:rsidRPr="00456D99" w:rsidRDefault="00456D99" w:rsidP="00456D99">
            <w:pPr>
              <w:autoSpaceDE w:val="0"/>
              <w:autoSpaceDN w:val="0"/>
              <w:ind w:left="-170"/>
              <w:jc w:val="center"/>
              <w:rPr>
                <w:sz w:val="20"/>
              </w:rPr>
            </w:pPr>
            <w:r w:rsidRPr="00456D99">
              <w:rPr>
                <w:sz w:val="20"/>
              </w:rPr>
              <w:t>(Ф.И.О.)</w:t>
            </w:r>
          </w:p>
        </w:tc>
      </w:tr>
    </w:tbl>
    <w:p w:rsidR="00456D99" w:rsidRPr="00683550" w:rsidRDefault="00456D99" w:rsidP="00456D99"/>
    <w:p w:rsidR="00456D99" w:rsidRPr="00683550" w:rsidRDefault="00456D99" w:rsidP="00456D99">
      <w:pPr>
        <w:rPr>
          <w:b/>
        </w:rPr>
      </w:pPr>
      <w:r w:rsidRPr="00683550">
        <w:rPr>
          <w:b/>
        </w:rPr>
        <w:br w:type="page"/>
      </w:r>
    </w:p>
    <w:p w:rsidR="00456D99" w:rsidRPr="00456D99" w:rsidRDefault="00456D99" w:rsidP="00456D99">
      <w:pPr>
        <w:pStyle w:val="1"/>
        <w:spacing w:line="240" w:lineRule="auto"/>
        <w:jc w:val="right"/>
        <w:rPr>
          <w:rFonts w:ascii="Times New Roman" w:hAnsi="Times New Roman"/>
          <w:b w:val="0"/>
          <w:sz w:val="24"/>
        </w:rPr>
      </w:pPr>
      <w:r w:rsidRPr="00456D99">
        <w:rPr>
          <w:rFonts w:ascii="Times New Roman" w:hAnsi="Times New Roman"/>
          <w:sz w:val="24"/>
        </w:rPr>
        <w:lastRenderedPageBreak/>
        <w:t>Приложение 3</w:t>
      </w:r>
    </w:p>
    <w:p w:rsidR="00456D99" w:rsidRPr="00683550" w:rsidRDefault="00456D99" w:rsidP="00456D99">
      <w:pPr>
        <w:widowControl w:val="0"/>
        <w:ind w:firstLine="5670"/>
        <w:jc w:val="center"/>
      </w:pPr>
      <w:r>
        <w:rPr>
          <w:b/>
        </w:rPr>
        <w:t xml:space="preserve">к административному </w:t>
      </w:r>
      <w:r w:rsidRPr="00683550">
        <w:rPr>
          <w:b/>
        </w:rPr>
        <w:t>регламенту</w:t>
      </w:r>
    </w:p>
    <w:p w:rsidR="00456D99" w:rsidRPr="00683550" w:rsidRDefault="00456D99" w:rsidP="00456D99">
      <w:pPr>
        <w:pStyle w:val="a3"/>
        <w:widowControl w:val="0"/>
        <w:tabs>
          <w:tab w:val="left" w:pos="142"/>
          <w:tab w:val="left" w:pos="284"/>
        </w:tabs>
        <w:ind w:left="-567" w:firstLine="340"/>
        <w:rPr>
          <w:szCs w:val="28"/>
        </w:rPr>
      </w:pPr>
    </w:p>
    <w:p w:rsidR="00456D99" w:rsidRPr="00683550" w:rsidRDefault="00456D99" w:rsidP="00456D99">
      <w:pPr>
        <w:pStyle w:val="a3"/>
        <w:widowControl w:val="0"/>
        <w:tabs>
          <w:tab w:val="left" w:pos="142"/>
          <w:tab w:val="left" w:pos="284"/>
        </w:tabs>
        <w:ind w:left="-567" w:firstLine="340"/>
        <w:rPr>
          <w:szCs w:val="28"/>
        </w:rPr>
      </w:pPr>
    </w:p>
    <w:p w:rsidR="00456D99" w:rsidRPr="00456D99" w:rsidRDefault="00456D99" w:rsidP="00456D99">
      <w:pPr>
        <w:pStyle w:val="a3"/>
        <w:widowControl w:val="0"/>
        <w:tabs>
          <w:tab w:val="left" w:pos="142"/>
          <w:tab w:val="left" w:pos="284"/>
        </w:tabs>
        <w:ind w:left="-567" w:firstLine="340"/>
        <w:rPr>
          <w:bCs/>
          <w:sz w:val="24"/>
          <w:szCs w:val="28"/>
        </w:rPr>
      </w:pPr>
      <w:r w:rsidRPr="00456D99">
        <w:rPr>
          <w:sz w:val="24"/>
          <w:szCs w:val="28"/>
        </w:rPr>
        <w:t xml:space="preserve">Типовая форма жалобы на </w:t>
      </w:r>
      <w:r w:rsidRPr="00456D99">
        <w:rPr>
          <w:bCs/>
          <w:sz w:val="24"/>
          <w:szCs w:val="28"/>
        </w:rPr>
        <w:t>решения и действия (бездействие) органа, предоставляющего муниципальную услугу, а также должностных лиц, государственных служащих</w:t>
      </w:r>
    </w:p>
    <w:p w:rsidR="00456D99" w:rsidRPr="00683550" w:rsidRDefault="00456D99" w:rsidP="00456D99">
      <w:pPr>
        <w:pStyle w:val="HTML"/>
        <w:widowControl w:val="0"/>
        <w:rPr>
          <w:rFonts w:ascii="Times New Roman" w:hAnsi="Times New Roman" w:cs="Times New Roman"/>
          <w:sz w:val="28"/>
          <w:szCs w:val="28"/>
        </w:rPr>
      </w:pPr>
    </w:p>
    <w:p w:rsidR="00456D99" w:rsidRPr="00456D99" w:rsidRDefault="00456D99" w:rsidP="00456D99">
      <w:pPr>
        <w:pStyle w:val="HTML"/>
        <w:widowControl w:val="0"/>
        <w:rPr>
          <w:rFonts w:ascii="Times New Roman" w:hAnsi="Times New Roman" w:cs="Times New Roman"/>
          <w:sz w:val="24"/>
          <w:szCs w:val="28"/>
        </w:rPr>
      </w:pPr>
      <w:r w:rsidRPr="00456D99">
        <w:rPr>
          <w:rFonts w:ascii="Times New Roman" w:hAnsi="Times New Roman" w:cs="Times New Roman"/>
          <w:sz w:val="24"/>
          <w:szCs w:val="28"/>
        </w:rPr>
        <w:t>ИСХ. ОТ _____ № _____</w:t>
      </w:r>
    </w:p>
    <w:p w:rsidR="00456D99" w:rsidRPr="00683550" w:rsidRDefault="00456D99" w:rsidP="00456D99">
      <w:pPr>
        <w:pStyle w:val="HTML"/>
        <w:widowControl w:val="0"/>
        <w:rPr>
          <w:rFonts w:ascii="Times New Roman" w:hAnsi="Times New Roman" w:cs="Times New Roman"/>
          <w:sz w:val="28"/>
          <w:szCs w:val="28"/>
        </w:rPr>
      </w:pPr>
    </w:p>
    <w:p w:rsidR="00456D99" w:rsidRPr="00683550" w:rsidRDefault="00456D99" w:rsidP="00456D99">
      <w:pPr>
        <w:widowControl w:val="0"/>
        <w:tabs>
          <w:tab w:val="left" w:pos="142"/>
          <w:tab w:val="left" w:pos="284"/>
        </w:tabs>
        <w:autoSpaceDE w:val="0"/>
        <w:autoSpaceDN w:val="0"/>
        <w:adjustRightInd w:val="0"/>
        <w:ind w:firstLine="5245"/>
        <w:rPr>
          <w:bCs/>
        </w:rPr>
      </w:pPr>
      <w:r w:rsidRPr="00683550">
        <w:rPr>
          <w:sz w:val="28"/>
          <w:szCs w:val="28"/>
        </w:rPr>
        <w:t>В</w:t>
      </w:r>
      <w:r w:rsidRPr="00683550">
        <w:rPr>
          <w:bCs/>
        </w:rPr>
        <w:t xml:space="preserve"> администрацию</w:t>
      </w:r>
    </w:p>
    <w:p w:rsidR="00456D99" w:rsidRPr="00683550" w:rsidRDefault="00456D99" w:rsidP="00456D99">
      <w:pPr>
        <w:widowControl w:val="0"/>
        <w:tabs>
          <w:tab w:val="left" w:pos="142"/>
          <w:tab w:val="left" w:pos="284"/>
        </w:tabs>
        <w:autoSpaceDE w:val="0"/>
        <w:autoSpaceDN w:val="0"/>
        <w:adjustRightInd w:val="0"/>
        <w:ind w:firstLine="5245"/>
        <w:rPr>
          <w:sz w:val="28"/>
          <w:szCs w:val="28"/>
        </w:rPr>
      </w:pPr>
      <w:r w:rsidRPr="00683550">
        <w:rPr>
          <w:bCs/>
        </w:rPr>
        <w:t>муниципального образования</w:t>
      </w:r>
    </w:p>
    <w:p w:rsidR="00456D99" w:rsidRPr="00683550" w:rsidRDefault="00456D99" w:rsidP="00456D99">
      <w:pPr>
        <w:widowControl w:val="0"/>
        <w:tabs>
          <w:tab w:val="left" w:pos="142"/>
          <w:tab w:val="left" w:pos="284"/>
        </w:tabs>
        <w:autoSpaceDE w:val="0"/>
        <w:autoSpaceDN w:val="0"/>
        <w:adjustRightInd w:val="0"/>
        <w:ind w:firstLine="5245"/>
        <w:rPr>
          <w:b/>
          <w:bCs/>
        </w:rPr>
      </w:pPr>
      <w:r w:rsidRPr="00683550">
        <w:rPr>
          <w:sz w:val="28"/>
          <w:szCs w:val="28"/>
        </w:rPr>
        <w:t>_____________________</w:t>
      </w:r>
    </w:p>
    <w:p w:rsidR="00456D99" w:rsidRPr="00683550" w:rsidRDefault="00456D99" w:rsidP="00456D99">
      <w:pPr>
        <w:pStyle w:val="HTML"/>
        <w:widowControl w:val="0"/>
        <w:rPr>
          <w:rFonts w:ascii="Times New Roman" w:hAnsi="Times New Roman" w:cs="Times New Roman"/>
          <w:sz w:val="28"/>
          <w:szCs w:val="28"/>
        </w:rPr>
      </w:pPr>
    </w:p>
    <w:p w:rsidR="00456D99" w:rsidRPr="00683550" w:rsidRDefault="00456D99" w:rsidP="00456D99">
      <w:pPr>
        <w:pStyle w:val="HTML"/>
        <w:widowControl w:val="0"/>
        <w:jc w:val="center"/>
        <w:rPr>
          <w:rFonts w:ascii="Times New Roman" w:hAnsi="Times New Roman" w:cs="Times New Roman"/>
          <w:sz w:val="28"/>
          <w:szCs w:val="28"/>
        </w:rPr>
      </w:pPr>
    </w:p>
    <w:p w:rsidR="00456D99" w:rsidRPr="00456D99" w:rsidRDefault="00456D99" w:rsidP="00456D99">
      <w:pPr>
        <w:pStyle w:val="HTML"/>
        <w:widowControl w:val="0"/>
        <w:jc w:val="center"/>
        <w:rPr>
          <w:rFonts w:ascii="Times New Roman" w:hAnsi="Times New Roman" w:cs="Times New Roman"/>
          <w:b/>
          <w:sz w:val="24"/>
          <w:szCs w:val="24"/>
        </w:rPr>
      </w:pPr>
      <w:r w:rsidRPr="00456D99">
        <w:rPr>
          <w:rFonts w:ascii="Times New Roman" w:hAnsi="Times New Roman" w:cs="Times New Roman"/>
          <w:b/>
          <w:sz w:val="24"/>
          <w:szCs w:val="24"/>
        </w:rPr>
        <w:t>ЖАЛОБА</w:t>
      </w:r>
    </w:p>
    <w:p w:rsidR="00456D99" w:rsidRPr="00683550" w:rsidRDefault="00456D99" w:rsidP="00456D99">
      <w:pPr>
        <w:pStyle w:val="HTML"/>
        <w:widowControl w:val="0"/>
        <w:jc w:val="center"/>
        <w:rPr>
          <w:rFonts w:ascii="Times New Roman" w:hAnsi="Times New Roman" w:cs="Times New Roman"/>
          <w:sz w:val="24"/>
          <w:szCs w:val="24"/>
        </w:rPr>
      </w:pPr>
    </w:p>
    <w:p w:rsidR="00456D99" w:rsidRPr="00683550" w:rsidRDefault="00456D99" w:rsidP="00456D99">
      <w:pPr>
        <w:pStyle w:val="HTML"/>
        <w:widowControl w:val="0"/>
        <w:jc w:val="both"/>
        <w:rPr>
          <w:rFonts w:ascii="Times New Roman" w:hAnsi="Times New Roman" w:cs="Times New Roman"/>
          <w:sz w:val="24"/>
          <w:szCs w:val="24"/>
        </w:rPr>
      </w:pPr>
      <w:r w:rsidRPr="00683550">
        <w:rPr>
          <w:rFonts w:ascii="Times New Roman" w:hAnsi="Times New Roman" w:cs="Times New Roman"/>
          <w:sz w:val="24"/>
          <w:szCs w:val="24"/>
        </w:rPr>
        <w:t xml:space="preserve">    Полное   наименование   юридического   </w:t>
      </w:r>
      <w:proofErr w:type="gramStart"/>
      <w:r w:rsidRPr="00683550">
        <w:rPr>
          <w:rFonts w:ascii="Times New Roman" w:hAnsi="Times New Roman" w:cs="Times New Roman"/>
          <w:sz w:val="24"/>
          <w:szCs w:val="24"/>
        </w:rPr>
        <w:t xml:space="preserve">лица,   </w:t>
      </w:r>
      <w:proofErr w:type="gramEnd"/>
      <w:r w:rsidRPr="00683550">
        <w:rPr>
          <w:rFonts w:ascii="Times New Roman" w:hAnsi="Times New Roman" w:cs="Times New Roman"/>
          <w:sz w:val="24"/>
          <w:szCs w:val="24"/>
        </w:rPr>
        <w:t>Ф.И.О.   индивидуального</w:t>
      </w:r>
    </w:p>
    <w:p w:rsidR="00456D99" w:rsidRPr="00683550" w:rsidRDefault="00456D99" w:rsidP="00456D99">
      <w:pPr>
        <w:pStyle w:val="HTML"/>
        <w:widowControl w:val="0"/>
        <w:jc w:val="both"/>
        <w:rPr>
          <w:rFonts w:ascii="Times New Roman" w:hAnsi="Times New Roman" w:cs="Times New Roman"/>
          <w:sz w:val="24"/>
          <w:szCs w:val="24"/>
        </w:rPr>
      </w:pPr>
      <w:r w:rsidRPr="00683550">
        <w:rPr>
          <w:rFonts w:ascii="Times New Roman" w:hAnsi="Times New Roman" w:cs="Times New Roman"/>
          <w:sz w:val="24"/>
          <w:szCs w:val="24"/>
        </w:rPr>
        <w:t>предпринимателя, Ф.И.О. гражданина:</w:t>
      </w:r>
    </w:p>
    <w:p w:rsidR="00456D99" w:rsidRPr="00683550" w:rsidRDefault="00456D99" w:rsidP="00456D99">
      <w:pPr>
        <w:pStyle w:val="HTML"/>
        <w:widowControl w:val="0"/>
        <w:jc w:val="both"/>
        <w:rPr>
          <w:rFonts w:ascii="Times New Roman" w:hAnsi="Times New Roman" w:cs="Times New Roman"/>
          <w:sz w:val="24"/>
          <w:szCs w:val="24"/>
        </w:rPr>
      </w:pPr>
      <w:r w:rsidRPr="00683550">
        <w:rPr>
          <w:rFonts w:ascii="Times New Roman" w:hAnsi="Times New Roman" w:cs="Times New Roman"/>
          <w:sz w:val="24"/>
          <w:szCs w:val="24"/>
        </w:rPr>
        <w:t>__________________________________________________________________</w:t>
      </w:r>
    </w:p>
    <w:p w:rsidR="00456D99" w:rsidRPr="00456D99" w:rsidRDefault="00456D99" w:rsidP="00456D99">
      <w:pPr>
        <w:pStyle w:val="HTML"/>
        <w:widowControl w:val="0"/>
        <w:jc w:val="center"/>
        <w:rPr>
          <w:rFonts w:ascii="Times New Roman" w:hAnsi="Times New Roman" w:cs="Times New Roman"/>
          <w:szCs w:val="24"/>
        </w:rPr>
      </w:pPr>
      <w:r w:rsidRPr="00456D99">
        <w:rPr>
          <w:rFonts w:ascii="Times New Roman" w:hAnsi="Times New Roman" w:cs="Times New Roman"/>
          <w:szCs w:val="24"/>
        </w:rPr>
        <w:t>(местонахождение юридического лица, индивидуального предпринимателя,</w:t>
      </w:r>
    </w:p>
    <w:p w:rsidR="00456D99" w:rsidRPr="00456D99" w:rsidRDefault="00456D99" w:rsidP="00456D99">
      <w:pPr>
        <w:pStyle w:val="HTML"/>
        <w:widowControl w:val="0"/>
        <w:jc w:val="center"/>
        <w:rPr>
          <w:rFonts w:ascii="Times New Roman" w:hAnsi="Times New Roman" w:cs="Times New Roman"/>
          <w:szCs w:val="24"/>
        </w:rPr>
      </w:pPr>
      <w:r w:rsidRPr="00456D99">
        <w:rPr>
          <w:rFonts w:ascii="Times New Roman" w:hAnsi="Times New Roman" w:cs="Times New Roman"/>
          <w:szCs w:val="24"/>
        </w:rPr>
        <w:t>гражданина (фактический адрес)</w:t>
      </w:r>
    </w:p>
    <w:p w:rsidR="00456D99" w:rsidRPr="00683550" w:rsidRDefault="00456D99" w:rsidP="00456D99">
      <w:pPr>
        <w:pStyle w:val="HTML"/>
        <w:widowControl w:val="0"/>
        <w:jc w:val="both"/>
        <w:rPr>
          <w:rFonts w:ascii="Times New Roman" w:hAnsi="Times New Roman" w:cs="Times New Roman"/>
          <w:sz w:val="24"/>
          <w:szCs w:val="24"/>
        </w:rPr>
      </w:pPr>
      <w:r w:rsidRPr="00683550">
        <w:rPr>
          <w:rFonts w:ascii="Times New Roman" w:hAnsi="Times New Roman" w:cs="Times New Roman"/>
          <w:sz w:val="24"/>
          <w:szCs w:val="24"/>
        </w:rPr>
        <w:t>__________________________________________________________________</w:t>
      </w:r>
    </w:p>
    <w:p w:rsidR="00456D99" w:rsidRPr="00683550" w:rsidRDefault="00456D99" w:rsidP="00456D99">
      <w:pPr>
        <w:pStyle w:val="HTML"/>
        <w:widowControl w:val="0"/>
        <w:jc w:val="both"/>
        <w:rPr>
          <w:rFonts w:ascii="Times New Roman" w:hAnsi="Times New Roman" w:cs="Times New Roman"/>
          <w:sz w:val="24"/>
          <w:szCs w:val="24"/>
        </w:rPr>
      </w:pPr>
      <w:r w:rsidRPr="00683550">
        <w:rPr>
          <w:rFonts w:ascii="Times New Roman" w:hAnsi="Times New Roman" w:cs="Times New Roman"/>
          <w:sz w:val="24"/>
          <w:szCs w:val="24"/>
        </w:rPr>
        <w:t>__________________________________________________________________</w:t>
      </w:r>
    </w:p>
    <w:p w:rsidR="00456D99" w:rsidRPr="00683550" w:rsidRDefault="00456D99" w:rsidP="00456D99">
      <w:pPr>
        <w:pStyle w:val="HTML"/>
        <w:widowControl w:val="0"/>
        <w:jc w:val="both"/>
        <w:rPr>
          <w:rFonts w:ascii="Times New Roman" w:hAnsi="Times New Roman" w:cs="Times New Roman"/>
          <w:sz w:val="24"/>
          <w:szCs w:val="24"/>
        </w:rPr>
      </w:pPr>
    </w:p>
    <w:p w:rsidR="00456D99" w:rsidRPr="00683550" w:rsidRDefault="00456D99" w:rsidP="00456D99">
      <w:pPr>
        <w:pStyle w:val="HTML"/>
        <w:widowControl w:val="0"/>
        <w:jc w:val="both"/>
        <w:rPr>
          <w:rFonts w:ascii="Times New Roman" w:hAnsi="Times New Roman" w:cs="Times New Roman"/>
          <w:sz w:val="24"/>
          <w:szCs w:val="24"/>
        </w:rPr>
      </w:pPr>
      <w:r w:rsidRPr="00683550">
        <w:rPr>
          <w:rFonts w:ascii="Times New Roman" w:hAnsi="Times New Roman" w:cs="Times New Roman"/>
          <w:sz w:val="24"/>
          <w:szCs w:val="24"/>
        </w:rPr>
        <w:t xml:space="preserve">Телефон, адрес электронной почты, ИНН, КПП </w:t>
      </w:r>
    </w:p>
    <w:p w:rsidR="00456D99" w:rsidRPr="00683550" w:rsidRDefault="00456D99" w:rsidP="00456D99">
      <w:pPr>
        <w:pStyle w:val="HTML"/>
        <w:widowControl w:val="0"/>
        <w:jc w:val="both"/>
        <w:rPr>
          <w:rFonts w:ascii="Times New Roman" w:hAnsi="Times New Roman" w:cs="Times New Roman"/>
          <w:sz w:val="24"/>
          <w:szCs w:val="24"/>
        </w:rPr>
      </w:pPr>
      <w:r w:rsidRPr="00683550">
        <w:rPr>
          <w:rFonts w:ascii="Times New Roman" w:hAnsi="Times New Roman" w:cs="Times New Roman"/>
          <w:sz w:val="24"/>
          <w:szCs w:val="24"/>
        </w:rPr>
        <w:t>__________________________________________________________________</w:t>
      </w:r>
    </w:p>
    <w:p w:rsidR="00456D99" w:rsidRPr="00683550" w:rsidRDefault="00456D99" w:rsidP="00456D99">
      <w:pPr>
        <w:pStyle w:val="HTML"/>
        <w:widowControl w:val="0"/>
        <w:jc w:val="both"/>
        <w:rPr>
          <w:rFonts w:ascii="Times New Roman" w:hAnsi="Times New Roman" w:cs="Times New Roman"/>
          <w:sz w:val="24"/>
          <w:szCs w:val="24"/>
        </w:rPr>
      </w:pPr>
    </w:p>
    <w:p w:rsidR="00456D99" w:rsidRPr="00683550" w:rsidRDefault="00456D99" w:rsidP="00456D99">
      <w:pPr>
        <w:pStyle w:val="HTML"/>
        <w:widowControl w:val="0"/>
        <w:jc w:val="both"/>
        <w:rPr>
          <w:rFonts w:ascii="Times New Roman" w:hAnsi="Times New Roman" w:cs="Times New Roman"/>
          <w:sz w:val="24"/>
          <w:szCs w:val="24"/>
        </w:rPr>
      </w:pPr>
      <w:r w:rsidRPr="00683550">
        <w:rPr>
          <w:rFonts w:ascii="Times New Roman" w:hAnsi="Times New Roman" w:cs="Times New Roman"/>
          <w:sz w:val="24"/>
          <w:szCs w:val="24"/>
        </w:rPr>
        <w:t>Ф.И.О. руководителя юридического лица ______________________________</w:t>
      </w:r>
    </w:p>
    <w:p w:rsidR="00456D99" w:rsidRPr="00683550" w:rsidRDefault="00456D99" w:rsidP="00456D99">
      <w:pPr>
        <w:pStyle w:val="HTML"/>
        <w:widowControl w:val="0"/>
        <w:jc w:val="both"/>
        <w:rPr>
          <w:rFonts w:ascii="Times New Roman" w:hAnsi="Times New Roman" w:cs="Times New Roman"/>
          <w:sz w:val="24"/>
          <w:szCs w:val="24"/>
        </w:rPr>
      </w:pPr>
      <w:r w:rsidRPr="00683550">
        <w:rPr>
          <w:rFonts w:ascii="Times New Roman" w:hAnsi="Times New Roman" w:cs="Times New Roman"/>
          <w:sz w:val="24"/>
          <w:szCs w:val="24"/>
        </w:rPr>
        <w:t>на действия (бездействие), решение: ___________________________________</w:t>
      </w:r>
    </w:p>
    <w:p w:rsidR="00456D99" w:rsidRPr="00683550" w:rsidRDefault="00456D99" w:rsidP="00456D99">
      <w:pPr>
        <w:pStyle w:val="HTML"/>
        <w:widowControl w:val="0"/>
        <w:jc w:val="both"/>
        <w:rPr>
          <w:rFonts w:ascii="Times New Roman" w:hAnsi="Times New Roman" w:cs="Times New Roman"/>
          <w:sz w:val="24"/>
          <w:szCs w:val="24"/>
        </w:rPr>
      </w:pPr>
      <w:r w:rsidRPr="00683550">
        <w:rPr>
          <w:rFonts w:ascii="Times New Roman" w:hAnsi="Times New Roman" w:cs="Times New Roman"/>
          <w:sz w:val="24"/>
          <w:szCs w:val="24"/>
        </w:rPr>
        <w:t>__________________________________________________________________</w:t>
      </w:r>
    </w:p>
    <w:p w:rsidR="00456D99" w:rsidRPr="00683550" w:rsidRDefault="00456D99" w:rsidP="00456D99">
      <w:pPr>
        <w:pStyle w:val="HTML"/>
        <w:widowControl w:val="0"/>
        <w:jc w:val="both"/>
        <w:rPr>
          <w:rFonts w:ascii="Times New Roman" w:hAnsi="Times New Roman" w:cs="Times New Roman"/>
          <w:sz w:val="24"/>
          <w:szCs w:val="24"/>
        </w:rPr>
      </w:pPr>
      <w:r w:rsidRPr="00683550">
        <w:rPr>
          <w:rFonts w:ascii="Times New Roman" w:hAnsi="Times New Roman" w:cs="Times New Roman"/>
          <w:sz w:val="24"/>
          <w:szCs w:val="24"/>
        </w:rPr>
        <w:t xml:space="preserve">    Наименование органа или должность, Ф.И.О. должностного лица органа,</w:t>
      </w:r>
    </w:p>
    <w:p w:rsidR="00456D99" w:rsidRPr="00683550" w:rsidRDefault="00456D99" w:rsidP="00456D99">
      <w:pPr>
        <w:pStyle w:val="HTML"/>
        <w:widowControl w:val="0"/>
        <w:jc w:val="both"/>
        <w:rPr>
          <w:rFonts w:ascii="Times New Roman" w:hAnsi="Times New Roman" w:cs="Times New Roman"/>
          <w:sz w:val="24"/>
          <w:szCs w:val="24"/>
        </w:rPr>
      </w:pPr>
      <w:r w:rsidRPr="00683550">
        <w:rPr>
          <w:rFonts w:ascii="Times New Roman" w:hAnsi="Times New Roman" w:cs="Times New Roman"/>
          <w:sz w:val="24"/>
          <w:szCs w:val="24"/>
        </w:rPr>
        <w:t xml:space="preserve">           решение, действие (бездействие) которого обжалуется:</w:t>
      </w:r>
    </w:p>
    <w:p w:rsidR="00456D99" w:rsidRPr="00683550" w:rsidRDefault="00456D99" w:rsidP="00456D99">
      <w:pPr>
        <w:pStyle w:val="HTML"/>
        <w:widowControl w:val="0"/>
        <w:jc w:val="both"/>
        <w:rPr>
          <w:rFonts w:ascii="Times New Roman" w:hAnsi="Times New Roman" w:cs="Times New Roman"/>
          <w:sz w:val="24"/>
          <w:szCs w:val="24"/>
        </w:rPr>
      </w:pPr>
      <w:r w:rsidRPr="00683550">
        <w:rPr>
          <w:rFonts w:ascii="Times New Roman" w:hAnsi="Times New Roman" w:cs="Times New Roman"/>
          <w:sz w:val="24"/>
          <w:szCs w:val="24"/>
        </w:rPr>
        <w:t>__________________________________________________________________</w:t>
      </w:r>
    </w:p>
    <w:p w:rsidR="00456D99" w:rsidRPr="00683550" w:rsidRDefault="00456D99" w:rsidP="00456D99">
      <w:pPr>
        <w:pStyle w:val="HTML"/>
        <w:widowControl w:val="0"/>
        <w:jc w:val="both"/>
        <w:rPr>
          <w:rFonts w:ascii="Times New Roman" w:hAnsi="Times New Roman" w:cs="Times New Roman"/>
          <w:sz w:val="24"/>
          <w:szCs w:val="24"/>
        </w:rPr>
      </w:pPr>
      <w:r w:rsidRPr="00683550">
        <w:rPr>
          <w:rFonts w:ascii="Times New Roman" w:hAnsi="Times New Roman" w:cs="Times New Roman"/>
          <w:sz w:val="24"/>
          <w:szCs w:val="24"/>
        </w:rPr>
        <w:t>Существо жалобы: _________________________________________________</w:t>
      </w:r>
    </w:p>
    <w:p w:rsidR="00456D99" w:rsidRPr="00683550" w:rsidRDefault="00456D99" w:rsidP="00456D99">
      <w:pPr>
        <w:pStyle w:val="HTML"/>
        <w:widowControl w:val="0"/>
        <w:jc w:val="both"/>
        <w:rPr>
          <w:rFonts w:ascii="Times New Roman" w:hAnsi="Times New Roman" w:cs="Times New Roman"/>
          <w:sz w:val="24"/>
          <w:szCs w:val="24"/>
        </w:rPr>
      </w:pPr>
      <w:r w:rsidRPr="00683550">
        <w:rPr>
          <w:rFonts w:ascii="Times New Roman" w:hAnsi="Times New Roman" w:cs="Times New Roman"/>
          <w:sz w:val="24"/>
          <w:szCs w:val="24"/>
        </w:rPr>
        <w:t>__________________________________________________________________</w:t>
      </w:r>
    </w:p>
    <w:p w:rsidR="00456D99" w:rsidRPr="00456D99" w:rsidRDefault="00456D99" w:rsidP="00456D99">
      <w:pPr>
        <w:pStyle w:val="HTML"/>
        <w:widowControl w:val="0"/>
        <w:jc w:val="both"/>
        <w:rPr>
          <w:rFonts w:ascii="Times New Roman" w:hAnsi="Times New Roman" w:cs="Times New Roman"/>
          <w:sz w:val="22"/>
          <w:szCs w:val="24"/>
        </w:rPr>
      </w:pPr>
      <w:r w:rsidRPr="00683550">
        <w:rPr>
          <w:rFonts w:ascii="Times New Roman" w:hAnsi="Times New Roman" w:cs="Times New Roman"/>
          <w:sz w:val="24"/>
          <w:szCs w:val="24"/>
        </w:rPr>
        <w:t xml:space="preserve">   </w:t>
      </w:r>
      <w:r w:rsidRPr="00456D99">
        <w:rPr>
          <w:rFonts w:ascii="Times New Roman" w:hAnsi="Times New Roman" w:cs="Times New Roman"/>
          <w:sz w:val="22"/>
          <w:szCs w:val="24"/>
        </w:rPr>
        <w:t>Краткое изложение обжалуемых решений, действий (бездействия), указать</w:t>
      </w:r>
    </w:p>
    <w:p w:rsidR="00456D99" w:rsidRPr="00456D99" w:rsidRDefault="00456D99" w:rsidP="00456D99">
      <w:pPr>
        <w:pStyle w:val="HTML"/>
        <w:widowControl w:val="0"/>
        <w:jc w:val="both"/>
        <w:rPr>
          <w:rFonts w:ascii="Times New Roman" w:hAnsi="Times New Roman" w:cs="Times New Roman"/>
          <w:sz w:val="22"/>
          <w:szCs w:val="24"/>
        </w:rPr>
      </w:pPr>
      <w:r w:rsidRPr="00456D99">
        <w:rPr>
          <w:rFonts w:ascii="Times New Roman" w:hAnsi="Times New Roman" w:cs="Times New Roman"/>
          <w:sz w:val="22"/>
          <w:szCs w:val="24"/>
        </w:rPr>
        <w:t xml:space="preserve">   основания, по которым лицо, подающее жалобу, не согласно с вынесенным</w:t>
      </w:r>
    </w:p>
    <w:p w:rsidR="00456D99" w:rsidRPr="00456D99" w:rsidRDefault="00456D99" w:rsidP="00456D99">
      <w:pPr>
        <w:pStyle w:val="HTML"/>
        <w:widowControl w:val="0"/>
        <w:jc w:val="both"/>
        <w:rPr>
          <w:rFonts w:ascii="Times New Roman" w:hAnsi="Times New Roman" w:cs="Times New Roman"/>
          <w:sz w:val="22"/>
          <w:szCs w:val="24"/>
        </w:rPr>
      </w:pPr>
      <w:r w:rsidRPr="00456D99">
        <w:rPr>
          <w:rFonts w:ascii="Times New Roman" w:hAnsi="Times New Roman" w:cs="Times New Roman"/>
          <w:sz w:val="22"/>
          <w:szCs w:val="24"/>
        </w:rPr>
        <w:t>решением, действием (бездействием), со ссылками на пункты административного</w:t>
      </w:r>
    </w:p>
    <w:p w:rsidR="00456D99" w:rsidRPr="00456D99" w:rsidRDefault="00456D99" w:rsidP="00456D99">
      <w:pPr>
        <w:pStyle w:val="HTML"/>
        <w:widowControl w:val="0"/>
        <w:jc w:val="both"/>
        <w:rPr>
          <w:rFonts w:ascii="Times New Roman" w:hAnsi="Times New Roman" w:cs="Times New Roman"/>
          <w:sz w:val="22"/>
          <w:szCs w:val="24"/>
        </w:rPr>
      </w:pPr>
      <w:r w:rsidRPr="00456D99">
        <w:rPr>
          <w:rFonts w:ascii="Times New Roman" w:hAnsi="Times New Roman" w:cs="Times New Roman"/>
          <w:sz w:val="22"/>
          <w:szCs w:val="24"/>
        </w:rPr>
        <w:t xml:space="preserve">                         регламента, нормы законы</w:t>
      </w:r>
    </w:p>
    <w:p w:rsidR="00456D99" w:rsidRPr="00683550" w:rsidRDefault="00456D99" w:rsidP="00456D99">
      <w:pPr>
        <w:pStyle w:val="HTML"/>
        <w:widowControl w:val="0"/>
        <w:jc w:val="both"/>
        <w:rPr>
          <w:rFonts w:ascii="Times New Roman" w:hAnsi="Times New Roman" w:cs="Times New Roman"/>
          <w:sz w:val="24"/>
          <w:szCs w:val="24"/>
        </w:rPr>
      </w:pPr>
      <w:r w:rsidRPr="00683550">
        <w:rPr>
          <w:rFonts w:ascii="Times New Roman" w:hAnsi="Times New Roman" w:cs="Times New Roman"/>
          <w:sz w:val="24"/>
          <w:szCs w:val="24"/>
        </w:rPr>
        <w:t>___________________________________________________________________</w:t>
      </w:r>
    </w:p>
    <w:p w:rsidR="00456D99" w:rsidRPr="00683550" w:rsidRDefault="00456D99" w:rsidP="00456D99">
      <w:pPr>
        <w:pStyle w:val="HTML"/>
        <w:widowControl w:val="0"/>
        <w:jc w:val="both"/>
        <w:rPr>
          <w:rFonts w:ascii="Times New Roman" w:hAnsi="Times New Roman" w:cs="Times New Roman"/>
          <w:sz w:val="24"/>
          <w:szCs w:val="24"/>
        </w:rPr>
      </w:pPr>
    </w:p>
    <w:p w:rsidR="00456D99" w:rsidRPr="00683550" w:rsidRDefault="00456D99" w:rsidP="00456D99">
      <w:pPr>
        <w:pStyle w:val="HTML"/>
        <w:widowControl w:val="0"/>
        <w:jc w:val="both"/>
        <w:rPr>
          <w:rFonts w:ascii="Times New Roman" w:hAnsi="Times New Roman" w:cs="Times New Roman"/>
          <w:sz w:val="24"/>
          <w:szCs w:val="24"/>
        </w:rPr>
      </w:pPr>
      <w:r w:rsidRPr="00683550">
        <w:rPr>
          <w:rFonts w:ascii="Times New Roman" w:hAnsi="Times New Roman" w:cs="Times New Roman"/>
          <w:sz w:val="24"/>
          <w:szCs w:val="24"/>
        </w:rPr>
        <w:t>Перечень прилагаемых документов:</w:t>
      </w:r>
    </w:p>
    <w:p w:rsidR="00456D99" w:rsidRPr="00683550" w:rsidRDefault="00456D99" w:rsidP="00456D99">
      <w:pPr>
        <w:pStyle w:val="HTML"/>
        <w:widowControl w:val="0"/>
        <w:jc w:val="both"/>
        <w:rPr>
          <w:rFonts w:ascii="Times New Roman" w:hAnsi="Times New Roman" w:cs="Times New Roman"/>
          <w:sz w:val="24"/>
          <w:szCs w:val="24"/>
        </w:rPr>
      </w:pPr>
    </w:p>
    <w:p w:rsidR="00456D99" w:rsidRPr="00683550" w:rsidRDefault="00456D99" w:rsidP="00456D99">
      <w:pPr>
        <w:pStyle w:val="HTML"/>
        <w:widowControl w:val="0"/>
        <w:jc w:val="both"/>
        <w:rPr>
          <w:rFonts w:ascii="Times New Roman" w:hAnsi="Times New Roman" w:cs="Times New Roman"/>
          <w:sz w:val="24"/>
          <w:szCs w:val="24"/>
        </w:rPr>
      </w:pPr>
      <w:r w:rsidRPr="00683550">
        <w:rPr>
          <w:rFonts w:ascii="Times New Roman" w:hAnsi="Times New Roman" w:cs="Times New Roman"/>
          <w:sz w:val="24"/>
          <w:szCs w:val="24"/>
        </w:rPr>
        <w:t>М.П. ___________</w:t>
      </w:r>
    </w:p>
    <w:p w:rsidR="00456D99" w:rsidRPr="00683550" w:rsidRDefault="00456D99" w:rsidP="00456D99">
      <w:pPr>
        <w:pStyle w:val="HTML"/>
        <w:widowControl w:val="0"/>
        <w:jc w:val="both"/>
        <w:rPr>
          <w:rFonts w:ascii="Times New Roman" w:hAnsi="Times New Roman" w:cs="Times New Roman"/>
          <w:sz w:val="24"/>
          <w:szCs w:val="24"/>
        </w:rPr>
      </w:pPr>
    </w:p>
    <w:p w:rsidR="00456D99" w:rsidRPr="00683550" w:rsidRDefault="00456D99" w:rsidP="00456D99">
      <w:pPr>
        <w:pStyle w:val="HTML"/>
        <w:widowControl w:val="0"/>
        <w:jc w:val="both"/>
        <w:rPr>
          <w:rFonts w:ascii="Times New Roman" w:hAnsi="Times New Roman" w:cs="Times New Roman"/>
          <w:sz w:val="24"/>
          <w:szCs w:val="24"/>
        </w:rPr>
      </w:pPr>
    </w:p>
    <w:p w:rsidR="00456D99" w:rsidRPr="001D3ADA" w:rsidRDefault="00456D99" w:rsidP="00456D99">
      <w:pPr>
        <w:pStyle w:val="HTML"/>
        <w:widowControl w:val="0"/>
        <w:jc w:val="both"/>
        <w:rPr>
          <w:rFonts w:ascii="Times New Roman" w:hAnsi="Times New Roman" w:cs="Times New Roman"/>
          <w:sz w:val="24"/>
          <w:szCs w:val="24"/>
        </w:rPr>
      </w:pPr>
      <w:r w:rsidRPr="00683550">
        <w:rPr>
          <w:rFonts w:ascii="Times New Roman" w:hAnsi="Times New Roman" w:cs="Times New Roman"/>
          <w:sz w:val="24"/>
          <w:szCs w:val="24"/>
        </w:rPr>
        <w:t>Подпись руководителя юридического лица, индивидуального предпринимателя, гражданина</w:t>
      </w:r>
    </w:p>
    <w:p w:rsidR="00456D99" w:rsidRPr="007A34D5" w:rsidRDefault="00456D99" w:rsidP="00456D99"/>
    <w:p w:rsidR="000A488B" w:rsidRDefault="000A488B" w:rsidP="00456D99">
      <w:pPr>
        <w:pStyle w:val="1"/>
        <w:spacing w:line="240" w:lineRule="auto"/>
        <w:jc w:val="right"/>
      </w:pPr>
    </w:p>
    <w:sectPr w:rsidR="000A488B" w:rsidSect="006F03FF">
      <w:headerReference w:type="even" r:id="rId19"/>
      <w:headerReference w:type="default" r:id="rId20"/>
      <w:footerReference w:type="default" r:id="rId21"/>
      <w:pgSz w:w="11906" w:h="16838"/>
      <w:pgMar w:top="284"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770B" w:rsidRDefault="00B2770B">
      <w:r>
        <w:separator/>
      </w:r>
    </w:p>
  </w:endnote>
  <w:endnote w:type="continuationSeparator" w:id="0">
    <w:p w:rsidR="00B2770B" w:rsidRDefault="00B27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830436"/>
      <w:docPartObj>
        <w:docPartGallery w:val="Page Numbers (Bottom of Page)"/>
        <w:docPartUnique/>
      </w:docPartObj>
    </w:sdtPr>
    <w:sdtContent>
      <w:p w:rsidR="00A54101" w:rsidRDefault="00A54101">
        <w:pPr>
          <w:pStyle w:val="a9"/>
          <w:jc w:val="center"/>
        </w:pPr>
        <w:r>
          <w:fldChar w:fldCharType="begin"/>
        </w:r>
        <w:r>
          <w:instrText>PAGE   \* MERGEFORMAT</w:instrText>
        </w:r>
        <w:r>
          <w:fldChar w:fldCharType="separate"/>
        </w:r>
        <w:r w:rsidR="00E90362">
          <w:rPr>
            <w:noProof/>
          </w:rPr>
          <w:t>21</w:t>
        </w:r>
        <w:r>
          <w:rPr>
            <w:noProof/>
          </w:rPr>
          <w:fldChar w:fldCharType="end"/>
        </w:r>
      </w:p>
    </w:sdtContent>
  </w:sdt>
  <w:p w:rsidR="00A54101" w:rsidRDefault="00A54101">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770B" w:rsidRDefault="00B2770B">
      <w:r>
        <w:separator/>
      </w:r>
    </w:p>
  </w:footnote>
  <w:footnote w:type="continuationSeparator" w:id="0">
    <w:p w:rsidR="00B2770B" w:rsidRDefault="00B277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4101" w:rsidRDefault="00A54101" w:rsidP="006F03FF">
    <w:pPr>
      <w:pStyle w:val="a7"/>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2</w:t>
    </w:r>
    <w:r>
      <w:rPr>
        <w:rStyle w:val="ad"/>
      </w:rPr>
      <w:fldChar w:fldCharType="end"/>
    </w:r>
  </w:p>
  <w:p w:rsidR="00A54101" w:rsidRDefault="00A54101" w:rsidP="006F03FF">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4101" w:rsidRDefault="00A54101" w:rsidP="006F03FF">
    <w:pPr>
      <w:pStyle w:val="a7"/>
      <w:framePr w:wrap="around" w:vAnchor="text" w:hAnchor="page" w:x="9376" w:y="1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D04832"/>
    <w:multiLevelType w:val="hybridMultilevel"/>
    <w:tmpl w:val="DDAC9386"/>
    <w:lvl w:ilvl="0" w:tplc="1D78009C">
      <w:start w:val="1"/>
      <w:numFmt w:val="decimal"/>
      <w:lvlText w:val="%1."/>
      <w:lvlJc w:val="left"/>
      <w:pPr>
        <w:ind w:left="1069" w:hanging="360"/>
      </w:pPr>
      <w:rPr>
        <w:rFonts w:hint="default"/>
        <w:color w:val="2F5496" w:themeColor="accent5" w:themeShade="BF"/>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920331D"/>
    <w:multiLevelType w:val="hybridMultilevel"/>
    <w:tmpl w:val="1F0A3258"/>
    <w:lvl w:ilvl="0" w:tplc="FA86AA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B026D0B"/>
    <w:multiLevelType w:val="hybridMultilevel"/>
    <w:tmpl w:val="D9F87E8A"/>
    <w:lvl w:ilvl="0" w:tplc="2AAC7D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15:restartNumberingAfterBreak="0">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15:restartNumberingAfterBreak="0">
    <w:nsid w:val="1B8B46DA"/>
    <w:multiLevelType w:val="hybridMultilevel"/>
    <w:tmpl w:val="B8F2C064"/>
    <w:lvl w:ilvl="0" w:tplc="1E4218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BE4237A"/>
    <w:multiLevelType w:val="hybridMultilevel"/>
    <w:tmpl w:val="F830E0CA"/>
    <w:lvl w:ilvl="0" w:tplc="161479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5945C7C"/>
    <w:multiLevelType w:val="hybridMultilevel"/>
    <w:tmpl w:val="83FE2FCA"/>
    <w:lvl w:ilvl="0" w:tplc="FA86AA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8BF6D04"/>
    <w:multiLevelType w:val="multilevel"/>
    <w:tmpl w:val="E2E2730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15:restartNumberingAfterBreak="0">
    <w:nsid w:val="2DCC35E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2F994437"/>
    <w:multiLevelType w:val="multilevel"/>
    <w:tmpl w:val="8B8608B2"/>
    <w:lvl w:ilvl="0">
      <w:start w:val="1"/>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6" w15:restartNumberingAfterBreak="0">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46574DCB"/>
    <w:multiLevelType w:val="hybridMultilevel"/>
    <w:tmpl w:val="E3E0C38A"/>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48285904"/>
    <w:multiLevelType w:val="multilevel"/>
    <w:tmpl w:val="319C7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4405372"/>
    <w:multiLevelType w:val="hybridMultilevel"/>
    <w:tmpl w:val="571AF5D2"/>
    <w:lvl w:ilvl="0" w:tplc="437A109A">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56E2524D"/>
    <w:multiLevelType w:val="multilevel"/>
    <w:tmpl w:val="46E65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5E5C40DA"/>
    <w:multiLevelType w:val="hybridMultilevel"/>
    <w:tmpl w:val="F58A788C"/>
    <w:lvl w:ilvl="0" w:tplc="CD7CBD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5FDC52D8"/>
    <w:multiLevelType w:val="multilevel"/>
    <w:tmpl w:val="004A8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1" w15:restartNumberingAfterBreak="0">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038"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3" w15:restartNumberingAfterBreak="0">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E0B74E1"/>
    <w:multiLevelType w:val="multilevel"/>
    <w:tmpl w:val="3F88D99A"/>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6"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77066054"/>
    <w:multiLevelType w:val="hybridMultilevel"/>
    <w:tmpl w:val="6D7A6584"/>
    <w:lvl w:ilvl="0" w:tplc="FA86AA2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9" w15:restartNumberingAfterBreak="0">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5"/>
  </w:num>
  <w:num w:numId="2">
    <w:abstractNumId w:val="12"/>
  </w:num>
  <w:num w:numId="3">
    <w:abstractNumId w:val="26"/>
  </w:num>
  <w:num w:numId="4">
    <w:abstractNumId w:val="6"/>
  </w:num>
  <w:num w:numId="5">
    <w:abstractNumId w:val="7"/>
  </w:num>
  <w:num w:numId="6">
    <w:abstractNumId w:val="40"/>
  </w:num>
  <w:num w:numId="7">
    <w:abstractNumId w:val="18"/>
  </w:num>
  <w:num w:numId="8">
    <w:abstractNumId w:val="24"/>
  </w:num>
  <w:num w:numId="9">
    <w:abstractNumId w:val="37"/>
  </w:num>
  <w:num w:numId="10">
    <w:abstractNumId w:val="39"/>
  </w:num>
  <w:num w:numId="11">
    <w:abstractNumId w:val="16"/>
  </w:num>
  <w:num w:numId="12">
    <w:abstractNumId w:val="30"/>
  </w:num>
  <w:num w:numId="13">
    <w:abstractNumId w:val="33"/>
  </w:num>
  <w:num w:numId="14">
    <w:abstractNumId w:val="0"/>
  </w:num>
  <w:num w:numId="15">
    <w:abstractNumId w:val="25"/>
  </w:num>
  <w:num w:numId="16">
    <w:abstractNumId w:val="34"/>
  </w:num>
  <w:num w:numId="17">
    <w:abstractNumId w:val="32"/>
  </w:num>
  <w:num w:numId="18">
    <w:abstractNumId w:val="21"/>
  </w:num>
  <w:num w:numId="19">
    <w:abstractNumId w:val="17"/>
  </w:num>
  <w:num w:numId="20">
    <w:abstractNumId w:val="4"/>
  </w:num>
  <w:num w:numId="21">
    <w:abstractNumId w:val="19"/>
  </w:num>
  <w:num w:numId="22">
    <w:abstractNumId w:val="15"/>
  </w:num>
  <w:num w:numId="23">
    <w:abstractNumId w:val="31"/>
  </w:num>
  <w:num w:numId="24">
    <w:abstractNumId w:val="23"/>
  </w:num>
  <w:num w:numId="25">
    <w:abstractNumId w:val="29"/>
  </w:num>
  <w:num w:numId="26">
    <w:abstractNumId w:val="8"/>
  </w:num>
  <w:num w:numId="27">
    <w:abstractNumId w:val="9"/>
  </w:num>
  <w:num w:numId="28">
    <w:abstractNumId w:val="3"/>
  </w:num>
  <w:num w:numId="29">
    <w:abstractNumId w:val="27"/>
  </w:num>
  <w:num w:numId="30">
    <w:abstractNumId w:val="36"/>
  </w:num>
  <w:num w:numId="31">
    <w:abstractNumId w:val="14"/>
  </w:num>
  <w:num w:numId="32">
    <w:abstractNumId w:val="1"/>
  </w:num>
  <w:num w:numId="33">
    <w:abstractNumId w:val="28"/>
  </w:num>
  <w:num w:numId="34">
    <w:abstractNumId w:val="13"/>
  </w:num>
  <w:num w:numId="35">
    <w:abstractNumId w:val="11"/>
  </w:num>
  <w:num w:numId="36">
    <w:abstractNumId w:val="35"/>
  </w:num>
  <w:num w:numId="37">
    <w:abstractNumId w:val="2"/>
  </w:num>
  <w:num w:numId="38">
    <w:abstractNumId w:val="38"/>
  </w:num>
  <w:num w:numId="39">
    <w:abstractNumId w:val="10"/>
  </w:num>
  <w:num w:numId="40">
    <w:abstractNumId w:val="22"/>
  </w:num>
  <w:num w:numId="4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A49"/>
    <w:rsid w:val="0008031D"/>
    <w:rsid w:val="000A488B"/>
    <w:rsid w:val="00223BC7"/>
    <w:rsid w:val="002C12F7"/>
    <w:rsid w:val="00337287"/>
    <w:rsid w:val="00456D99"/>
    <w:rsid w:val="00522258"/>
    <w:rsid w:val="00621989"/>
    <w:rsid w:val="00694EE3"/>
    <w:rsid w:val="006F03FF"/>
    <w:rsid w:val="007329F6"/>
    <w:rsid w:val="008B3491"/>
    <w:rsid w:val="00A54101"/>
    <w:rsid w:val="00B2770B"/>
    <w:rsid w:val="00B331B7"/>
    <w:rsid w:val="00C01565"/>
    <w:rsid w:val="00C55582"/>
    <w:rsid w:val="00D41B4F"/>
    <w:rsid w:val="00E06C4C"/>
    <w:rsid w:val="00E44A49"/>
    <w:rsid w:val="00E90362"/>
    <w:rsid w:val="00FD32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9C030C-14D3-428A-820B-37D68EFA2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558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55582"/>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C55582"/>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C55582"/>
    <w:pPr>
      <w:keepNext/>
      <w:spacing w:before="240" w:after="60"/>
      <w:outlineLvl w:val="2"/>
    </w:pPr>
    <w:rPr>
      <w:rFonts w:ascii="Cambria" w:hAnsi="Cambria"/>
      <w:b/>
      <w:bCs/>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55582"/>
    <w:rPr>
      <w:rFonts w:ascii="Tahoma" w:eastAsia="Times New Roman" w:hAnsi="Tahoma" w:cs="Times New Roman"/>
      <w:b/>
      <w:sz w:val="28"/>
      <w:szCs w:val="20"/>
      <w:lang w:eastAsia="ru-RU"/>
    </w:rPr>
  </w:style>
  <w:style w:type="character" w:customStyle="1" w:styleId="20">
    <w:name w:val="Заголовок 2 Знак"/>
    <w:basedOn w:val="a0"/>
    <w:link w:val="2"/>
    <w:rsid w:val="00C55582"/>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C55582"/>
    <w:rPr>
      <w:rFonts w:ascii="Cambria" w:eastAsia="Times New Roman" w:hAnsi="Cambria" w:cs="Times New Roman"/>
      <w:b/>
      <w:bCs/>
      <w:sz w:val="26"/>
      <w:szCs w:val="26"/>
      <w:lang w:eastAsia="ru-RU"/>
    </w:rPr>
  </w:style>
  <w:style w:type="paragraph" w:styleId="a3">
    <w:name w:val="Title"/>
    <w:basedOn w:val="a"/>
    <w:link w:val="a4"/>
    <w:qFormat/>
    <w:rsid w:val="00C55582"/>
    <w:pPr>
      <w:jc w:val="center"/>
    </w:pPr>
    <w:rPr>
      <w:sz w:val="28"/>
    </w:rPr>
  </w:style>
  <w:style w:type="character" w:customStyle="1" w:styleId="a4">
    <w:name w:val="Название Знак"/>
    <w:basedOn w:val="a0"/>
    <w:link w:val="a3"/>
    <w:rsid w:val="00C55582"/>
    <w:rPr>
      <w:rFonts w:ascii="Times New Roman" w:eastAsia="Times New Roman" w:hAnsi="Times New Roman" w:cs="Times New Roman"/>
      <w:sz w:val="28"/>
      <w:szCs w:val="24"/>
      <w:lang w:eastAsia="ru-RU"/>
    </w:rPr>
  </w:style>
  <w:style w:type="paragraph" w:styleId="a5">
    <w:name w:val="Body Text"/>
    <w:basedOn w:val="a"/>
    <w:link w:val="a6"/>
    <w:rsid w:val="00C55582"/>
    <w:pPr>
      <w:jc w:val="both"/>
    </w:pPr>
    <w:rPr>
      <w:sz w:val="28"/>
    </w:rPr>
  </w:style>
  <w:style w:type="character" w:customStyle="1" w:styleId="a6">
    <w:name w:val="Основной текст Знак"/>
    <w:basedOn w:val="a0"/>
    <w:link w:val="a5"/>
    <w:rsid w:val="00C55582"/>
    <w:rPr>
      <w:rFonts w:ascii="Times New Roman" w:eastAsia="Times New Roman" w:hAnsi="Times New Roman" w:cs="Times New Roman"/>
      <w:sz w:val="28"/>
      <w:szCs w:val="24"/>
      <w:lang w:eastAsia="ru-RU"/>
    </w:rPr>
  </w:style>
  <w:style w:type="paragraph" w:styleId="a7">
    <w:name w:val="header"/>
    <w:basedOn w:val="a"/>
    <w:link w:val="a8"/>
    <w:rsid w:val="00C55582"/>
    <w:pPr>
      <w:tabs>
        <w:tab w:val="center" w:pos="4677"/>
        <w:tab w:val="right" w:pos="9355"/>
      </w:tabs>
    </w:pPr>
  </w:style>
  <w:style w:type="character" w:customStyle="1" w:styleId="a8">
    <w:name w:val="Верхний колонтитул Знак"/>
    <w:basedOn w:val="a0"/>
    <w:link w:val="a7"/>
    <w:rsid w:val="00C55582"/>
    <w:rPr>
      <w:rFonts w:ascii="Times New Roman" w:eastAsia="Times New Roman" w:hAnsi="Times New Roman" w:cs="Times New Roman"/>
      <w:sz w:val="24"/>
      <w:szCs w:val="24"/>
      <w:lang w:eastAsia="ru-RU"/>
    </w:rPr>
  </w:style>
  <w:style w:type="paragraph" w:styleId="a9">
    <w:name w:val="footer"/>
    <w:basedOn w:val="a"/>
    <w:link w:val="aa"/>
    <w:uiPriority w:val="99"/>
    <w:rsid w:val="00C55582"/>
    <w:pPr>
      <w:tabs>
        <w:tab w:val="center" w:pos="4677"/>
        <w:tab w:val="right" w:pos="9355"/>
      </w:tabs>
    </w:pPr>
  </w:style>
  <w:style w:type="character" w:customStyle="1" w:styleId="aa">
    <w:name w:val="Нижний колонтитул Знак"/>
    <w:basedOn w:val="a0"/>
    <w:link w:val="a9"/>
    <w:uiPriority w:val="99"/>
    <w:rsid w:val="00C55582"/>
    <w:rPr>
      <w:rFonts w:ascii="Times New Roman" w:eastAsia="Times New Roman" w:hAnsi="Times New Roman" w:cs="Times New Roman"/>
      <w:sz w:val="24"/>
      <w:szCs w:val="24"/>
      <w:lang w:eastAsia="ru-RU"/>
    </w:rPr>
  </w:style>
  <w:style w:type="paragraph" w:styleId="ab">
    <w:name w:val="Balloon Text"/>
    <w:basedOn w:val="a"/>
    <w:link w:val="ac"/>
    <w:semiHidden/>
    <w:rsid w:val="00C55582"/>
    <w:rPr>
      <w:rFonts w:ascii="Tahoma" w:hAnsi="Tahoma" w:cs="Tahoma"/>
      <w:sz w:val="16"/>
      <w:szCs w:val="16"/>
    </w:rPr>
  </w:style>
  <w:style w:type="character" w:customStyle="1" w:styleId="ac">
    <w:name w:val="Текст выноски Знак"/>
    <w:basedOn w:val="a0"/>
    <w:link w:val="ab"/>
    <w:semiHidden/>
    <w:rsid w:val="00C55582"/>
    <w:rPr>
      <w:rFonts w:ascii="Tahoma" w:eastAsia="Times New Roman" w:hAnsi="Tahoma" w:cs="Tahoma"/>
      <w:sz w:val="16"/>
      <w:szCs w:val="16"/>
      <w:lang w:eastAsia="ru-RU"/>
    </w:rPr>
  </w:style>
  <w:style w:type="paragraph" w:customStyle="1" w:styleId="ConsPlusNonformat">
    <w:name w:val="ConsPlusNonformat"/>
    <w:rsid w:val="00C5558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age number"/>
    <w:basedOn w:val="a0"/>
    <w:rsid w:val="00C55582"/>
  </w:style>
  <w:style w:type="paragraph" w:customStyle="1" w:styleId="ConsPlusNormal">
    <w:name w:val="ConsPlusNormal"/>
    <w:rsid w:val="00C55582"/>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rsid w:val="00C55582"/>
    <w:pPr>
      <w:spacing w:before="100" w:beforeAutospacing="1" w:after="100" w:afterAutospacing="1"/>
    </w:pPr>
    <w:rPr>
      <w:rFonts w:ascii="Verdana" w:hAnsi="Verdana"/>
      <w:color w:val="333366"/>
      <w:sz w:val="12"/>
      <w:szCs w:val="12"/>
    </w:rPr>
  </w:style>
  <w:style w:type="character" w:styleId="af">
    <w:name w:val="Strong"/>
    <w:qFormat/>
    <w:rsid w:val="00C55582"/>
    <w:rPr>
      <w:b/>
      <w:bCs/>
    </w:rPr>
  </w:style>
  <w:style w:type="paragraph" w:customStyle="1" w:styleId="consplusnormal0">
    <w:name w:val="consplusnormal0"/>
    <w:basedOn w:val="a"/>
    <w:rsid w:val="00C55582"/>
    <w:pPr>
      <w:spacing w:before="100" w:after="100"/>
      <w:ind w:firstLine="120"/>
    </w:pPr>
    <w:rPr>
      <w:rFonts w:ascii="Verdana" w:hAnsi="Verdana"/>
    </w:rPr>
  </w:style>
  <w:style w:type="paragraph" w:styleId="af0">
    <w:name w:val="footnote text"/>
    <w:basedOn w:val="a"/>
    <w:link w:val="af1"/>
    <w:uiPriority w:val="99"/>
    <w:unhideWhenUsed/>
    <w:rsid w:val="00C55582"/>
    <w:pPr>
      <w:widowControl w:val="0"/>
      <w:autoSpaceDE w:val="0"/>
      <w:autoSpaceDN w:val="0"/>
      <w:adjustRightInd w:val="0"/>
      <w:ind w:firstLine="720"/>
      <w:jc w:val="both"/>
    </w:pPr>
    <w:rPr>
      <w:rFonts w:ascii="Arial" w:hAnsi="Arial"/>
      <w:sz w:val="20"/>
      <w:szCs w:val="20"/>
    </w:rPr>
  </w:style>
  <w:style w:type="character" w:customStyle="1" w:styleId="af1">
    <w:name w:val="Текст сноски Знак"/>
    <w:basedOn w:val="a0"/>
    <w:link w:val="af0"/>
    <w:uiPriority w:val="99"/>
    <w:rsid w:val="00C55582"/>
    <w:rPr>
      <w:rFonts w:ascii="Arial" w:eastAsia="Times New Roman" w:hAnsi="Arial" w:cs="Times New Roman"/>
      <w:sz w:val="20"/>
      <w:szCs w:val="20"/>
      <w:lang w:eastAsia="ru-RU"/>
    </w:rPr>
  </w:style>
  <w:style w:type="character" w:styleId="af2">
    <w:name w:val="footnote reference"/>
    <w:uiPriority w:val="99"/>
    <w:unhideWhenUsed/>
    <w:rsid w:val="00C55582"/>
    <w:rPr>
      <w:rFonts w:cs="Times New Roman"/>
      <w:vertAlign w:val="superscript"/>
    </w:rPr>
  </w:style>
  <w:style w:type="character" w:styleId="af3">
    <w:name w:val="annotation reference"/>
    <w:rsid w:val="00C55582"/>
    <w:rPr>
      <w:sz w:val="16"/>
      <w:szCs w:val="16"/>
    </w:rPr>
  </w:style>
  <w:style w:type="paragraph" w:styleId="af4">
    <w:name w:val="annotation text"/>
    <w:basedOn w:val="a"/>
    <w:link w:val="af5"/>
    <w:uiPriority w:val="99"/>
    <w:rsid w:val="00C55582"/>
    <w:rPr>
      <w:sz w:val="20"/>
      <w:szCs w:val="20"/>
    </w:rPr>
  </w:style>
  <w:style w:type="character" w:customStyle="1" w:styleId="af5">
    <w:name w:val="Текст примечания Знак"/>
    <w:basedOn w:val="a0"/>
    <w:link w:val="af4"/>
    <w:uiPriority w:val="99"/>
    <w:rsid w:val="00C55582"/>
    <w:rPr>
      <w:rFonts w:ascii="Times New Roman" w:eastAsia="Times New Roman" w:hAnsi="Times New Roman" w:cs="Times New Roman"/>
      <w:sz w:val="20"/>
      <w:szCs w:val="20"/>
      <w:lang w:eastAsia="ru-RU"/>
    </w:rPr>
  </w:style>
  <w:style w:type="paragraph" w:styleId="af6">
    <w:name w:val="annotation subject"/>
    <w:basedOn w:val="af4"/>
    <w:next w:val="af4"/>
    <w:link w:val="af7"/>
    <w:rsid w:val="00C55582"/>
    <w:rPr>
      <w:b/>
      <w:bCs/>
    </w:rPr>
  </w:style>
  <w:style w:type="character" w:customStyle="1" w:styleId="af7">
    <w:name w:val="Тема примечания Знак"/>
    <w:basedOn w:val="af5"/>
    <w:link w:val="af6"/>
    <w:rsid w:val="00C55582"/>
    <w:rPr>
      <w:rFonts w:ascii="Times New Roman" w:eastAsia="Times New Roman" w:hAnsi="Times New Roman" w:cs="Times New Roman"/>
      <w:b/>
      <w:bCs/>
      <w:sz w:val="20"/>
      <w:szCs w:val="20"/>
      <w:lang w:eastAsia="ru-RU"/>
    </w:rPr>
  </w:style>
  <w:style w:type="character" w:styleId="af8">
    <w:name w:val="Hyperlink"/>
    <w:rsid w:val="00C55582"/>
    <w:rPr>
      <w:color w:val="0000FF"/>
      <w:u w:val="single"/>
    </w:rPr>
  </w:style>
  <w:style w:type="paragraph" w:customStyle="1" w:styleId="normd">
    <w:name w:val="normd"/>
    <w:basedOn w:val="a"/>
    <w:rsid w:val="00C55582"/>
    <w:pPr>
      <w:spacing w:before="100" w:beforeAutospacing="1" w:after="100" w:afterAutospacing="1"/>
    </w:pPr>
  </w:style>
  <w:style w:type="paragraph" w:styleId="HTML">
    <w:name w:val="HTML Preformatted"/>
    <w:basedOn w:val="a"/>
    <w:link w:val="HTML0"/>
    <w:uiPriority w:val="99"/>
    <w:unhideWhenUsed/>
    <w:rsid w:val="00C555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C55582"/>
    <w:rPr>
      <w:rFonts w:ascii="Courier New" w:eastAsia="Times New Roman" w:hAnsi="Courier New" w:cs="Courier New"/>
      <w:sz w:val="20"/>
      <w:szCs w:val="20"/>
      <w:lang w:eastAsia="ru-RU"/>
    </w:rPr>
  </w:style>
  <w:style w:type="paragraph" w:styleId="af9">
    <w:name w:val="List Paragraph"/>
    <w:basedOn w:val="a"/>
    <w:qFormat/>
    <w:rsid w:val="00C55582"/>
    <w:pPr>
      <w:spacing w:after="200" w:line="276" w:lineRule="auto"/>
      <w:ind w:left="720"/>
      <w:contextualSpacing/>
    </w:pPr>
    <w:rPr>
      <w:rFonts w:ascii="Calibri" w:hAnsi="Calibri"/>
      <w:sz w:val="22"/>
      <w:szCs w:val="22"/>
    </w:rPr>
  </w:style>
  <w:style w:type="character" w:customStyle="1" w:styleId="afa">
    <w:name w:val="Основной текст_"/>
    <w:link w:val="11"/>
    <w:rsid w:val="00C55582"/>
    <w:rPr>
      <w:spacing w:val="1"/>
      <w:sz w:val="27"/>
      <w:szCs w:val="27"/>
      <w:shd w:val="clear" w:color="auto" w:fill="FFFFFF"/>
    </w:rPr>
  </w:style>
  <w:style w:type="paragraph" w:customStyle="1" w:styleId="11">
    <w:name w:val="Основной текст1"/>
    <w:basedOn w:val="a"/>
    <w:link w:val="afa"/>
    <w:rsid w:val="00C55582"/>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C5558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b">
    <w:name w:val="Название проектного документа"/>
    <w:basedOn w:val="a"/>
    <w:rsid w:val="00C55582"/>
    <w:pPr>
      <w:widowControl w:val="0"/>
      <w:ind w:left="1701"/>
      <w:jc w:val="center"/>
    </w:pPr>
    <w:rPr>
      <w:rFonts w:ascii="Arial" w:hAnsi="Arial" w:cs="Arial"/>
      <w:b/>
      <w:bCs/>
      <w:color w:val="000080"/>
      <w:sz w:val="32"/>
      <w:szCs w:val="20"/>
    </w:rPr>
  </w:style>
  <w:style w:type="paragraph" w:customStyle="1" w:styleId="12">
    <w:name w:val="заголовок 1"/>
    <w:basedOn w:val="a"/>
    <w:next w:val="a"/>
    <w:rsid w:val="00C55582"/>
    <w:pPr>
      <w:keepNext/>
      <w:jc w:val="both"/>
      <w:outlineLv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2F9262DDC7196A55F4BCAEA92D29945129F9698A93F50A09631C2647DC6509733B724F81F8DFA8BF0C58D9774631BAECCEDB32A66C4CC7I" TargetMode="External"/><Relationship Id="rId18" Type="http://schemas.openxmlformats.org/officeDocument/2006/relationships/hyperlink" Target="consultantplus://offline/ref=9E89AAB0FD1A9BBB11134009C3227FCE53C937EAAAAF9618AB29B9236EFDAC595A33BB26n8E7J"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consultantplus://offline/ref=2F9262DDC7196A55F4BCAEA92D29945129F9698A93F50A09631C2647DC6509733B724F82F1DFA3EE5B17D82B0362A9EDC1DB30AF70C4778646C1I" TargetMode="External"/><Relationship Id="rId17" Type="http://schemas.openxmlformats.org/officeDocument/2006/relationships/hyperlink" Target="consultantplus://offline/ref=9E89AAB0FD1A9BBB11134009C3227FCE53C937EAAAAF9618AB29B9236EFDAC595A33BB2E8En8E7J" TargetMode="External"/><Relationship Id="rId2" Type="http://schemas.openxmlformats.org/officeDocument/2006/relationships/styles" Target="styles.xml"/><Relationship Id="rId16" Type="http://schemas.openxmlformats.org/officeDocument/2006/relationships/hyperlink" Target="consultantplus://offline/ref=6C988736A91380DF65863CE74D60610ED9680693F4CFA20B09146E63CFD091668B2625EDC981F1DF7B9C973C08AB3F9962F7BAlDtBN"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2F9262DDC7196A55F4BCAEA92D29945129F9698A93F50A09631C2647DC6509733B724F87F2D4F7BA1949817B4129A4E5D9C730A446CFI" TargetMode="External"/><Relationship Id="rId5" Type="http://schemas.openxmlformats.org/officeDocument/2006/relationships/footnotes" Target="footnotes.xml"/><Relationship Id="rId15" Type="http://schemas.openxmlformats.org/officeDocument/2006/relationships/hyperlink" Target="consultantplus://offline/ref=6C988736A91380DF65863CE74D60610ED9680693F4CFA20B09146E63CFD091668B2625EDC981F1DF7B9C973C08AB3F9962F7BAlDtBN" TargetMode="External"/><Relationship Id="rId23" Type="http://schemas.openxmlformats.org/officeDocument/2006/relationships/theme" Target="theme/theme1.xml"/><Relationship Id="rId10" Type="http://schemas.openxmlformats.org/officeDocument/2006/relationships/hyperlink" Target="consultantplus://offline/ref=766BC863EC0182FD4DFA6211D66D7A8E4B062355278D8908C5A4E6F241D9CEB9CD1934F2C23AF4317FDA7CFF4E112B75115BECFD69FED950c3B9I"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xn--90ahabyrilcfg0o.xn--p1ai/" TargetMode="External"/><Relationship Id="rId14" Type="http://schemas.openxmlformats.org/officeDocument/2006/relationships/hyperlink" Target="consultantplus://offline/ref=2F9262DDC7196A55F4BCAEA92D29945129F9698A93F50A09631C2647DC6509733B724F80F4D6A8BF0C58D9774631BAECCEDB32A66C4CC7I"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11330</Words>
  <Characters>64582</Characters>
  <Application>Microsoft Office Word</Application>
  <DocSecurity>0</DocSecurity>
  <Lines>538</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75761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dc:creator>
  <cp:keywords/>
  <dc:description/>
  <cp:lastModifiedBy>User</cp:lastModifiedBy>
  <cp:revision>3</cp:revision>
  <dcterms:created xsi:type="dcterms:W3CDTF">2025-03-24T11:09:00Z</dcterms:created>
  <dcterms:modified xsi:type="dcterms:W3CDTF">2025-03-24T11:10:00Z</dcterms:modified>
</cp:coreProperties>
</file>