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F1" w:rsidRPr="007B44FD" w:rsidRDefault="008051F1" w:rsidP="007B44FD">
      <w:pPr>
        <w:jc w:val="center"/>
        <w:rPr>
          <w:sz w:val="24"/>
          <w:szCs w:val="24"/>
        </w:rPr>
      </w:pPr>
      <w:r w:rsidRPr="007B44FD">
        <w:rPr>
          <w:noProof/>
          <w:sz w:val="24"/>
          <w:szCs w:val="24"/>
          <w:lang w:eastAsia="ru-RU"/>
        </w:rPr>
        <w:drawing>
          <wp:inline distT="0" distB="0" distL="0" distR="0">
            <wp:extent cx="66675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8051F1" w:rsidRPr="007B44FD" w:rsidRDefault="008051F1" w:rsidP="007B44FD">
      <w:pPr>
        <w:jc w:val="center"/>
        <w:rPr>
          <w:b/>
          <w:sz w:val="24"/>
          <w:szCs w:val="24"/>
        </w:rPr>
      </w:pPr>
      <w:r w:rsidRPr="007B44FD">
        <w:rPr>
          <w:b/>
          <w:sz w:val="24"/>
          <w:szCs w:val="24"/>
        </w:rPr>
        <w:t>ЛЕНИНГРАДСКАЯ ОБЛАСТЬ</w:t>
      </w:r>
    </w:p>
    <w:p w:rsidR="008051F1" w:rsidRPr="007B44FD" w:rsidRDefault="008051F1" w:rsidP="007B44FD">
      <w:pPr>
        <w:jc w:val="center"/>
        <w:rPr>
          <w:b/>
          <w:sz w:val="24"/>
          <w:szCs w:val="24"/>
        </w:rPr>
      </w:pPr>
      <w:r w:rsidRPr="007B44FD">
        <w:rPr>
          <w:b/>
          <w:sz w:val="24"/>
          <w:szCs w:val="24"/>
        </w:rPr>
        <w:t>ЛУЖСКИЙ МУНИЦИПАЛЬНЫЙ РАЙОН</w:t>
      </w:r>
    </w:p>
    <w:p w:rsidR="008051F1" w:rsidRPr="007B44FD" w:rsidRDefault="008051F1" w:rsidP="007B44FD">
      <w:pPr>
        <w:jc w:val="center"/>
        <w:rPr>
          <w:b/>
          <w:sz w:val="24"/>
          <w:szCs w:val="24"/>
        </w:rPr>
      </w:pPr>
      <w:r w:rsidRPr="007B44FD">
        <w:rPr>
          <w:b/>
          <w:sz w:val="24"/>
          <w:szCs w:val="24"/>
        </w:rPr>
        <w:t xml:space="preserve">АДМИНИСТРАЦИЯ </w:t>
      </w:r>
    </w:p>
    <w:p w:rsidR="008051F1" w:rsidRPr="007B44FD" w:rsidRDefault="008051F1" w:rsidP="007B44FD">
      <w:pPr>
        <w:jc w:val="center"/>
        <w:rPr>
          <w:b/>
          <w:sz w:val="24"/>
          <w:szCs w:val="24"/>
        </w:rPr>
      </w:pPr>
      <w:r w:rsidRPr="007B44FD">
        <w:rPr>
          <w:b/>
          <w:sz w:val="24"/>
          <w:szCs w:val="24"/>
        </w:rPr>
        <w:t>СЕРЕБРЯНСКОГО СЕЛЬСКОГО ПОСЕЛЕНИЯ</w:t>
      </w:r>
    </w:p>
    <w:p w:rsidR="008051F1" w:rsidRPr="007B44FD" w:rsidRDefault="008051F1" w:rsidP="007B44FD">
      <w:pPr>
        <w:rPr>
          <w:sz w:val="24"/>
          <w:szCs w:val="24"/>
        </w:rPr>
      </w:pPr>
    </w:p>
    <w:p w:rsidR="008051F1" w:rsidRPr="007B44FD" w:rsidRDefault="008051F1" w:rsidP="007B44FD">
      <w:pPr>
        <w:jc w:val="center"/>
        <w:rPr>
          <w:b/>
          <w:sz w:val="24"/>
          <w:szCs w:val="24"/>
        </w:rPr>
      </w:pPr>
      <w:r w:rsidRPr="007B44FD">
        <w:rPr>
          <w:b/>
          <w:sz w:val="24"/>
          <w:szCs w:val="24"/>
        </w:rPr>
        <w:t>ПОСТАНОВЛЕНИЕ</w:t>
      </w:r>
    </w:p>
    <w:p w:rsidR="00982411" w:rsidRPr="007B44FD" w:rsidRDefault="00982411" w:rsidP="007B44FD">
      <w:pPr>
        <w:pStyle w:val="a3"/>
        <w:ind w:left="1134" w:right="510"/>
        <w:jc w:val="center"/>
        <w:rPr>
          <w:sz w:val="24"/>
          <w:szCs w:val="24"/>
        </w:rPr>
      </w:pPr>
    </w:p>
    <w:p w:rsidR="00982411" w:rsidRPr="007B44FD" w:rsidRDefault="002410B2" w:rsidP="003061AA">
      <w:pPr>
        <w:tabs>
          <w:tab w:val="left" w:pos="5038"/>
          <w:tab w:val="left" w:pos="9639"/>
        </w:tabs>
        <w:ind w:right="510"/>
        <w:rPr>
          <w:b/>
          <w:sz w:val="24"/>
          <w:szCs w:val="24"/>
        </w:rPr>
      </w:pPr>
      <w:r>
        <w:rPr>
          <w:b/>
          <w:spacing w:val="-2"/>
          <w:sz w:val="24"/>
          <w:szCs w:val="24"/>
        </w:rPr>
        <w:t xml:space="preserve">От 25 декабря </w:t>
      </w:r>
      <w:r w:rsidR="00A83364" w:rsidRPr="007B44FD">
        <w:rPr>
          <w:b/>
          <w:spacing w:val="-2"/>
          <w:sz w:val="24"/>
          <w:szCs w:val="24"/>
        </w:rPr>
        <w:t>2023 года</w:t>
      </w:r>
      <w:r w:rsidR="00982411" w:rsidRPr="007B44FD">
        <w:rPr>
          <w:b/>
          <w:sz w:val="24"/>
          <w:szCs w:val="24"/>
        </w:rPr>
        <w:tab/>
      </w:r>
      <w:r w:rsidRPr="002410B2">
        <w:rPr>
          <w:b/>
          <w:w w:val="80"/>
          <w:sz w:val="24"/>
          <w:szCs w:val="24"/>
        </w:rPr>
        <w:t>№ 316</w:t>
      </w:r>
    </w:p>
    <w:p w:rsidR="00982411" w:rsidRPr="007B44FD" w:rsidRDefault="00982411" w:rsidP="002410B2">
      <w:pPr>
        <w:pStyle w:val="a3"/>
        <w:ind w:right="510"/>
        <w:jc w:val="center"/>
        <w:rPr>
          <w:b/>
          <w:sz w:val="24"/>
          <w:szCs w:val="24"/>
        </w:rPr>
      </w:pPr>
    </w:p>
    <w:p w:rsidR="00017B8F" w:rsidRPr="003E0D74" w:rsidRDefault="008051F1" w:rsidP="007B44FD">
      <w:pPr>
        <w:pStyle w:val="a3"/>
        <w:ind w:right="510" w:firstLine="567"/>
        <w:jc w:val="both"/>
        <w:rPr>
          <w:b/>
          <w:sz w:val="24"/>
          <w:szCs w:val="24"/>
        </w:rPr>
      </w:pPr>
      <w:r w:rsidRPr="003E0D74">
        <w:rPr>
          <w:b/>
          <w:sz w:val="24"/>
          <w:szCs w:val="24"/>
        </w:rPr>
        <w:t>Об утверждении</w:t>
      </w:r>
      <w:r w:rsidR="00047EC9" w:rsidRPr="003E0D74">
        <w:rPr>
          <w:b/>
          <w:sz w:val="24"/>
          <w:szCs w:val="24"/>
        </w:rPr>
        <w:t xml:space="preserve"> учетн</w:t>
      </w:r>
      <w:r w:rsidRPr="003E0D74">
        <w:rPr>
          <w:b/>
          <w:sz w:val="24"/>
          <w:szCs w:val="24"/>
        </w:rPr>
        <w:t>ой политики</w:t>
      </w:r>
      <w:r w:rsidR="00017B8F" w:rsidRPr="003E0D74">
        <w:rPr>
          <w:b/>
          <w:sz w:val="24"/>
          <w:szCs w:val="24"/>
        </w:rPr>
        <w:t xml:space="preserve"> </w:t>
      </w:r>
    </w:p>
    <w:p w:rsidR="00017B8F" w:rsidRPr="003E0D74" w:rsidRDefault="00A83364" w:rsidP="007B44FD">
      <w:pPr>
        <w:pStyle w:val="a3"/>
        <w:ind w:right="510" w:firstLine="567"/>
        <w:jc w:val="both"/>
        <w:rPr>
          <w:b/>
          <w:sz w:val="24"/>
          <w:szCs w:val="24"/>
        </w:rPr>
      </w:pPr>
      <w:r w:rsidRPr="003E0D74">
        <w:rPr>
          <w:b/>
          <w:sz w:val="24"/>
          <w:szCs w:val="24"/>
        </w:rPr>
        <w:t>а</w:t>
      </w:r>
      <w:r w:rsidR="00017B8F" w:rsidRPr="003E0D74">
        <w:rPr>
          <w:b/>
          <w:sz w:val="24"/>
          <w:szCs w:val="24"/>
        </w:rPr>
        <w:t xml:space="preserve">дминистрации </w:t>
      </w:r>
      <w:r w:rsidR="008051F1" w:rsidRPr="003E0D74">
        <w:rPr>
          <w:b/>
          <w:sz w:val="24"/>
          <w:szCs w:val="24"/>
        </w:rPr>
        <w:t>Серебрянского</w:t>
      </w:r>
      <w:r w:rsidR="00017B8F" w:rsidRPr="003E0D74">
        <w:rPr>
          <w:b/>
          <w:sz w:val="24"/>
          <w:szCs w:val="24"/>
        </w:rPr>
        <w:t xml:space="preserve"> сельского поселения </w:t>
      </w:r>
    </w:p>
    <w:p w:rsidR="00982411" w:rsidRPr="003E0D74" w:rsidRDefault="00017B8F" w:rsidP="007B44FD">
      <w:pPr>
        <w:pStyle w:val="a3"/>
        <w:ind w:right="510" w:firstLine="567"/>
        <w:jc w:val="both"/>
        <w:rPr>
          <w:b/>
          <w:sz w:val="24"/>
          <w:szCs w:val="24"/>
        </w:rPr>
      </w:pPr>
      <w:r w:rsidRPr="003E0D74">
        <w:rPr>
          <w:b/>
          <w:sz w:val="24"/>
          <w:szCs w:val="24"/>
        </w:rPr>
        <w:t>Лужского муниципально</w:t>
      </w:r>
      <w:r w:rsidR="008051F1" w:rsidRPr="003E0D74">
        <w:rPr>
          <w:b/>
          <w:sz w:val="24"/>
          <w:szCs w:val="24"/>
        </w:rPr>
        <w:t>го района Ленинградской области</w:t>
      </w:r>
    </w:p>
    <w:p w:rsidR="008051F1" w:rsidRPr="007B44FD" w:rsidRDefault="008051F1" w:rsidP="007B44FD">
      <w:pPr>
        <w:pStyle w:val="a3"/>
        <w:ind w:right="510" w:firstLine="567"/>
        <w:jc w:val="both"/>
        <w:rPr>
          <w:sz w:val="24"/>
          <w:szCs w:val="24"/>
        </w:rPr>
      </w:pPr>
    </w:p>
    <w:p w:rsidR="00982411" w:rsidRPr="007B44FD" w:rsidRDefault="00982411" w:rsidP="007B44FD">
      <w:pPr>
        <w:ind w:right="3" w:firstLine="567"/>
        <w:jc w:val="both"/>
        <w:rPr>
          <w:sz w:val="24"/>
          <w:szCs w:val="24"/>
        </w:rPr>
      </w:pPr>
      <w:r w:rsidRPr="007B44FD">
        <w:rPr>
          <w:sz w:val="24"/>
          <w:szCs w:val="24"/>
        </w:rPr>
        <w:t>Во исполнение Федерального Закона от 06.12.2011 № 402-ФЗ «О бухгалтерском учёте»,</w:t>
      </w:r>
      <w:r w:rsidRPr="007B44FD">
        <w:rPr>
          <w:spacing w:val="-17"/>
          <w:sz w:val="24"/>
          <w:szCs w:val="24"/>
        </w:rPr>
        <w:t xml:space="preserve"> </w:t>
      </w:r>
      <w:r w:rsidRPr="007B44FD">
        <w:rPr>
          <w:sz w:val="24"/>
          <w:szCs w:val="24"/>
        </w:rPr>
        <w:t>приказа Минфина от 01.12.2010 №</w:t>
      </w:r>
      <w:r w:rsidRPr="007B44FD">
        <w:rPr>
          <w:spacing w:val="40"/>
          <w:sz w:val="24"/>
          <w:szCs w:val="24"/>
        </w:rPr>
        <w:t xml:space="preserve"> </w:t>
      </w:r>
      <w:r w:rsidRPr="007B44FD">
        <w:rPr>
          <w:sz w:val="24"/>
          <w:szCs w:val="24"/>
        </w:rPr>
        <w:t>157н «</w:t>
      </w:r>
      <w:r w:rsidR="008051F1" w:rsidRPr="007B44FD">
        <w:rPr>
          <w:bCs/>
          <w:color w:val="22272F"/>
          <w:sz w:val="24"/>
          <w:szCs w:val="24"/>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7B44FD">
        <w:rPr>
          <w:sz w:val="24"/>
          <w:szCs w:val="24"/>
        </w:rPr>
        <w:t>», Федерального стандарта «Учётная политика, ‹оценочные значения и ошибки», утверждённого приказом Минфина от 30.12.2017 №</w:t>
      </w:r>
      <w:r w:rsidRPr="007B44FD">
        <w:rPr>
          <w:spacing w:val="40"/>
          <w:sz w:val="24"/>
          <w:szCs w:val="24"/>
        </w:rPr>
        <w:t xml:space="preserve"> </w:t>
      </w:r>
      <w:r w:rsidR="008051F1" w:rsidRPr="007B44FD">
        <w:rPr>
          <w:sz w:val="24"/>
          <w:szCs w:val="24"/>
        </w:rPr>
        <w:t>274н</w:t>
      </w:r>
      <w:r w:rsidR="003061AA">
        <w:rPr>
          <w:sz w:val="24"/>
          <w:szCs w:val="24"/>
        </w:rPr>
        <w:t>,</w:t>
      </w:r>
      <w:bookmarkStart w:id="0" w:name="_GoBack"/>
      <w:bookmarkEnd w:id="0"/>
      <w:r w:rsidR="008051F1" w:rsidRPr="007B44FD">
        <w:rPr>
          <w:sz w:val="24"/>
          <w:szCs w:val="24"/>
        </w:rPr>
        <w:t xml:space="preserve"> </w:t>
      </w:r>
      <w:r w:rsidR="008051F1" w:rsidRPr="007B44FD">
        <w:rPr>
          <w:b/>
          <w:sz w:val="24"/>
          <w:szCs w:val="24"/>
        </w:rPr>
        <w:t>ПОСТАНОВЛЯЮ:</w:t>
      </w:r>
    </w:p>
    <w:p w:rsidR="00982411" w:rsidRPr="007B44FD" w:rsidRDefault="008051F1" w:rsidP="007B44FD">
      <w:pPr>
        <w:pStyle w:val="a5"/>
        <w:numPr>
          <w:ilvl w:val="0"/>
          <w:numId w:val="29"/>
        </w:numPr>
        <w:tabs>
          <w:tab w:val="left" w:pos="1279"/>
        </w:tabs>
        <w:ind w:left="0" w:right="510" w:firstLine="567"/>
        <w:jc w:val="both"/>
        <w:rPr>
          <w:sz w:val="24"/>
          <w:szCs w:val="24"/>
        </w:rPr>
      </w:pPr>
      <w:r w:rsidRPr="007B44FD">
        <w:rPr>
          <w:sz w:val="24"/>
          <w:szCs w:val="24"/>
        </w:rPr>
        <w:t>Утвердить</w:t>
      </w:r>
      <w:r w:rsidR="00982411" w:rsidRPr="007B44FD">
        <w:rPr>
          <w:spacing w:val="-2"/>
          <w:sz w:val="24"/>
          <w:szCs w:val="24"/>
        </w:rPr>
        <w:t xml:space="preserve"> </w:t>
      </w:r>
      <w:r w:rsidR="00982411" w:rsidRPr="007B44FD">
        <w:rPr>
          <w:sz w:val="24"/>
          <w:szCs w:val="24"/>
        </w:rPr>
        <w:t>учётную</w:t>
      </w:r>
      <w:r w:rsidR="00982411" w:rsidRPr="007B44FD">
        <w:rPr>
          <w:spacing w:val="-5"/>
          <w:sz w:val="24"/>
          <w:szCs w:val="24"/>
        </w:rPr>
        <w:t xml:space="preserve"> </w:t>
      </w:r>
      <w:r w:rsidR="00982411" w:rsidRPr="007B44FD">
        <w:rPr>
          <w:sz w:val="24"/>
          <w:szCs w:val="24"/>
        </w:rPr>
        <w:t>политику</w:t>
      </w:r>
      <w:r w:rsidRPr="007B44FD">
        <w:rPr>
          <w:sz w:val="24"/>
          <w:szCs w:val="24"/>
        </w:rPr>
        <w:t xml:space="preserve"> для целей бюджетного учета </w:t>
      </w:r>
      <w:r w:rsidR="00982411" w:rsidRPr="007B44FD">
        <w:rPr>
          <w:sz w:val="24"/>
          <w:szCs w:val="24"/>
        </w:rPr>
        <w:t>и ввести её в</w:t>
      </w:r>
      <w:r w:rsidR="00982411" w:rsidRPr="007B44FD">
        <w:rPr>
          <w:spacing w:val="-7"/>
          <w:sz w:val="24"/>
          <w:szCs w:val="24"/>
        </w:rPr>
        <w:t xml:space="preserve"> </w:t>
      </w:r>
      <w:r w:rsidR="00017B8F" w:rsidRPr="007B44FD">
        <w:rPr>
          <w:sz w:val="24"/>
          <w:szCs w:val="24"/>
        </w:rPr>
        <w:t>действие с 1 января 2024</w:t>
      </w:r>
      <w:r w:rsidR="0008778F" w:rsidRPr="007B44FD">
        <w:rPr>
          <w:sz w:val="24"/>
          <w:szCs w:val="24"/>
        </w:rPr>
        <w:t xml:space="preserve"> года </w:t>
      </w:r>
      <w:r w:rsidR="00047EC9" w:rsidRPr="007B44FD">
        <w:rPr>
          <w:sz w:val="24"/>
          <w:szCs w:val="24"/>
        </w:rPr>
        <w:t>(Приложение)</w:t>
      </w:r>
      <w:r w:rsidR="0008778F" w:rsidRPr="007B44FD">
        <w:rPr>
          <w:sz w:val="24"/>
          <w:szCs w:val="24"/>
        </w:rPr>
        <w:t>.</w:t>
      </w:r>
    </w:p>
    <w:p w:rsidR="008051F1" w:rsidRPr="007B44FD" w:rsidRDefault="00047EC9" w:rsidP="007B44FD">
      <w:pPr>
        <w:ind w:firstLine="567"/>
        <w:jc w:val="both"/>
        <w:rPr>
          <w:sz w:val="24"/>
          <w:szCs w:val="24"/>
        </w:rPr>
      </w:pPr>
      <w:r w:rsidRPr="007B44FD">
        <w:rPr>
          <w:sz w:val="24"/>
          <w:szCs w:val="24"/>
        </w:rPr>
        <w:t xml:space="preserve">2. </w:t>
      </w:r>
      <w:r w:rsidR="007B44FD">
        <w:rPr>
          <w:sz w:val="24"/>
          <w:szCs w:val="24"/>
        </w:rPr>
        <w:t xml:space="preserve">        </w:t>
      </w:r>
      <w:r w:rsidRPr="007B44FD">
        <w:rPr>
          <w:sz w:val="24"/>
          <w:szCs w:val="24"/>
        </w:rPr>
        <w:t xml:space="preserve">Возложить исполнение постановления на </w:t>
      </w:r>
      <w:r w:rsidR="008051F1" w:rsidRPr="007B44FD">
        <w:rPr>
          <w:sz w:val="24"/>
          <w:szCs w:val="24"/>
        </w:rPr>
        <w:t xml:space="preserve">ведущего специалиста - </w:t>
      </w:r>
      <w:r w:rsidRPr="007B44FD">
        <w:rPr>
          <w:sz w:val="24"/>
          <w:szCs w:val="24"/>
        </w:rPr>
        <w:t xml:space="preserve">главного бухгалтера администрации </w:t>
      </w:r>
      <w:r w:rsidR="008051F1" w:rsidRPr="007B44FD">
        <w:rPr>
          <w:sz w:val="24"/>
          <w:szCs w:val="24"/>
        </w:rPr>
        <w:t>Серебрянского</w:t>
      </w:r>
      <w:r w:rsidRPr="007B44FD">
        <w:rPr>
          <w:sz w:val="24"/>
          <w:szCs w:val="24"/>
        </w:rPr>
        <w:t xml:space="preserve"> сельского поселения Лужского муниципального района </w:t>
      </w:r>
      <w:r w:rsidR="008051F1" w:rsidRPr="007B44FD">
        <w:rPr>
          <w:sz w:val="24"/>
          <w:szCs w:val="24"/>
        </w:rPr>
        <w:t>Егорову Александру</w:t>
      </w:r>
      <w:r w:rsidRPr="007B44FD">
        <w:rPr>
          <w:sz w:val="24"/>
          <w:szCs w:val="24"/>
        </w:rPr>
        <w:t xml:space="preserve"> Владимировну.</w:t>
      </w:r>
    </w:p>
    <w:p w:rsidR="00982411" w:rsidRPr="007B44FD" w:rsidRDefault="00047EC9" w:rsidP="007B44FD">
      <w:pPr>
        <w:ind w:firstLine="567"/>
        <w:jc w:val="both"/>
        <w:rPr>
          <w:sz w:val="24"/>
          <w:szCs w:val="24"/>
        </w:rPr>
      </w:pPr>
      <w:r w:rsidRPr="007B44FD">
        <w:rPr>
          <w:sz w:val="24"/>
          <w:szCs w:val="24"/>
        </w:rPr>
        <w:t>3.</w:t>
      </w:r>
      <w:r w:rsidRPr="007B44FD">
        <w:rPr>
          <w:sz w:val="24"/>
          <w:szCs w:val="24"/>
        </w:rPr>
        <w:tab/>
        <w:t>Контроль за исполнением постановления оставляю за собой.</w:t>
      </w:r>
    </w:p>
    <w:p w:rsidR="00982411" w:rsidRPr="007B44FD" w:rsidRDefault="00982411" w:rsidP="007B44FD">
      <w:pPr>
        <w:ind w:left="1134" w:right="510"/>
        <w:jc w:val="both"/>
        <w:rPr>
          <w:sz w:val="24"/>
          <w:szCs w:val="24"/>
        </w:rPr>
      </w:pPr>
    </w:p>
    <w:p w:rsidR="00982411" w:rsidRPr="007B44FD" w:rsidRDefault="00982411" w:rsidP="007B44FD">
      <w:pPr>
        <w:ind w:left="1134" w:right="510"/>
        <w:jc w:val="both"/>
        <w:rPr>
          <w:sz w:val="24"/>
          <w:szCs w:val="24"/>
        </w:rPr>
      </w:pPr>
    </w:p>
    <w:p w:rsidR="00982411" w:rsidRPr="007B44FD" w:rsidRDefault="00982411" w:rsidP="007B44FD">
      <w:pPr>
        <w:ind w:left="1134" w:right="510"/>
        <w:jc w:val="both"/>
        <w:rPr>
          <w:sz w:val="24"/>
          <w:szCs w:val="24"/>
        </w:rPr>
      </w:pPr>
    </w:p>
    <w:p w:rsidR="00982411" w:rsidRPr="007B44FD" w:rsidRDefault="00BE6B95" w:rsidP="007B44FD">
      <w:pPr>
        <w:ind w:right="510"/>
        <w:jc w:val="both"/>
        <w:rPr>
          <w:sz w:val="24"/>
          <w:szCs w:val="24"/>
        </w:rPr>
      </w:pPr>
      <w:r w:rsidRPr="007B44FD">
        <w:rPr>
          <w:sz w:val="24"/>
          <w:szCs w:val="24"/>
        </w:rPr>
        <w:t>Глава</w:t>
      </w:r>
      <w:r w:rsidR="00982411" w:rsidRPr="007B44FD">
        <w:rPr>
          <w:sz w:val="24"/>
          <w:szCs w:val="24"/>
        </w:rPr>
        <w:t xml:space="preserve"> администрации</w:t>
      </w:r>
    </w:p>
    <w:p w:rsidR="00982411" w:rsidRPr="007B44FD" w:rsidRDefault="008051F1" w:rsidP="002410B2">
      <w:pPr>
        <w:ind w:right="3"/>
        <w:jc w:val="both"/>
        <w:rPr>
          <w:sz w:val="24"/>
          <w:szCs w:val="24"/>
        </w:rPr>
      </w:pPr>
      <w:r w:rsidRPr="007B44FD">
        <w:rPr>
          <w:sz w:val="24"/>
          <w:szCs w:val="24"/>
        </w:rPr>
        <w:t>Серебрянского</w:t>
      </w:r>
      <w:r w:rsidR="00982411" w:rsidRPr="007B44FD">
        <w:rPr>
          <w:sz w:val="24"/>
          <w:szCs w:val="24"/>
        </w:rPr>
        <w:t xml:space="preserve"> сельского поселения                 </w:t>
      </w:r>
      <w:r w:rsidRPr="007B44FD">
        <w:rPr>
          <w:sz w:val="24"/>
          <w:szCs w:val="24"/>
        </w:rPr>
        <w:t xml:space="preserve">            </w:t>
      </w:r>
      <w:r w:rsidR="00982411" w:rsidRPr="007B44FD">
        <w:rPr>
          <w:sz w:val="24"/>
          <w:szCs w:val="24"/>
        </w:rPr>
        <w:t xml:space="preserve">    </w:t>
      </w:r>
      <w:r w:rsidRPr="007B44FD">
        <w:rPr>
          <w:sz w:val="24"/>
          <w:szCs w:val="24"/>
        </w:rPr>
        <w:t xml:space="preserve">                </w:t>
      </w:r>
      <w:r w:rsidR="007B44FD">
        <w:rPr>
          <w:sz w:val="24"/>
          <w:szCs w:val="24"/>
        </w:rPr>
        <w:t xml:space="preserve">                       </w:t>
      </w:r>
      <w:r w:rsidRPr="007B44FD">
        <w:rPr>
          <w:sz w:val="24"/>
          <w:szCs w:val="24"/>
        </w:rPr>
        <w:t xml:space="preserve">   </w:t>
      </w:r>
      <w:r w:rsidR="007B44FD">
        <w:rPr>
          <w:sz w:val="24"/>
          <w:szCs w:val="24"/>
        </w:rPr>
        <w:t xml:space="preserve"> </w:t>
      </w:r>
      <w:r w:rsidRPr="007B44FD">
        <w:rPr>
          <w:sz w:val="24"/>
          <w:szCs w:val="24"/>
        </w:rPr>
        <w:t xml:space="preserve">  </w:t>
      </w:r>
      <w:r w:rsidR="002410B2">
        <w:rPr>
          <w:sz w:val="24"/>
          <w:szCs w:val="24"/>
        </w:rPr>
        <w:t xml:space="preserve">     </w:t>
      </w:r>
      <w:r w:rsidRPr="007B44FD">
        <w:rPr>
          <w:sz w:val="24"/>
          <w:szCs w:val="24"/>
        </w:rPr>
        <w:t>С.А. Пальок</w:t>
      </w:r>
    </w:p>
    <w:p w:rsidR="00982411" w:rsidRPr="007B44FD" w:rsidRDefault="00982411" w:rsidP="007B44FD">
      <w:pPr>
        <w:pStyle w:val="2"/>
        <w:ind w:left="1134" w:right="510"/>
        <w:jc w:val="both"/>
        <w:rPr>
          <w:spacing w:val="-6"/>
          <w:sz w:val="24"/>
          <w:szCs w:val="24"/>
        </w:rPr>
      </w:pPr>
    </w:p>
    <w:p w:rsidR="007721C6" w:rsidRPr="007B44FD" w:rsidRDefault="007721C6" w:rsidP="007B44FD">
      <w:pPr>
        <w:pStyle w:val="2"/>
        <w:ind w:left="1134" w:right="510"/>
        <w:jc w:val="both"/>
        <w:rPr>
          <w:spacing w:val="-6"/>
          <w:sz w:val="24"/>
          <w:szCs w:val="24"/>
        </w:rPr>
      </w:pPr>
    </w:p>
    <w:p w:rsidR="007721C6" w:rsidRPr="007B44FD" w:rsidRDefault="007721C6" w:rsidP="007B44FD">
      <w:pPr>
        <w:pStyle w:val="2"/>
        <w:ind w:left="1134" w:right="510"/>
        <w:jc w:val="both"/>
        <w:rPr>
          <w:spacing w:val="-6"/>
          <w:sz w:val="24"/>
          <w:szCs w:val="24"/>
        </w:rPr>
      </w:pPr>
    </w:p>
    <w:p w:rsidR="00B24B09" w:rsidRPr="007B44FD" w:rsidRDefault="00B24B09" w:rsidP="007B44FD">
      <w:pPr>
        <w:pStyle w:val="2"/>
        <w:ind w:left="0" w:right="510"/>
        <w:jc w:val="both"/>
        <w:rPr>
          <w:spacing w:val="-6"/>
          <w:sz w:val="24"/>
          <w:szCs w:val="24"/>
        </w:rPr>
      </w:pPr>
    </w:p>
    <w:p w:rsidR="00047EC9" w:rsidRPr="007B44FD" w:rsidRDefault="00047EC9" w:rsidP="007B44FD">
      <w:pPr>
        <w:pStyle w:val="2"/>
        <w:ind w:left="0" w:right="510"/>
        <w:jc w:val="both"/>
        <w:rPr>
          <w:spacing w:val="-6"/>
          <w:sz w:val="24"/>
          <w:szCs w:val="24"/>
        </w:rPr>
      </w:pPr>
    </w:p>
    <w:p w:rsidR="00047EC9" w:rsidRPr="007B44FD" w:rsidRDefault="00047EC9" w:rsidP="007B44FD">
      <w:pPr>
        <w:pStyle w:val="2"/>
        <w:ind w:left="0" w:right="510"/>
        <w:jc w:val="both"/>
        <w:rPr>
          <w:spacing w:val="-6"/>
          <w:sz w:val="24"/>
          <w:szCs w:val="24"/>
        </w:rPr>
      </w:pPr>
    </w:p>
    <w:p w:rsidR="00047EC9" w:rsidRPr="007B44FD" w:rsidRDefault="00047EC9" w:rsidP="007B44FD">
      <w:pPr>
        <w:pStyle w:val="2"/>
        <w:ind w:left="0" w:right="510"/>
        <w:jc w:val="both"/>
        <w:rPr>
          <w:spacing w:val="-6"/>
          <w:sz w:val="24"/>
          <w:szCs w:val="24"/>
        </w:rPr>
      </w:pPr>
    </w:p>
    <w:p w:rsidR="00047EC9" w:rsidRPr="007B44FD" w:rsidRDefault="00047EC9" w:rsidP="007B44FD">
      <w:pPr>
        <w:pStyle w:val="2"/>
        <w:ind w:left="0" w:right="510"/>
        <w:jc w:val="both"/>
        <w:rPr>
          <w:spacing w:val="-6"/>
          <w:sz w:val="24"/>
          <w:szCs w:val="24"/>
        </w:rPr>
      </w:pPr>
    </w:p>
    <w:p w:rsidR="00047EC9" w:rsidRPr="007B44FD" w:rsidRDefault="00047EC9" w:rsidP="007B44FD">
      <w:pPr>
        <w:pStyle w:val="2"/>
        <w:ind w:left="0" w:right="510"/>
        <w:jc w:val="both"/>
        <w:rPr>
          <w:spacing w:val="-6"/>
          <w:sz w:val="24"/>
          <w:szCs w:val="24"/>
        </w:rPr>
      </w:pPr>
    </w:p>
    <w:p w:rsidR="00047EC9" w:rsidRDefault="00047EC9" w:rsidP="007B44FD">
      <w:pPr>
        <w:pStyle w:val="2"/>
        <w:ind w:left="0" w:right="510"/>
        <w:jc w:val="both"/>
        <w:rPr>
          <w:spacing w:val="-6"/>
          <w:sz w:val="24"/>
          <w:szCs w:val="24"/>
        </w:rPr>
      </w:pPr>
    </w:p>
    <w:p w:rsidR="007B44FD" w:rsidRDefault="007B44FD" w:rsidP="007B44FD">
      <w:pPr>
        <w:pStyle w:val="2"/>
        <w:ind w:left="0" w:right="510"/>
        <w:jc w:val="both"/>
        <w:rPr>
          <w:spacing w:val="-6"/>
          <w:sz w:val="24"/>
          <w:szCs w:val="24"/>
        </w:rPr>
      </w:pPr>
    </w:p>
    <w:p w:rsidR="007B44FD" w:rsidRDefault="007B44FD" w:rsidP="007B44FD">
      <w:pPr>
        <w:pStyle w:val="2"/>
        <w:ind w:left="0" w:right="510"/>
        <w:jc w:val="both"/>
        <w:rPr>
          <w:spacing w:val="-6"/>
          <w:sz w:val="24"/>
          <w:szCs w:val="24"/>
        </w:rPr>
      </w:pPr>
    </w:p>
    <w:p w:rsidR="007B44FD" w:rsidRDefault="007B44FD" w:rsidP="007B44FD">
      <w:pPr>
        <w:pStyle w:val="2"/>
        <w:ind w:left="0" w:right="510"/>
        <w:jc w:val="both"/>
        <w:rPr>
          <w:spacing w:val="-6"/>
          <w:sz w:val="24"/>
          <w:szCs w:val="24"/>
        </w:rPr>
      </w:pPr>
    </w:p>
    <w:p w:rsidR="007B44FD" w:rsidRDefault="007B44FD" w:rsidP="007B44FD">
      <w:pPr>
        <w:pStyle w:val="2"/>
        <w:ind w:left="0" w:right="510"/>
        <w:jc w:val="both"/>
        <w:rPr>
          <w:spacing w:val="-6"/>
          <w:sz w:val="24"/>
          <w:szCs w:val="24"/>
        </w:rPr>
      </w:pPr>
    </w:p>
    <w:p w:rsidR="007B44FD" w:rsidRDefault="007B44FD" w:rsidP="007B44FD">
      <w:pPr>
        <w:pStyle w:val="2"/>
        <w:ind w:left="0" w:right="510"/>
        <w:jc w:val="both"/>
        <w:rPr>
          <w:spacing w:val="-6"/>
          <w:sz w:val="24"/>
          <w:szCs w:val="24"/>
        </w:rPr>
      </w:pPr>
    </w:p>
    <w:p w:rsidR="007B44FD" w:rsidRDefault="007B44FD" w:rsidP="007B44FD">
      <w:pPr>
        <w:pStyle w:val="2"/>
        <w:ind w:left="0" w:right="510"/>
        <w:jc w:val="both"/>
        <w:rPr>
          <w:spacing w:val="-6"/>
          <w:sz w:val="24"/>
          <w:szCs w:val="24"/>
        </w:rPr>
      </w:pPr>
    </w:p>
    <w:p w:rsidR="007B44FD" w:rsidRDefault="007B44FD" w:rsidP="007B44FD">
      <w:pPr>
        <w:pStyle w:val="2"/>
        <w:ind w:left="0" w:right="510"/>
        <w:jc w:val="both"/>
        <w:rPr>
          <w:spacing w:val="-6"/>
          <w:sz w:val="24"/>
          <w:szCs w:val="24"/>
        </w:rPr>
      </w:pPr>
    </w:p>
    <w:p w:rsidR="007B44FD" w:rsidRDefault="007B44FD" w:rsidP="007B44FD">
      <w:pPr>
        <w:pStyle w:val="2"/>
        <w:ind w:left="0" w:right="510"/>
        <w:jc w:val="both"/>
        <w:rPr>
          <w:spacing w:val="-6"/>
          <w:sz w:val="24"/>
          <w:szCs w:val="24"/>
        </w:rPr>
      </w:pPr>
    </w:p>
    <w:p w:rsidR="007B44FD" w:rsidRDefault="007B44FD" w:rsidP="007B44FD">
      <w:pPr>
        <w:pStyle w:val="2"/>
        <w:ind w:left="0" w:right="510"/>
        <w:jc w:val="both"/>
        <w:rPr>
          <w:spacing w:val="-6"/>
          <w:sz w:val="24"/>
          <w:szCs w:val="24"/>
        </w:rPr>
      </w:pPr>
    </w:p>
    <w:p w:rsidR="007B44FD" w:rsidRDefault="007B44FD" w:rsidP="007B44FD">
      <w:pPr>
        <w:pStyle w:val="2"/>
        <w:ind w:left="0" w:right="510"/>
        <w:jc w:val="both"/>
        <w:rPr>
          <w:spacing w:val="-6"/>
          <w:sz w:val="24"/>
          <w:szCs w:val="24"/>
        </w:rPr>
      </w:pPr>
    </w:p>
    <w:p w:rsidR="007B44FD" w:rsidRPr="007B44FD" w:rsidRDefault="007B44FD" w:rsidP="007B44FD">
      <w:pPr>
        <w:pStyle w:val="2"/>
        <w:ind w:left="0" w:right="510"/>
        <w:jc w:val="both"/>
        <w:rPr>
          <w:spacing w:val="-6"/>
          <w:sz w:val="24"/>
          <w:szCs w:val="24"/>
        </w:rPr>
      </w:pPr>
    </w:p>
    <w:p w:rsidR="00047EC9" w:rsidRPr="007B44FD" w:rsidRDefault="00047EC9" w:rsidP="007B44FD">
      <w:pPr>
        <w:pStyle w:val="2"/>
        <w:ind w:left="0" w:right="510"/>
        <w:jc w:val="right"/>
        <w:rPr>
          <w:b w:val="0"/>
          <w:spacing w:val="-6"/>
          <w:sz w:val="24"/>
          <w:szCs w:val="24"/>
        </w:rPr>
      </w:pPr>
      <w:r w:rsidRPr="007B44FD">
        <w:rPr>
          <w:b w:val="0"/>
          <w:spacing w:val="-6"/>
          <w:sz w:val="24"/>
          <w:szCs w:val="24"/>
        </w:rPr>
        <w:lastRenderedPageBreak/>
        <w:t>Приложение</w:t>
      </w:r>
    </w:p>
    <w:p w:rsidR="00047EC9" w:rsidRPr="007B44FD" w:rsidRDefault="00047EC9" w:rsidP="007B44FD">
      <w:pPr>
        <w:pStyle w:val="2"/>
        <w:ind w:left="0" w:right="510"/>
        <w:jc w:val="right"/>
        <w:rPr>
          <w:b w:val="0"/>
          <w:spacing w:val="-6"/>
          <w:sz w:val="24"/>
          <w:szCs w:val="24"/>
        </w:rPr>
      </w:pPr>
      <w:r w:rsidRPr="007B44FD">
        <w:rPr>
          <w:b w:val="0"/>
          <w:spacing w:val="-6"/>
          <w:sz w:val="24"/>
          <w:szCs w:val="24"/>
        </w:rPr>
        <w:t>к Постановлению администрации</w:t>
      </w:r>
    </w:p>
    <w:p w:rsidR="00047EC9" w:rsidRPr="007B44FD" w:rsidRDefault="008051F1" w:rsidP="007B44FD">
      <w:pPr>
        <w:pStyle w:val="2"/>
        <w:ind w:left="0" w:right="510"/>
        <w:jc w:val="right"/>
        <w:rPr>
          <w:b w:val="0"/>
          <w:spacing w:val="-6"/>
          <w:sz w:val="24"/>
          <w:szCs w:val="24"/>
        </w:rPr>
      </w:pPr>
      <w:r w:rsidRPr="007B44FD">
        <w:rPr>
          <w:b w:val="0"/>
          <w:spacing w:val="-6"/>
          <w:sz w:val="24"/>
          <w:szCs w:val="24"/>
        </w:rPr>
        <w:t xml:space="preserve"> № </w:t>
      </w:r>
      <w:r w:rsidR="002410B2">
        <w:rPr>
          <w:b w:val="0"/>
          <w:spacing w:val="-6"/>
          <w:sz w:val="24"/>
          <w:szCs w:val="24"/>
        </w:rPr>
        <w:t>316</w:t>
      </w:r>
      <w:r w:rsidRPr="007B44FD">
        <w:rPr>
          <w:b w:val="0"/>
          <w:spacing w:val="-6"/>
          <w:sz w:val="24"/>
          <w:szCs w:val="24"/>
        </w:rPr>
        <w:t xml:space="preserve"> от </w:t>
      </w:r>
      <w:r w:rsidR="002410B2">
        <w:rPr>
          <w:b w:val="0"/>
          <w:spacing w:val="-6"/>
          <w:sz w:val="24"/>
          <w:szCs w:val="24"/>
        </w:rPr>
        <w:t>25.12</w:t>
      </w:r>
      <w:r w:rsidR="00047EC9" w:rsidRPr="007B44FD">
        <w:rPr>
          <w:b w:val="0"/>
          <w:spacing w:val="-6"/>
          <w:sz w:val="24"/>
          <w:szCs w:val="24"/>
        </w:rPr>
        <w:t>.2023</w:t>
      </w:r>
      <w:r w:rsidR="002410B2">
        <w:rPr>
          <w:b w:val="0"/>
          <w:spacing w:val="-6"/>
          <w:sz w:val="24"/>
          <w:szCs w:val="24"/>
        </w:rPr>
        <w:t xml:space="preserve"> </w:t>
      </w:r>
      <w:r w:rsidR="00047EC9" w:rsidRPr="007B44FD">
        <w:rPr>
          <w:b w:val="0"/>
          <w:spacing w:val="-6"/>
          <w:sz w:val="24"/>
          <w:szCs w:val="24"/>
        </w:rPr>
        <w:t>г.</w:t>
      </w:r>
    </w:p>
    <w:p w:rsidR="007721C6" w:rsidRPr="007B44FD" w:rsidRDefault="007721C6" w:rsidP="007B44FD">
      <w:pPr>
        <w:pStyle w:val="2"/>
        <w:ind w:left="1134" w:right="510"/>
        <w:jc w:val="both"/>
        <w:rPr>
          <w:spacing w:val="-6"/>
          <w:sz w:val="24"/>
          <w:szCs w:val="24"/>
        </w:rPr>
      </w:pPr>
    </w:p>
    <w:p w:rsidR="00A24100" w:rsidRPr="007B44FD" w:rsidRDefault="00172B16" w:rsidP="007B44FD">
      <w:pPr>
        <w:pStyle w:val="2"/>
        <w:ind w:left="1134" w:right="510"/>
        <w:jc w:val="center"/>
        <w:rPr>
          <w:sz w:val="24"/>
          <w:szCs w:val="24"/>
        </w:rPr>
      </w:pPr>
      <w:r w:rsidRPr="007B44FD">
        <w:rPr>
          <w:spacing w:val="-6"/>
          <w:sz w:val="24"/>
          <w:szCs w:val="24"/>
        </w:rPr>
        <w:t>Учетная</w:t>
      </w:r>
      <w:r w:rsidRPr="007B44FD">
        <w:rPr>
          <w:spacing w:val="-5"/>
          <w:sz w:val="24"/>
          <w:szCs w:val="24"/>
        </w:rPr>
        <w:t xml:space="preserve"> </w:t>
      </w:r>
      <w:r w:rsidRPr="007B44FD">
        <w:rPr>
          <w:spacing w:val="-6"/>
          <w:sz w:val="24"/>
          <w:szCs w:val="24"/>
        </w:rPr>
        <w:t>политика</w:t>
      </w:r>
      <w:r w:rsidRPr="007B44FD">
        <w:rPr>
          <w:spacing w:val="2"/>
          <w:sz w:val="24"/>
          <w:szCs w:val="24"/>
        </w:rPr>
        <w:t xml:space="preserve"> </w:t>
      </w:r>
      <w:r w:rsidRPr="007B44FD">
        <w:rPr>
          <w:spacing w:val="-6"/>
          <w:sz w:val="24"/>
          <w:szCs w:val="24"/>
        </w:rPr>
        <w:t>для</w:t>
      </w:r>
      <w:r w:rsidRPr="007B44FD">
        <w:rPr>
          <w:spacing w:val="-8"/>
          <w:sz w:val="24"/>
          <w:szCs w:val="24"/>
        </w:rPr>
        <w:t xml:space="preserve"> </w:t>
      </w:r>
      <w:r w:rsidRPr="007B44FD">
        <w:rPr>
          <w:spacing w:val="-6"/>
          <w:sz w:val="24"/>
          <w:szCs w:val="24"/>
        </w:rPr>
        <w:t>целей</w:t>
      </w:r>
      <w:r w:rsidRPr="007B44FD">
        <w:rPr>
          <w:spacing w:val="-9"/>
          <w:sz w:val="24"/>
          <w:szCs w:val="24"/>
        </w:rPr>
        <w:t xml:space="preserve"> </w:t>
      </w:r>
      <w:r w:rsidRPr="007B44FD">
        <w:rPr>
          <w:spacing w:val="-6"/>
          <w:sz w:val="24"/>
          <w:szCs w:val="24"/>
        </w:rPr>
        <w:t>бюджетного</w:t>
      </w:r>
      <w:r w:rsidRPr="007B44FD">
        <w:rPr>
          <w:spacing w:val="-1"/>
          <w:sz w:val="24"/>
          <w:szCs w:val="24"/>
        </w:rPr>
        <w:t xml:space="preserve"> </w:t>
      </w:r>
      <w:r w:rsidRPr="007B44FD">
        <w:rPr>
          <w:spacing w:val="-6"/>
          <w:sz w:val="24"/>
          <w:szCs w:val="24"/>
        </w:rPr>
        <w:t>учета</w:t>
      </w:r>
    </w:p>
    <w:p w:rsidR="00A24100" w:rsidRPr="007B44FD" w:rsidRDefault="007721C6" w:rsidP="007B44FD">
      <w:pPr>
        <w:pStyle w:val="a3"/>
        <w:ind w:left="1134" w:right="510"/>
        <w:jc w:val="both"/>
        <w:rPr>
          <w:b/>
          <w:sz w:val="24"/>
          <w:szCs w:val="24"/>
        </w:rPr>
      </w:pPr>
      <w:r w:rsidRPr="007B44FD">
        <w:rPr>
          <w:b/>
          <w:sz w:val="24"/>
          <w:szCs w:val="24"/>
        </w:rPr>
        <w:tab/>
      </w:r>
    </w:p>
    <w:p w:rsidR="00A24100" w:rsidRPr="007B44FD" w:rsidRDefault="00172B16" w:rsidP="007B44FD">
      <w:pPr>
        <w:pStyle w:val="a3"/>
        <w:ind w:right="3" w:firstLine="567"/>
        <w:jc w:val="both"/>
        <w:rPr>
          <w:sz w:val="24"/>
          <w:szCs w:val="24"/>
        </w:rPr>
      </w:pPr>
      <w:r w:rsidRPr="007B44FD">
        <w:rPr>
          <w:spacing w:val="-2"/>
          <w:sz w:val="24"/>
          <w:szCs w:val="24"/>
        </w:rPr>
        <w:t>Учетная</w:t>
      </w:r>
      <w:r w:rsidRPr="007B44FD">
        <w:rPr>
          <w:spacing w:val="-3"/>
          <w:sz w:val="24"/>
          <w:szCs w:val="24"/>
        </w:rPr>
        <w:t xml:space="preserve"> </w:t>
      </w:r>
      <w:r w:rsidRPr="007B44FD">
        <w:rPr>
          <w:spacing w:val="-2"/>
          <w:sz w:val="24"/>
          <w:szCs w:val="24"/>
        </w:rPr>
        <w:t>политика</w:t>
      </w:r>
      <w:r w:rsidRPr="007B44FD">
        <w:rPr>
          <w:spacing w:val="37"/>
          <w:sz w:val="24"/>
          <w:szCs w:val="24"/>
        </w:rPr>
        <w:t xml:space="preserve"> </w:t>
      </w:r>
      <w:r w:rsidRPr="007B44FD">
        <w:rPr>
          <w:spacing w:val="-2"/>
          <w:sz w:val="24"/>
          <w:szCs w:val="24"/>
        </w:rPr>
        <w:t xml:space="preserve">Администрации </w:t>
      </w:r>
      <w:r w:rsidR="008051F1" w:rsidRPr="007B44FD">
        <w:rPr>
          <w:spacing w:val="-2"/>
          <w:sz w:val="24"/>
          <w:szCs w:val="24"/>
        </w:rPr>
        <w:t>Серебрянского</w:t>
      </w:r>
      <w:r w:rsidRPr="007B44FD">
        <w:rPr>
          <w:spacing w:val="-2"/>
          <w:sz w:val="24"/>
          <w:szCs w:val="24"/>
        </w:rPr>
        <w:t xml:space="preserve"> сельского</w:t>
      </w:r>
      <w:r w:rsidRPr="007B44FD">
        <w:rPr>
          <w:spacing w:val="-4"/>
          <w:sz w:val="24"/>
          <w:szCs w:val="24"/>
        </w:rPr>
        <w:t xml:space="preserve"> </w:t>
      </w:r>
      <w:r w:rsidRPr="007B44FD">
        <w:rPr>
          <w:spacing w:val="-2"/>
          <w:sz w:val="24"/>
          <w:szCs w:val="24"/>
        </w:rPr>
        <w:t>поселения Лужского</w:t>
      </w:r>
      <w:r w:rsidRPr="007B44FD">
        <w:rPr>
          <w:spacing w:val="-5"/>
          <w:sz w:val="24"/>
          <w:szCs w:val="24"/>
        </w:rPr>
        <w:t xml:space="preserve"> </w:t>
      </w:r>
      <w:r w:rsidRPr="007B44FD">
        <w:rPr>
          <w:spacing w:val="-2"/>
          <w:sz w:val="24"/>
          <w:szCs w:val="24"/>
        </w:rPr>
        <w:t xml:space="preserve">муниципального </w:t>
      </w:r>
      <w:r w:rsidRPr="007B44FD">
        <w:rPr>
          <w:sz w:val="24"/>
          <w:szCs w:val="24"/>
        </w:rPr>
        <w:t>района</w:t>
      </w:r>
      <w:r w:rsidRPr="007B44FD">
        <w:rPr>
          <w:spacing w:val="-15"/>
          <w:sz w:val="24"/>
          <w:szCs w:val="24"/>
        </w:rPr>
        <w:t xml:space="preserve"> </w:t>
      </w:r>
      <w:r w:rsidRPr="007B44FD">
        <w:rPr>
          <w:sz w:val="24"/>
          <w:szCs w:val="24"/>
        </w:rPr>
        <w:t>разработана</w:t>
      </w:r>
      <w:r w:rsidRPr="007B44FD">
        <w:rPr>
          <w:spacing w:val="-12"/>
          <w:sz w:val="24"/>
          <w:szCs w:val="24"/>
        </w:rPr>
        <w:t xml:space="preserve"> </w:t>
      </w:r>
      <w:r w:rsidRPr="007B44FD">
        <w:rPr>
          <w:sz w:val="24"/>
          <w:szCs w:val="24"/>
        </w:rPr>
        <w:t>в</w:t>
      </w:r>
      <w:r w:rsidRPr="007B44FD">
        <w:rPr>
          <w:spacing w:val="-14"/>
          <w:sz w:val="24"/>
          <w:szCs w:val="24"/>
        </w:rPr>
        <w:t xml:space="preserve"> </w:t>
      </w:r>
      <w:r w:rsidRPr="007B44FD">
        <w:rPr>
          <w:sz w:val="24"/>
          <w:szCs w:val="24"/>
        </w:rPr>
        <w:t>соотве</w:t>
      </w:r>
      <w:r w:rsidR="008D08BC" w:rsidRPr="007B44FD">
        <w:rPr>
          <w:sz w:val="24"/>
          <w:szCs w:val="24"/>
        </w:rPr>
        <w:t>т</w:t>
      </w:r>
      <w:r w:rsidRPr="007B44FD">
        <w:rPr>
          <w:sz w:val="24"/>
          <w:szCs w:val="24"/>
        </w:rPr>
        <w:t>ствии</w:t>
      </w:r>
      <w:r w:rsidR="00E13CEC" w:rsidRPr="007B44FD">
        <w:rPr>
          <w:sz w:val="24"/>
          <w:szCs w:val="24"/>
        </w:rPr>
        <w:t xml:space="preserve"> с</w:t>
      </w:r>
      <w:r w:rsidRPr="007B44FD">
        <w:rPr>
          <w:sz w:val="24"/>
          <w:szCs w:val="24"/>
        </w:rPr>
        <w:t>:</w:t>
      </w:r>
    </w:p>
    <w:p w:rsidR="00E13CEC" w:rsidRPr="007B44FD" w:rsidRDefault="00E13CEC" w:rsidP="007B44FD">
      <w:pPr>
        <w:pStyle w:val="a3"/>
        <w:ind w:right="3"/>
        <w:jc w:val="both"/>
        <w:rPr>
          <w:sz w:val="24"/>
          <w:szCs w:val="24"/>
        </w:rPr>
      </w:pPr>
      <w:r w:rsidRPr="007B44FD">
        <w:rPr>
          <w:sz w:val="24"/>
          <w:szCs w:val="24"/>
        </w:rPr>
        <w:t>- Бюджетным кодексом Российской Федерации;</w:t>
      </w:r>
    </w:p>
    <w:p w:rsidR="00E13CEC" w:rsidRPr="007B44FD" w:rsidRDefault="00E13CEC" w:rsidP="007B44FD">
      <w:pPr>
        <w:pStyle w:val="a3"/>
        <w:ind w:right="3"/>
        <w:jc w:val="both"/>
        <w:rPr>
          <w:sz w:val="24"/>
          <w:szCs w:val="24"/>
        </w:rPr>
      </w:pPr>
      <w:r w:rsidRPr="007B44FD">
        <w:rPr>
          <w:sz w:val="24"/>
          <w:szCs w:val="24"/>
        </w:rPr>
        <w:t>- Федеральным законом от 06.12.2011 N 402-ФЗ "О бухгалтерском учете" (далее - Закон N 402-ФЗ);</w:t>
      </w:r>
    </w:p>
    <w:p w:rsidR="00E13CEC" w:rsidRPr="007B44FD" w:rsidRDefault="00E13CEC" w:rsidP="007B44FD">
      <w:pPr>
        <w:pStyle w:val="a3"/>
        <w:ind w:right="3"/>
        <w:jc w:val="both"/>
        <w:rPr>
          <w:sz w:val="24"/>
          <w:szCs w:val="24"/>
        </w:rPr>
      </w:pPr>
      <w:r w:rsidRPr="007B44FD">
        <w:rPr>
          <w:sz w:val="24"/>
          <w:szCs w:val="24"/>
        </w:rPr>
        <w:t>-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rsidR="00E13CEC" w:rsidRPr="007B44FD" w:rsidRDefault="00E13CEC" w:rsidP="007B44FD">
      <w:pPr>
        <w:pStyle w:val="a3"/>
        <w:ind w:right="3"/>
        <w:jc w:val="both"/>
        <w:rPr>
          <w:sz w:val="24"/>
          <w:szCs w:val="24"/>
        </w:rPr>
      </w:pPr>
      <w:r w:rsidRPr="007B44FD">
        <w:rPr>
          <w:sz w:val="24"/>
          <w:szCs w:val="24"/>
        </w:rPr>
        <w:t>-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w:t>
      </w:r>
    </w:p>
    <w:p w:rsidR="00E13CEC" w:rsidRPr="007B44FD" w:rsidRDefault="00E13CEC" w:rsidP="007B44FD">
      <w:pPr>
        <w:pStyle w:val="a3"/>
        <w:ind w:right="3"/>
        <w:jc w:val="both"/>
        <w:rPr>
          <w:sz w:val="24"/>
          <w:szCs w:val="24"/>
        </w:rPr>
      </w:pPr>
      <w:r w:rsidRPr="007B44FD">
        <w:rPr>
          <w:sz w:val="24"/>
          <w:szCs w:val="24"/>
        </w:rPr>
        <w:t>- приказом Минфина России от 06.12.2010 N 162н "Об утверждении Плана счетов бюджетного учета и Инструкции по его применению" (далее - Инструкция N 162н);</w:t>
      </w:r>
    </w:p>
    <w:p w:rsidR="00E13CEC" w:rsidRPr="007B44FD" w:rsidRDefault="00E13CEC" w:rsidP="007B44FD">
      <w:pPr>
        <w:pStyle w:val="a3"/>
        <w:ind w:right="3"/>
        <w:jc w:val="both"/>
        <w:rPr>
          <w:sz w:val="24"/>
          <w:szCs w:val="24"/>
        </w:rPr>
      </w:pPr>
      <w:r w:rsidRPr="007B44FD">
        <w:rPr>
          <w:sz w:val="24"/>
          <w:szCs w:val="24"/>
        </w:rPr>
        <w:t>-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E13CEC" w:rsidRPr="007B44FD" w:rsidRDefault="00E13CEC" w:rsidP="007B44FD">
      <w:pPr>
        <w:pStyle w:val="a3"/>
        <w:ind w:right="3"/>
        <w:jc w:val="both"/>
        <w:rPr>
          <w:sz w:val="24"/>
          <w:szCs w:val="24"/>
        </w:rPr>
      </w:pPr>
      <w:r w:rsidRPr="007B44FD">
        <w:rPr>
          <w:sz w:val="24"/>
          <w:szCs w:val="24"/>
        </w:rPr>
        <w:t>- приказ Минфина России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N 61н);</w:t>
      </w:r>
    </w:p>
    <w:p w:rsidR="00E13CEC" w:rsidRPr="007B44FD" w:rsidRDefault="00E13CEC" w:rsidP="007B44FD">
      <w:pPr>
        <w:pStyle w:val="a3"/>
        <w:ind w:right="3"/>
        <w:jc w:val="both"/>
        <w:rPr>
          <w:sz w:val="24"/>
          <w:szCs w:val="24"/>
        </w:rPr>
      </w:pPr>
      <w:r w:rsidRPr="007B44FD">
        <w:rPr>
          <w:sz w:val="24"/>
          <w:szCs w:val="24"/>
        </w:rPr>
        <w:t>- приказом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13CEC" w:rsidRPr="007B44FD" w:rsidRDefault="00E13CEC" w:rsidP="007B44FD">
      <w:pPr>
        <w:pStyle w:val="a3"/>
        <w:ind w:right="3"/>
        <w:jc w:val="both"/>
        <w:rPr>
          <w:sz w:val="24"/>
          <w:szCs w:val="24"/>
        </w:rPr>
      </w:pPr>
      <w:r w:rsidRPr="007B44FD">
        <w:rPr>
          <w:sz w:val="24"/>
          <w:szCs w:val="24"/>
        </w:rPr>
        <w:t>- приказом Минфина России от 29.11.2017 N 209н "Об утверждении Порядка применения классификации операций сектора государственного управления";</w:t>
      </w:r>
    </w:p>
    <w:p w:rsidR="00E13CEC" w:rsidRPr="007B44FD" w:rsidRDefault="00E13CEC" w:rsidP="007B44FD">
      <w:pPr>
        <w:pStyle w:val="a3"/>
        <w:ind w:right="3"/>
        <w:jc w:val="both"/>
        <w:rPr>
          <w:sz w:val="24"/>
          <w:szCs w:val="24"/>
        </w:rPr>
      </w:pPr>
      <w:r w:rsidRPr="007B44FD">
        <w:rPr>
          <w:sz w:val="24"/>
          <w:szCs w:val="24"/>
        </w:rPr>
        <w:t>- иными нормативными правовыми актами, регулирующими вопросы организации и ведения бюджетного (бухгалтерского)учета;</w:t>
      </w:r>
    </w:p>
    <w:p w:rsidR="00A24100" w:rsidRPr="007B44FD" w:rsidRDefault="00172B16" w:rsidP="007B44FD">
      <w:pPr>
        <w:pStyle w:val="a3"/>
        <w:ind w:right="3"/>
        <w:jc w:val="both"/>
        <w:rPr>
          <w:sz w:val="24"/>
          <w:szCs w:val="24"/>
        </w:rPr>
      </w:pPr>
      <w:r w:rsidRPr="007B44FD">
        <w:rPr>
          <w:spacing w:val="-6"/>
          <w:sz w:val="24"/>
          <w:szCs w:val="24"/>
        </w:rPr>
        <w:t>Используемые</w:t>
      </w:r>
      <w:r w:rsidRPr="007B44FD">
        <w:rPr>
          <w:spacing w:val="-2"/>
          <w:sz w:val="24"/>
          <w:szCs w:val="24"/>
        </w:rPr>
        <w:t xml:space="preserve"> </w:t>
      </w:r>
      <w:r w:rsidRPr="007B44FD">
        <w:rPr>
          <w:spacing w:val="-6"/>
          <w:sz w:val="24"/>
          <w:szCs w:val="24"/>
        </w:rPr>
        <w:t>термины</w:t>
      </w:r>
      <w:r w:rsidRPr="007B44FD">
        <w:rPr>
          <w:spacing w:val="5"/>
          <w:sz w:val="24"/>
          <w:szCs w:val="24"/>
        </w:rPr>
        <w:t xml:space="preserve"> </w:t>
      </w:r>
      <w:r w:rsidRPr="007B44FD">
        <w:rPr>
          <w:spacing w:val="-6"/>
          <w:sz w:val="24"/>
          <w:szCs w:val="24"/>
        </w:rPr>
        <w:t>и</w:t>
      </w:r>
      <w:r w:rsidRPr="007B44FD">
        <w:rPr>
          <w:spacing w:val="-8"/>
          <w:sz w:val="24"/>
          <w:szCs w:val="24"/>
        </w:rPr>
        <w:t xml:space="preserve"> </w:t>
      </w:r>
      <w:r w:rsidRPr="007B44FD">
        <w:rPr>
          <w:spacing w:val="-6"/>
          <w:sz w:val="24"/>
          <w:szCs w:val="24"/>
        </w:rPr>
        <w:t>с</w:t>
      </w:r>
      <w:r w:rsidR="00BE1D27" w:rsidRPr="007B44FD">
        <w:rPr>
          <w:spacing w:val="-6"/>
          <w:sz w:val="24"/>
          <w:szCs w:val="24"/>
        </w:rPr>
        <w:t>о</w:t>
      </w:r>
      <w:r w:rsidRPr="007B44FD">
        <w:rPr>
          <w:spacing w:val="-6"/>
          <w:sz w:val="24"/>
          <w:szCs w:val="24"/>
        </w:rPr>
        <w:t>кращения</w:t>
      </w:r>
    </w:p>
    <w:p w:rsidR="00A24100" w:rsidRPr="007B44FD" w:rsidRDefault="00A24100" w:rsidP="007B44FD">
      <w:pPr>
        <w:pStyle w:val="a3"/>
        <w:ind w:right="3"/>
        <w:jc w:val="both"/>
        <w:rPr>
          <w:sz w:val="24"/>
          <w:szCs w:val="24"/>
        </w:rPr>
      </w:pPr>
    </w:p>
    <w:tbl>
      <w:tblPr>
        <w:tblStyle w:val="TableNormal"/>
        <w:tblW w:w="0" w:type="auto"/>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4382"/>
        <w:gridCol w:w="5824"/>
      </w:tblGrid>
      <w:tr w:rsidR="00A24100" w:rsidRPr="007B44FD" w:rsidTr="00326757">
        <w:trPr>
          <w:trHeight w:val="395"/>
        </w:trPr>
        <w:tc>
          <w:tcPr>
            <w:tcW w:w="4382" w:type="dxa"/>
          </w:tcPr>
          <w:p w:rsidR="00A24100" w:rsidRPr="007B44FD" w:rsidRDefault="00BE1D27" w:rsidP="007B44FD">
            <w:pPr>
              <w:pStyle w:val="TableParagraph"/>
              <w:ind w:right="3"/>
              <w:jc w:val="both"/>
              <w:rPr>
                <w:b/>
                <w:sz w:val="24"/>
                <w:szCs w:val="24"/>
              </w:rPr>
            </w:pPr>
            <w:r w:rsidRPr="007B44FD">
              <w:rPr>
                <w:b/>
                <w:spacing w:val="-2"/>
                <w:sz w:val="24"/>
                <w:szCs w:val="24"/>
              </w:rPr>
              <w:t>Н</w:t>
            </w:r>
            <w:r w:rsidR="00172B16" w:rsidRPr="007B44FD">
              <w:rPr>
                <w:b/>
                <w:spacing w:val="-2"/>
                <w:sz w:val="24"/>
                <w:szCs w:val="24"/>
              </w:rPr>
              <w:t>аименование</w:t>
            </w:r>
          </w:p>
        </w:tc>
        <w:tc>
          <w:tcPr>
            <w:tcW w:w="5824" w:type="dxa"/>
          </w:tcPr>
          <w:p w:rsidR="00A24100" w:rsidRPr="007B44FD" w:rsidRDefault="00172B16" w:rsidP="007B44FD">
            <w:pPr>
              <w:pStyle w:val="TableParagraph"/>
              <w:ind w:right="3"/>
              <w:jc w:val="both"/>
              <w:rPr>
                <w:b/>
                <w:sz w:val="24"/>
                <w:szCs w:val="24"/>
              </w:rPr>
            </w:pPr>
            <w:r w:rsidRPr="007B44FD">
              <w:rPr>
                <w:b/>
                <w:spacing w:val="-2"/>
                <w:sz w:val="24"/>
                <w:szCs w:val="24"/>
              </w:rPr>
              <w:t>Расшифровка</w:t>
            </w:r>
          </w:p>
        </w:tc>
      </w:tr>
      <w:tr w:rsidR="00A24100" w:rsidRPr="007B44FD" w:rsidTr="00326757">
        <w:trPr>
          <w:trHeight w:val="752"/>
        </w:trPr>
        <w:tc>
          <w:tcPr>
            <w:tcW w:w="4382" w:type="dxa"/>
          </w:tcPr>
          <w:p w:rsidR="00A24100" w:rsidRPr="007B44FD" w:rsidRDefault="00172B16" w:rsidP="007B44FD">
            <w:pPr>
              <w:pStyle w:val="TableParagraph"/>
              <w:ind w:right="3"/>
              <w:jc w:val="both"/>
              <w:rPr>
                <w:sz w:val="24"/>
                <w:szCs w:val="24"/>
              </w:rPr>
            </w:pPr>
            <w:r w:rsidRPr="007B44FD">
              <w:rPr>
                <w:spacing w:val="-2"/>
                <w:sz w:val="24"/>
                <w:szCs w:val="24"/>
              </w:rPr>
              <w:t>Администрация</w:t>
            </w:r>
          </w:p>
        </w:tc>
        <w:tc>
          <w:tcPr>
            <w:tcW w:w="5824" w:type="dxa"/>
          </w:tcPr>
          <w:p w:rsidR="00A24100" w:rsidRPr="007B44FD" w:rsidRDefault="00172B16" w:rsidP="007B44FD">
            <w:pPr>
              <w:pStyle w:val="TableParagraph"/>
              <w:ind w:right="3"/>
              <w:jc w:val="both"/>
              <w:rPr>
                <w:sz w:val="24"/>
                <w:szCs w:val="24"/>
              </w:rPr>
            </w:pPr>
            <w:r w:rsidRPr="007B44FD">
              <w:rPr>
                <w:spacing w:val="-8"/>
                <w:sz w:val="24"/>
                <w:szCs w:val="24"/>
              </w:rPr>
              <w:t>Администрация</w:t>
            </w:r>
            <w:r w:rsidRPr="007B44FD">
              <w:rPr>
                <w:spacing w:val="28"/>
                <w:sz w:val="24"/>
                <w:szCs w:val="24"/>
              </w:rPr>
              <w:t xml:space="preserve"> </w:t>
            </w:r>
            <w:r w:rsidR="00326757" w:rsidRPr="007B44FD">
              <w:rPr>
                <w:spacing w:val="-8"/>
                <w:sz w:val="24"/>
                <w:szCs w:val="24"/>
              </w:rPr>
              <w:t>Серебрянского</w:t>
            </w:r>
            <w:r w:rsidRPr="007B44FD">
              <w:rPr>
                <w:spacing w:val="16"/>
                <w:sz w:val="24"/>
                <w:szCs w:val="24"/>
              </w:rPr>
              <w:t xml:space="preserve"> </w:t>
            </w:r>
            <w:r w:rsidRPr="007B44FD">
              <w:rPr>
                <w:spacing w:val="-8"/>
                <w:sz w:val="24"/>
                <w:szCs w:val="24"/>
              </w:rPr>
              <w:t>сельского</w:t>
            </w:r>
          </w:p>
          <w:p w:rsidR="00A24100" w:rsidRPr="007B44FD" w:rsidRDefault="00172B16" w:rsidP="007B44FD">
            <w:pPr>
              <w:pStyle w:val="TableParagraph"/>
              <w:ind w:right="3" w:hanging="6"/>
              <w:jc w:val="both"/>
              <w:rPr>
                <w:sz w:val="24"/>
                <w:szCs w:val="24"/>
              </w:rPr>
            </w:pPr>
            <w:r w:rsidRPr="007B44FD">
              <w:rPr>
                <w:spacing w:val="-6"/>
                <w:sz w:val="24"/>
                <w:szCs w:val="24"/>
              </w:rPr>
              <w:t>поселения Лужского</w:t>
            </w:r>
            <w:r w:rsidRPr="007B44FD">
              <w:rPr>
                <w:spacing w:val="40"/>
                <w:sz w:val="24"/>
                <w:szCs w:val="24"/>
              </w:rPr>
              <w:t xml:space="preserve"> </w:t>
            </w:r>
            <w:r w:rsidRPr="007B44FD">
              <w:rPr>
                <w:spacing w:val="-6"/>
                <w:sz w:val="24"/>
                <w:szCs w:val="24"/>
              </w:rPr>
              <w:t xml:space="preserve">муниципального </w:t>
            </w:r>
            <w:r w:rsidRPr="007B44FD">
              <w:rPr>
                <w:sz w:val="24"/>
                <w:szCs w:val="24"/>
              </w:rPr>
              <w:t>района</w:t>
            </w:r>
            <w:r w:rsidRPr="007B44FD">
              <w:rPr>
                <w:spacing w:val="-13"/>
                <w:sz w:val="24"/>
                <w:szCs w:val="24"/>
              </w:rPr>
              <w:t xml:space="preserve"> </w:t>
            </w:r>
            <w:r w:rsidRPr="007B44FD">
              <w:rPr>
                <w:sz w:val="24"/>
                <w:szCs w:val="24"/>
              </w:rPr>
              <w:t>Ленинградской</w:t>
            </w:r>
            <w:r w:rsidRPr="007B44FD">
              <w:rPr>
                <w:spacing w:val="1"/>
                <w:sz w:val="24"/>
                <w:szCs w:val="24"/>
              </w:rPr>
              <w:t xml:space="preserve"> </w:t>
            </w:r>
            <w:r w:rsidRPr="007B44FD">
              <w:rPr>
                <w:sz w:val="24"/>
                <w:szCs w:val="24"/>
              </w:rPr>
              <w:t>области</w:t>
            </w:r>
          </w:p>
        </w:tc>
      </w:tr>
      <w:tr w:rsidR="00A24100" w:rsidRPr="007B44FD" w:rsidTr="00326757">
        <w:trPr>
          <w:trHeight w:val="503"/>
        </w:trPr>
        <w:tc>
          <w:tcPr>
            <w:tcW w:w="4382" w:type="dxa"/>
          </w:tcPr>
          <w:p w:rsidR="00A24100" w:rsidRPr="007B44FD" w:rsidRDefault="00172B16" w:rsidP="007B44FD">
            <w:pPr>
              <w:pStyle w:val="TableParagraph"/>
              <w:ind w:right="3"/>
              <w:jc w:val="both"/>
              <w:rPr>
                <w:sz w:val="24"/>
                <w:szCs w:val="24"/>
              </w:rPr>
            </w:pPr>
            <w:r w:rsidRPr="007B44FD">
              <w:rPr>
                <w:spacing w:val="-5"/>
                <w:sz w:val="24"/>
                <w:szCs w:val="24"/>
              </w:rPr>
              <w:t>КБК</w:t>
            </w:r>
          </w:p>
        </w:tc>
        <w:tc>
          <w:tcPr>
            <w:tcW w:w="5824" w:type="dxa"/>
          </w:tcPr>
          <w:p w:rsidR="00A24100" w:rsidRPr="007B44FD" w:rsidRDefault="00172B16" w:rsidP="007B44FD">
            <w:pPr>
              <w:pStyle w:val="TableParagraph"/>
              <w:ind w:right="3"/>
              <w:jc w:val="both"/>
              <w:rPr>
                <w:sz w:val="24"/>
                <w:szCs w:val="24"/>
              </w:rPr>
            </w:pPr>
            <w:r w:rsidRPr="007B44FD">
              <w:rPr>
                <w:w w:val="90"/>
                <w:sz w:val="24"/>
                <w:szCs w:val="24"/>
              </w:rPr>
              <w:t>1—17</w:t>
            </w:r>
            <w:r w:rsidRPr="007B44FD">
              <w:rPr>
                <w:spacing w:val="17"/>
                <w:sz w:val="24"/>
                <w:szCs w:val="24"/>
              </w:rPr>
              <w:t xml:space="preserve"> </w:t>
            </w:r>
            <w:r w:rsidRPr="007B44FD">
              <w:rPr>
                <w:w w:val="90"/>
                <w:sz w:val="24"/>
                <w:szCs w:val="24"/>
              </w:rPr>
              <w:t>разряды</w:t>
            </w:r>
            <w:r w:rsidRPr="007B44FD">
              <w:rPr>
                <w:spacing w:val="15"/>
                <w:sz w:val="24"/>
                <w:szCs w:val="24"/>
              </w:rPr>
              <w:t xml:space="preserve"> </w:t>
            </w:r>
            <w:r w:rsidRPr="007B44FD">
              <w:rPr>
                <w:w w:val="90"/>
                <w:sz w:val="24"/>
                <w:szCs w:val="24"/>
              </w:rPr>
              <w:t>номера</w:t>
            </w:r>
            <w:r w:rsidRPr="007B44FD">
              <w:rPr>
                <w:spacing w:val="5"/>
                <w:sz w:val="24"/>
                <w:szCs w:val="24"/>
              </w:rPr>
              <w:t xml:space="preserve"> </w:t>
            </w:r>
            <w:r w:rsidRPr="007B44FD">
              <w:rPr>
                <w:w w:val="90"/>
                <w:sz w:val="24"/>
                <w:szCs w:val="24"/>
              </w:rPr>
              <w:t>счета</w:t>
            </w:r>
            <w:r w:rsidRPr="007B44FD">
              <w:rPr>
                <w:spacing w:val="13"/>
                <w:sz w:val="24"/>
                <w:szCs w:val="24"/>
              </w:rPr>
              <w:t xml:space="preserve"> </w:t>
            </w:r>
            <w:r w:rsidRPr="007B44FD">
              <w:rPr>
                <w:w w:val="90"/>
                <w:sz w:val="24"/>
                <w:szCs w:val="24"/>
              </w:rPr>
              <w:t>в</w:t>
            </w:r>
            <w:r w:rsidRPr="007B44FD">
              <w:rPr>
                <w:spacing w:val="-3"/>
                <w:sz w:val="24"/>
                <w:szCs w:val="24"/>
              </w:rPr>
              <w:t xml:space="preserve"> </w:t>
            </w:r>
            <w:r w:rsidRPr="007B44FD">
              <w:rPr>
                <w:w w:val="90"/>
                <w:sz w:val="24"/>
                <w:szCs w:val="24"/>
              </w:rPr>
              <w:t>соответствии</w:t>
            </w:r>
            <w:r w:rsidRPr="007B44FD">
              <w:rPr>
                <w:spacing w:val="19"/>
                <w:sz w:val="24"/>
                <w:szCs w:val="24"/>
              </w:rPr>
              <w:t xml:space="preserve"> </w:t>
            </w:r>
            <w:r w:rsidRPr="007B44FD">
              <w:rPr>
                <w:spacing w:val="-10"/>
                <w:w w:val="90"/>
                <w:sz w:val="24"/>
                <w:szCs w:val="24"/>
              </w:rPr>
              <w:t>с</w:t>
            </w:r>
          </w:p>
          <w:p w:rsidR="00A24100" w:rsidRPr="007B44FD" w:rsidRDefault="00326757" w:rsidP="007B44FD">
            <w:pPr>
              <w:pStyle w:val="TableParagraph"/>
              <w:ind w:right="3"/>
              <w:jc w:val="both"/>
              <w:rPr>
                <w:sz w:val="24"/>
                <w:szCs w:val="24"/>
              </w:rPr>
            </w:pPr>
            <w:r w:rsidRPr="007B44FD">
              <w:rPr>
                <w:spacing w:val="-6"/>
                <w:sz w:val="24"/>
                <w:szCs w:val="24"/>
              </w:rPr>
              <w:t>р</w:t>
            </w:r>
            <w:r w:rsidR="00172B16" w:rsidRPr="007B44FD">
              <w:rPr>
                <w:spacing w:val="-6"/>
                <w:sz w:val="24"/>
                <w:szCs w:val="24"/>
              </w:rPr>
              <w:t>абочим</w:t>
            </w:r>
            <w:r w:rsidR="00172B16" w:rsidRPr="007B44FD">
              <w:rPr>
                <w:spacing w:val="-7"/>
                <w:sz w:val="24"/>
                <w:szCs w:val="24"/>
              </w:rPr>
              <w:t xml:space="preserve"> </w:t>
            </w:r>
            <w:r w:rsidR="00172B16" w:rsidRPr="007B44FD">
              <w:rPr>
                <w:spacing w:val="-6"/>
                <w:sz w:val="24"/>
                <w:szCs w:val="24"/>
              </w:rPr>
              <w:t>планом</w:t>
            </w:r>
            <w:r w:rsidR="00172B16" w:rsidRPr="007B44FD">
              <w:rPr>
                <w:spacing w:val="-8"/>
                <w:sz w:val="24"/>
                <w:szCs w:val="24"/>
              </w:rPr>
              <w:t xml:space="preserve"> </w:t>
            </w:r>
            <w:r w:rsidR="00172B16" w:rsidRPr="007B44FD">
              <w:rPr>
                <w:spacing w:val="-6"/>
                <w:sz w:val="24"/>
                <w:szCs w:val="24"/>
              </w:rPr>
              <w:t>счетов</w:t>
            </w:r>
          </w:p>
        </w:tc>
      </w:tr>
    </w:tbl>
    <w:p w:rsidR="00F13E90" w:rsidRPr="007B44FD" w:rsidRDefault="00F13E90" w:rsidP="007B44FD">
      <w:pPr>
        <w:pStyle w:val="a3"/>
        <w:ind w:right="3"/>
        <w:jc w:val="both"/>
        <w:rPr>
          <w:sz w:val="24"/>
          <w:szCs w:val="24"/>
        </w:rPr>
      </w:pPr>
    </w:p>
    <w:p w:rsidR="00326757" w:rsidRPr="002410B2" w:rsidRDefault="00F13E90" w:rsidP="002410B2">
      <w:pPr>
        <w:pStyle w:val="a3"/>
        <w:widowControl/>
        <w:numPr>
          <w:ilvl w:val="0"/>
          <w:numId w:val="31"/>
        </w:numPr>
        <w:ind w:right="3"/>
        <w:jc w:val="center"/>
        <w:rPr>
          <w:b/>
          <w:sz w:val="24"/>
          <w:szCs w:val="24"/>
        </w:rPr>
      </w:pPr>
      <w:r w:rsidRPr="007B44FD">
        <w:rPr>
          <w:b/>
          <w:sz w:val="24"/>
          <w:szCs w:val="24"/>
        </w:rPr>
        <w:t>Общие положения</w:t>
      </w:r>
    </w:p>
    <w:p w:rsidR="00F13E90" w:rsidRPr="007B44FD" w:rsidRDefault="00F13E90" w:rsidP="007B44FD">
      <w:pPr>
        <w:pStyle w:val="a3"/>
        <w:widowControl/>
        <w:ind w:right="3" w:firstLine="567"/>
        <w:jc w:val="both"/>
        <w:rPr>
          <w:sz w:val="24"/>
          <w:szCs w:val="24"/>
        </w:rPr>
      </w:pPr>
      <w:r w:rsidRPr="007B44FD">
        <w:rPr>
          <w:sz w:val="24"/>
          <w:szCs w:val="24"/>
        </w:rPr>
        <w:t>1.1.</w:t>
      </w:r>
      <w:r w:rsidRPr="007B44FD">
        <w:rPr>
          <w:sz w:val="24"/>
          <w:szCs w:val="24"/>
        </w:rPr>
        <w:tab/>
        <w:t>Ответственность за организацию ведения бухгалтерского учета, соблюдение законодательства при выполнении операций по исполнению сметы доходов и расходов, хранения учетных документов, регистров бухгалтерского учета и бухгал</w:t>
      </w:r>
      <w:r w:rsidR="007B44FD">
        <w:rPr>
          <w:sz w:val="24"/>
          <w:szCs w:val="24"/>
        </w:rPr>
        <w:t xml:space="preserve">терской отчетности несет глава </w:t>
      </w:r>
      <w:r w:rsidRPr="007B44FD">
        <w:rPr>
          <w:sz w:val="24"/>
          <w:szCs w:val="24"/>
        </w:rPr>
        <w:t>администрации сельского поселения.</w:t>
      </w:r>
    </w:p>
    <w:p w:rsidR="00F13E90" w:rsidRPr="007B44FD" w:rsidRDefault="00F13E90" w:rsidP="007B44FD">
      <w:pPr>
        <w:pStyle w:val="a3"/>
        <w:widowControl/>
        <w:ind w:right="3" w:firstLine="567"/>
        <w:jc w:val="both"/>
        <w:rPr>
          <w:sz w:val="24"/>
          <w:szCs w:val="24"/>
        </w:rPr>
      </w:pPr>
      <w:r w:rsidRPr="007B44FD">
        <w:rPr>
          <w:sz w:val="24"/>
          <w:szCs w:val="24"/>
        </w:rPr>
        <w:t>Основание: часть 1 статьи 7 Закона от 6 декабря 2011 г. № 402-ФЗ.</w:t>
      </w:r>
    </w:p>
    <w:p w:rsidR="00F13E90" w:rsidRPr="007B44FD" w:rsidRDefault="00F13E90" w:rsidP="007B44FD">
      <w:pPr>
        <w:pStyle w:val="a3"/>
        <w:widowControl/>
        <w:ind w:right="3" w:firstLine="567"/>
        <w:jc w:val="both"/>
        <w:rPr>
          <w:sz w:val="24"/>
          <w:szCs w:val="24"/>
        </w:rPr>
      </w:pPr>
      <w:r w:rsidRPr="007B44FD">
        <w:rPr>
          <w:sz w:val="24"/>
          <w:szCs w:val="24"/>
        </w:rPr>
        <w:t>1.2.</w:t>
      </w:r>
      <w:r w:rsidRPr="007B44FD">
        <w:rPr>
          <w:sz w:val="24"/>
          <w:szCs w:val="24"/>
        </w:rPr>
        <w:tab/>
        <w:t>Ответственным за ведение бюджетного учета в учреждении является главный бухгалтер.</w:t>
      </w:r>
    </w:p>
    <w:p w:rsidR="00F13E90" w:rsidRPr="007B44FD" w:rsidRDefault="00F13E90" w:rsidP="007B44FD">
      <w:pPr>
        <w:pStyle w:val="a3"/>
        <w:widowControl/>
        <w:ind w:right="3" w:firstLine="567"/>
        <w:jc w:val="both"/>
        <w:rPr>
          <w:sz w:val="24"/>
          <w:szCs w:val="24"/>
        </w:rPr>
      </w:pPr>
      <w:r w:rsidRPr="007B44FD">
        <w:rPr>
          <w:sz w:val="24"/>
          <w:szCs w:val="24"/>
        </w:rPr>
        <w:t xml:space="preserve"> Основание: часть 3 статьи 7 Закона от 06.12.2011 № 402-ФЗ.</w:t>
      </w:r>
    </w:p>
    <w:p w:rsidR="00F13E90" w:rsidRPr="007B44FD" w:rsidRDefault="00F13E90" w:rsidP="007B44FD">
      <w:pPr>
        <w:pStyle w:val="a3"/>
        <w:widowControl/>
        <w:ind w:right="3" w:firstLine="567"/>
        <w:jc w:val="both"/>
        <w:rPr>
          <w:sz w:val="24"/>
          <w:szCs w:val="24"/>
        </w:rPr>
      </w:pPr>
      <w:r w:rsidRPr="007B44FD">
        <w:rPr>
          <w:sz w:val="24"/>
          <w:szCs w:val="24"/>
        </w:rPr>
        <w:lastRenderedPageBreak/>
        <w:t>1.3. Главный бухгалтер подчиняется непосредственно главе администрации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p>
    <w:p w:rsidR="00F13E90" w:rsidRPr="007B44FD" w:rsidRDefault="00F13E90" w:rsidP="007B44FD">
      <w:pPr>
        <w:pStyle w:val="a3"/>
        <w:ind w:right="3" w:firstLine="567"/>
        <w:jc w:val="both"/>
        <w:rPr>
          <w:sz w:val="24"/>
          <w:szCs w:val="24"/>
        </w:rPr>
      </w:pPr>
      <w:r w:rsidRPr="007B44FD">
        <w:rPr>
          <w:sz w:val="24"/>
          <w:szCs w:val="24"/>
        </w:rPr>
        <w:t>1.4. Порядок передачи документов и дел при смене руководителя учреждения, главного бухгалтера приведен в приложении N 8 к Учетной политике.</w:t>
      </w:r>
    </w:p>
    <w:p w:rsidR="00F13E90" w:rsidRPr="007B44FD" w:rsidRDefault="00F13E90" w:rsidP="007B44FD">
      <w:pPr>
        <w:pStyle w:val="a3"/>
        <w:ind w:right="3" w:firstLine="567"/>
        <w:jc w:val="both"/>
        <w:rPr>
          <w:sz w:val="24"/>
          <w:szCs w:val="24"/>
        </w:rPr>
      </w:pPr>
      <w:r w:rsidRPr="007B44FD">
        <w:rPr>
          <w:sz w:val="24"/>
          <w:szCs w:val="24"/>
        </w:rPr>
        <w:t>Основание: пункт 14 Инструкции N 157н.</w:t>
      </w:r>
    </w:p>
    <w:p w:rsidR="00F13E90" w:rsidRPr="007B44FD" w:rsidRDefault="00F13E90" w:rsidP="007B44FD">
      <w:pPr>
        <w:pStyle w:val="a3"/>
        <w:ind w:right="3" w:firstLine="567"/>
        <w:jc w:val="both"/>
        <w:rPr>
          <w:sz w:val="24"/>
          <w:szCs w:val="24"/>
        </w:rPr>
      </w:pPr>
      <w:r w:rsidRPr="007B44FD">
        <w:rPr>
          <w:sz w:val="24"/>
          <w:szCs w:val="24"/>
        </w:rPr>
        <w:t>1.5. Бюджетный учет ведется автоматизированным способом с применением программных продуктов «1 С».</w:t>
      </w:r>
    </w:p>
    <w:p w:rsidR="00F13E90" w:rsidRPr="007B44FD" w:rsidRDefault="00F13E90" w:rsidP="007B44FD">
      <w:pPr>
        <w:pStyle w:val="a3"/>
        <w:ind w:right="3" w:firstLine="567"/>
        <w:jc w:val="both"/>
        <w:rPr>
          <w:sz w:val="24"/>
          <w:szCs w:val="24"/>
        </w:rPr>
      </w:pPr>
      <w:r w:rsidRPr="007B44FD">
        <w:rPr>
          <w:sz w:val="24"/>
          <w:szCs w:val="24"/>
        </w:rPr>
        <w:t>Основание: пункты 6, 19 Инструкции N 157н</w:t>
      </w:r>
    </w:p>
    <w:p w:rsidR="00F13E90" w:rsidRPr="007B44FD" w:rsidRDefault="00F13E90" w:rsidP="007B44FD">
      <w:pPr>
        <w:pStyle w:val="a3"/>
        <w:ind w:right="3" w:firstLine="567"/>
        <w:jc w:val="both"/>
        <w:rPr>
          <w:sz w:val="24"/>
          <w:szCs w:val="24"/>
        </w:rPr>
      </w:pPr>
      <w:r w:rsidRPr="007B44FD">
        <w:rPr>
          <w:sz w:val="24"/>
          <w:szCs w:val="24"/>
        </w:rPr>
        <w:t>1.6. Порядок закупок товаров, работ и услуг для государственных нужд учреждения определяется в соответствии с Законом от 5 апреля 2013 г. № 44-ФЗ. Состав постоянно действующей единой комиссии по проведению закупок утверждается распоряжением руководителя учреждения.</w:t>
      </w:r>
    </w:p>
    <w:p w:rsidR="00F13E90" w:rsidRPr="007B44FD" w:rsidRDefault="00F13E90" w:rsidP="007B44FD">
      <w:pPr>
        <w:pStyle w:val="a3"/>
        <w:ind w:right="3" w:firstLine="567"/>
        <w:jc w:val="both"/>
        <w:rPr>
          <w:sz w:val="24"/>
          <w:szCs w:val="24"/>
        </w:rPr>
      </w:pPr>
      <w:r w:rsidRPr="007B44FD">
        <w:rPr>
          <w:sz w:val="24"/>
          <w:szCs w:val="24"/>
        </w:rPr>
        <w:t>1.7. Состав постоянно действующей комиссии по поступлению и выбытию активов утверждается распоряжением руководителя учреждения. Деятельность постоянно действующей комиссии по поступлению и выбытию активов осуществляется в соответствии с положением, приведенным в приложении N 6 к Учетной политике.</w:t>
      </w:r>
    </w:p>
    <w:p w:rsidR="00F13E90" w:rsidRPr="007B44FD" w:rsidRDefault="00F13E90" w:rsidP="007B44FD">
      <w:pPr>
        <w:pStyle w:val="a3"/>
        <w:ind w:right="3" w:firstLine="567"/>
        <w:jc w:val="both"/>
        <w:rPr>
          <w:sz w:val="24"/>
          <w:szCs w:val="24"/>
        </w:rPr>
      </w:pPr>
      <w:r w:rsidRPr="007B44FD">
        <w:rPr>
          <w:sz w:val="24"/>
          <w:szCs w:val="24"/>
        </w:rPr>
        <w:t>Основание: пункт 6 Инструкции N 157н</w:t>
      </w:r>
    </w:p>
    <w:p w:rsidR="00F13E90" w:rsidRPr="007B44FD" w:rsidRDefault="00F13E90" w:rsidP="007B44FD">
      <w:pPr>
        <w:pStyle w:val="a3"/>
        <w:ind w:right="3" w:firstLine="567"/>
        <w:jc w:val="both"/>
        <w:rPr>
          <w:sz w:val="24"/>
          <w:szCs w:val="24"/>
        </w:rPr>
      </w:pPr>
      <w:r w:rsidRPr="007B44FD">
        <w:rPr>
          <w:sz w:val="24"/>
          <w:szCs w:val="24"/>
        </w:rPr>
        <w:t xml:space="preserve">1.8. Лимит остатка наличных денег в кассе устанавливается отдельным приказом руководителя. </w:t>
      </w:r>
    </w:p>
    <w:p w:rsidR="00F13E90" w:rsidRPr="007B44FD" w:rsidRDefault="00F13E90" w:rsidP="007B44FD">
      <w:pPr>
        <w:pStyle w:val="a3"/>
        <w:ind w:right="3" w:firstLine="567"/>
        <w:jc w:val="both"/>
        <w:rPr>
          <w:sz w:val="24"/>
          <w:szCs w:val="24"/>
        </w:rPr>
      </w:pPr>
      <w:r w:rsidRPr="007B44FD">
        <w:rPr>
          <w:sz w:val="24"/>
          <w:szCs w:val="24"/>
        </w:rPr>
        <w:t>Основание: Положение Банка России от 12 октября 2011 г. № 373-П.</w:t>
      </w:r>
    </w:p>
    <w:p w:rsidR="00B24B09" w:rsidRPr="007B44FD" w:rsidRDefault="00B24B09" w:rsidP="007B44FD">
      <w:pPr>
        <w:pStyle w:val="a3"/>
        <w:ind w:right="3" w:firstLine="567"/>
        <w:jc w:val="both"/>
        <w:rPr>
          <w:sz w:val="24"/>
          <w:szCs w:val="24"/>
        </w:rPr>
      </w:pPr>
    </w:p>
    <w:p w:rsidR="00B24B09" w:rsidRPr="002410B2" w:rsidRDefault="00F13E90" w:rsidP="002410B2">
      <w:pPr>
        <w:pStyle w:val="a3"/>
        <w:ind w:right="3"/>
        <w:jc w:val="center"/>
        <w:rPr>
          <w:b/>
          <w:sz w:val="24"/>
          <w:szCs w:val="24"/>
        </w:rPr>
      </w:pPr>
      <w:r w:rsidRPr="007B44FD">
        <w:rPr>
          <w:b/>
          <w:sz w:val="24"/>
          <w:szCs w:val="24"/>
        </w:rPr>
        <w:t>2.</w:t>
      </w:r>
      <w:r w:rsidRPr="007B44FD">
        <w:rPr>
          <w:b/>
          <w:sz w:val="24"/>
          <w:szCs w:val="24"/>
        </w:rPr>
        <w:tab/>
        <w:t>Формы первичных докумен</w:t>
      </w:r>
      <w:r w:rsidR="00DC2CC9" w:rsidRPr="007B44FD">
        <w:rPr>
          <w:b/>
          <w:sz w:val="24"/>
          <w:szCs w:val="24"/>
        </w:rPr>
        <w:t>тов и правила документооборота.</w:t>
      </w:r>
    </w:p>
    <w:p w:rsidR="00F13E90" w:rsidRPr="007B44FD" w:rsidRDefault="00F13E90" w:rsidP="007B44FD">
      <w:pPr>
        <w:pStyle w:val="a3"/>
        <w:ind w:right="3" w:firstLine="567"/>
        <w:jc w:val="both"/>
        <w:rPr>
          <w:sz w:val="24"/>
          <w:szCs w:val="24"/>
        </w:rPr>
      </w:pPr>
      <w:r w:rsidRPr="007B44FD">
        <w:rPr>
          <w:sz w:val="24"/>
          <w:szCs w:val="24"/>
        </w:rPr>
        <w:t>2.1. Для отражения объектов учета и изменяющих их фактов хозяйственной жизни используются:</w:t>
      </w:r>
    </w:p>
    <w:p w:rsidR="00F13E90" w:rsidRPr="007B44FD" w:rsidRDefault="00F13E90" w:rsidP="007B44FD">
      <w:pPr>
        <w:pStyle w:val="a3"/>
        <w:ind w:right="3" w:firstLine="567"/>
        <w:jc w:val="both"/>
        <w:rPr>
          <w:sz w:val="24"/>
          <w:szCs w:val="24"/>
        </w:rPr>
      </w:pPr>
      <w:r w:rsidRPr="007B44FD">
        <w:rPr>
          <w:sz w:val="24"/>
          <w:szCs w:val="24"/>
        </w:rPr>
        <w:t>- унифицированные формы первичных учетных документов, утвержденные Приказом Минфина России N 52н;</w:t>
      </w:r>
    </w:p>
    <w:p w:rsidR="00F13E90" w:rsidRPr="007B44FD" w:rsidRDefault="00F13E90" w:rsidP="007B44FD">
      <w:pPr>
        <w:pStyle w:val="a3"/>
        <w:ind w:right="3" w:firstLine="567"/>
        <w:jc w:val="both"/>
        <w:rPr>
          <w:sz w:val="24"/>
          <w:szCs w:val="24"/>
        </w:rPr>
      </w:pPr>
      <w:r w:rsidRPr="007B44FD">
        <w:rPr>
          <w:sz w:val="24"/>
          <w:szCs w:val="24"/>
        </w:rPr>
        <w:t>- иные унифицированные формы первичных документов (при их отсутствии в Приказе Минфина России N 52н);</w:t>
      </w:r>
    </w:p>
    <w:p w:rsidR="00F13E90" w:rsidRPr="007B44FD" w:rsidRDefault="00F13E90" w:rsidP="007B44FD">
      <w:pPr>
        <w:pStyle w:val="a3"/>
        <w:ind w:right="3" w:firstLine="567"/>
        <w:jc w:val="both"/>
        <w:rPr>
          <w:sz w:val="24"/>
          <w:szCs w:val="24"/>
        </w:rPr>
      </w:pPr>
      <w:r w:rsidRPr="007B44FD">
        <w:rPr>
          <w:sz w:val="24"/>
          <w:szCs w:val="24"/>
        </w:rPr>
        <w:t>- формы первичных учетных документов, сформированные с помощью используемого программного обеспечения 1 С.</w:t>
      </w:r>
    </w:p>
    <w:p w:rsidR="00F13E90" w:rsidRPr="007B44FD" w:rsidRDefault="00F13E90" w:rsidP="007B44FD">
      <w:pPr>
        <w:pStyle w:val="a3"/>
        <w:ind w:right="3" w:firstLine="567"/>
        <w:jc w:val="both"/>
        <w:rPr>
          <w:sz w:val="24"/>
          <w:szCs w:val="24"/>
        </w:rPr>
      </w:pPr>
      <w:r w:rsidRPr="007B44FD">
        <w:rPr>
          <w:sz w:val="24"/>
          <w:szCs w:val="24"/>
        </w:rPr>
        <w:t>Основание: части 2, 4 статьи 9 Федерального закона N 402-ФЗ, пункт 25 ФСБУ "Концептуальные основы"</w:t>
      </w:r>
    </w:p>
    <w:p w:rsidR="00F13E90" w:rsidRPr="007B44FD" w:rsidRDefault="00F13E90" w:rsidP="007B44FD">
      <w:pPr>
        <w:pStyle w:val="a3"/>
        <w:ind w:right="3" w:firstLine="567"/>
        <w:jc w:val="both"/>
        <w:rPr>
          <w:sz w:val="24"/>
          <w:szCs w:val="24"/>
        </w:rPr>
      </w:pPr>
      <w:r w:rsidRPr="007B44FD">
        <w:rPr>
          <w:sz w:val="24"/>
          <w:szCs w:val="24"/>
        </w:rPr>
        <w:t>2.2. Первичный учетный документ составляется на бумажном носителе и (или) в виде электронного документа, подписанного электронной подписью.</w:t>
      </w:r>
    </w:p>
    <w:p w:rsidR="00F13E90" w:rsidRPr="007B44FD" w:rsidRDefault="00F13E90" w:rsidP="007B44FD">
      <w:pPr>
        <w:pStyle w:val="a3"/>
        <w:ind w:right="3" w:firstLine="567"/>
        <w:jc w:val="both"/>
        <w:rPr>
          <w:sz w:val="24"/>
          <w:szCs w:val="24"/>
        </w:rPr>
      </w:pPr>
      <w:r w:rsidRPr="007B44FD">
        <w:rPr>
          <w:sz w:val="24"/>
          <w:szCs w:val="24"/>
        </w:rPr>
        <w:t>Основание: Основание: часть 5 статьи 9 Закона N 402-ФЗ, пункт 32 СГС "Концептуальные основы.</w:t>
      </w:r>
    </w:p>
    <w:p w:rsidR="00F13E90" w:rsidRPr="007B44FD" w:rsidRDefault="00F13E90" w:rsidP="007B44FD">
      <w:pPr>
        <w:pStyle w:val="a3"/>
        <w:ind w:right="3" w:firstLine="567"/>
        <w:jc w:val="both"/>
        <w:rPr>
          <w:sz w:val="24"/>
          <w:szCs w:val="24"/>
        </w:rPr>
      </w:pPr>
      <w:r w:rsidRPr="007B44FD">
        <w:rPr>
          <w:sz w:val="24"/>
          <w:szCs w:val="24"/>
        </w:rPr>
        <w:t>2.3. Все первичные (сводные) учетные документы независимо от формы подписываются главой администрации или уполномоченным им лицом.</w:t>
      </w:r>
    </w:p>
    <w:p w:rsidR="00F13E90" w:rsidRPr="007B44FD" w:rsidRDefault="00F13E90" w:rsidP="007B44FD">
      <w:pPr>
        <w:pStyle w:val="a3"/>
        <w:ind w:right="3" w:firstLine="567"/>
        <w:jc w:val="both"/>
        <w:rPr>
          <w:sz w:val="24"/>
          <w:szCs w:val="24"/>
        </w:rPr>
      </w:pPr>
      <w:r w:rsidRPr="007B44FD">
        <w:rPr>
          <w:sz w:val="24"/>
          <w:szCs w:val="24"/>
        </w:rPr>
        <w:t>Первичный (сводный) учетный документ, оформляющий операции с денежными средствами, кроме главы администрации (уполномоченного лица) подписывается главным бухгалтером.</w:t>
      </w:r>
    </w:p>
    <w:p w:rsidR="00F13E90" w:rsidRPr="007B44FD" w:rsidRDefault="00F13E90" w:rsidP="007B44FD">
      <w:pPr>
        <w:pStyle w:val="a3"/>
        <w:ind w:right="3" w:firstLine="567"/>
        <w:jc w:val="both"/>
        <w:rPr>
          <w:sz w:val="24"/>
          <w:szCs w:val="24"/>
        </w:rPr>
      </w:pPr>
      <w:r w:rsidRPr="007B44FD">
        <w:rPr>
          <w:sz w:val="24"/>
          <w:szCs w:val="24"/>
        </w:rPr>
        <w:t>Уполномоченные лица определяются письменным распоряжением того лица, которое передает соответствующие полномочия.</w:t>
      </w:r>
    </w:p>
    <w:p w:rsidR="00F13E90" w:rsidRPr="007B44FD" w:rsidRDefault="00F13E90" w:rsidP="007B44FD">
      <w:pPr>
        <w:pStyle w:val="a3"/>
        <w:ind w:right="3" w:firstLine="567"/>
        <w:jc w:val="both"/>
        <w:rPr>
          <w:sz w:val="24"/>
          <w:szCs w:val="24"/>
        </w:rPr>
      </w:pPr>
      <w:r w:rsidRPr="007B44FD">
        <w:rPr>
          <w:sz w:val="24"/>
          <w:szCs w:val="24"/>
        </w:rPr>
        <w:t>Основание: п. 26 ФСБУ "Концептуальные основы"</w:t>
      </w:r>
    </w:p>
    <w:p w:rsidR="00F13E90" w:rsidRPr="007B44FD" w:rsidRDefault="00F13E90" w:rsidP="007B44FD">
      <w:pPr>
        <w:pStyle w:val="a3"/>
        <w:ind w:right="3" w:firstLine="567"/>
        <w:jc w:val="both"/>
        <w:rPr>
          <w:sz w:val="24"/>
          <w:szCs w:val="24"/>
        </w:rPr>
      </w:pPr>
      <w:r w:rsidRPr="007B44FD">
        <w:rPr>
          <w:sz w:val="24"/>
          <w:szCs w:val="24"/>
        </w:rPr>
        <w:t>Без подписи главы администрации денежные и расчетные документы, финансовые обязательства считаются недействительными и не принимаются к исполнению.</w:t>
      </w:r>
    </w:p>
    <w:p w:rsidR="00F13E90" w:rsidRPr="007B44FD" w:rsidRDefault="00F13E90" w:rsidP="007B44FD">
      <w:pPr>
        <w:pStyle w:val="a3"/>
        <w:ind w:right="3" w:firstLine="567"/>
        <w:jc w:val="both"/>
        <w:rPr>
          <w:sz w:val="24"/>
          <w:szCs w:val="24"/>
        </w:rPr>
      </w:pPr>
      <w:r w:rsidRPr="007B44FD">
        <w:rPr>
          <w:sz w:val="24"/>
          <w:szCs w:val="24"/>
        </w:rPr>
        <w:t>2.4. Лица, составившие и подписавшие первичные документы, несут ответственность за своевременность и качественное оформление этих документов, а также за достоверность содержащихся в них данных.</w:t>
      </w:r>
    </w:p>
    <w:p w:rsidR="00F13E90" w:rsidRPr="007B44FD" w:rsidRDefault="00F13E90" w:rsidP="007B44FD">
      <w:pPr>
        <w:pStyle w:val="a3"/>
        <w:ind w:right="3" w:firstLine="567"/>
        <w:jc w:val="both"/>
        <w:rPr>
          <w:sz w:val="24"/>
          <w:szCs w:val="24"/>
        </w:rPr>
      </w:pPr>
      <w:r w:rsidRPr="007B44FD">
        <w:rPr>
          <w:sz w:val="24"/>
          <w:szCs w:val="24"/>
        </w:rPr>
        <w:t>Лица, на которых возложено ведение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F13E90" w:rsidRPr="007B44FD" w:rsidRDefault="00A83364" w:rsidP="007B44FD">
      <w:pPr>
        <w:pStyle w:val="a3"/>
        <w:ind w:right="3" w:firstLine="567"/>
        <w:jc w:val="both"/>
        <w:rPr>
          <w:sz w:val="24"/>
          <w:szCs w:val="24"/>
        </w:rPr>
      </w:pPr>
      <w:r w:rsidRPr="007B44FD">
        <w:rPr>
          <w:sz w:val="24"/>
          <w:szCs w:val="24"/>
        </w:rPr>
        <w:t xml:space="preserve"> А</w:t>
      </w:r>
      <w:r w:rsidR="00F13E90" w:rsidRPr="007B44FD">
        <w:rPr>
          <w:sz w:val="24"/>
          <w:szCs w:val="24"/>
        </w:rPr>
        <w:t>бзац б пункта 3.5 Приказа Минфина 89н.</w:t>
      </w:r>
    </w:p>
    <w:p w:rsidR="00F13E90" w:rsidRPr="007B44FD" w:rsidRDefault="00F13E90" w:rsidP="007B44FD">
      <w:pPr>
        <w:pStyle w:val="a3"/>
        <w:ind w:right="3" w:firstLine="567"/>
        <w:jc w:val="both"/>
        <w:rPr>
          <w:sz w:val="24"/>
          <w:szCs w:val="24"/>
        </w:rPr>
      </w:pPr>
      <w:r w:rsidRPr="007B44FD">
        <w:rPr>
          <w:sz w:val="24"/>
          <w:szCs w:val="24"/>
        </w:rPr>
        <w:t>2.5. Право подписи учетных документов предоставлено должностным лицам, перечисленным в приложении N 4 к Учетной политике.</w:t>
      </w:r>
    </w:p>
    <w:p w:rsidR="00F13E90" w:rsidRPr="007B44FD" w:rsidRDefault="00F13E90" w:rsidP="007B44FD">
      <w:pPr>
        <w:pStyle w:val="a3"/>
        <w:ind w:right="3" w:firstLine="567"/>
        <w:jc w:val="both"/>
        <w:rPr>
          <w:sz w:val="24"/>
          <w:szCs w:val="24"/>
        </w:rPr>
      </w:pPr>
      <w:r w:rsidRPr="007B44FD">
        <w:rPr>
          <w:sz w:val="24"/>
          <w:szCs w:val="24"/>
        </w:rPr>
        <w:t>2.6. График документооборота приведен в приложении N 5 к Учетной политике.</w:t>
      </w:r>
    </w:p>
    <w:p w:rsidR="00F13E90" w:rsidRPr="007B44FD" w:rsidRDefault="00F13E90" w:rsidP="007B44FD">
      <w:pPr>
        <w:pStyle w:val="a3"/>
        <w:ind w:right="3" w:firstLine="567"/>
        <w:jc w:val="both"/>
        <w:rPr>
          <w:sz w:val="24"/>
          <w:szCs w:val="24"/>
        </w:rPr>
      </w:pPr>
      <w:r w:rsidRPr="007B44FD">
        <w:rPr>
          <w:sz w:val="24"/>
          <w:szCs w:val="24"/>
        </w:rPr>
        <w:lastRenderedPageBreak/>
        <w:t>2.7. Данные прошедших внутренний контроль первичных (сводных) учетных документов регистрируются, систематизируются и накапливаются в регистрах бюджетного учета, составленных:</w:t>
      </w:r>
    </w:p>
    <w:p w:rsidR="00F13E90" w:rsidRPr="007B44FD" w:rsidRDefault="00F13E90" w:rsidP="007B44FD">
      <w:pPr>
        <w:pStyle w:val="a3"/>
        <w:ind w:right="3" w:firstLine="567"/>
        <w:jc w:val="both"/>
        <w:rPr>
          <w:sz w:val="24"/>
          <w:szCs w:val="24"/>
        </w:rPr>
      </w:pPr>
      <w:r w:rsidRPr="007B44FD">
        <w:rPr>
          <w:sz w:val="24"/>
          <w:szCs w:val="24"/>
        </w:rPr>
        <w:t>- по унифицированным формам, утвержденным Приказом Минфина России N 52н;</w:t>
      </w:r>
    </w:p>
    <w:p w:rsidR="00F13E90" w:rsidRPr="007B44FD" w:rsidRDefault="00F13E90" w:rsidP="007B44FD">
      <w:pPr>
        <w:pStyle w:val="a3"/>
        <w:ind w:right="3" w:firstLine="567"/>
        <w:jc w:val="both"/>
        <w:rPr>
          <w:sz w:val="24"/>
          <w:szCs w:val="24"/>
        </w:rPr>
      </w:pPr>
      <w:r w:rsidRPr="007B44FD">
        <w:rPr>
          <w:sz w:val="24"/>
          <w:szCs w:val="24"/>
        </w:rPr>
        <w:t>- по формам, разработанным самостоятельно (при необходимости) и утвержденным главой администрации.</w:t>
      </w:r>
    </w:p>
    <w:p w:rsidR="00F13E90" w:rsidRPr="007B44FD" w:rsidRDefault="00F13E90" w:rsidP="007B44FD">
      <w:pPr>
        <w:pStyle w:val="a3"/>
        <w:ind w:right="3" w:firstLine="567"/>
        <w:jc w:val="both"/>
        <w:rPr>
          <w:sz w:val="24"/>
          <w:szCs w:val="24"/>
        </w:rPr>
      </w:pPr>
      <w:r w:rsidRPr="007B44FD">
        <w:rPr>
          <w:sz w:val="24"/>
          <w:szCs w:val="24"/>
        </w:rPr>
        <w:t>Основание: ч. 5 ст. 10 Федерального закона N 402-ФЗ, п. п. 23, 28 ФСБУ "Концептуальные основы", п. 11 Инструкции N 157н.</w:t>
      </w:r>
    </w:p>
    <w:p w:rsidR="00F13E90" w:rsidRPr="007B44FD" w:rsidRDefault="00F13E90" w:rsidP="007B44FD">
      <w:pPr>
        <w:pStyle w:val="a3"/>
        <w:ind w:right="3" w:firstLine="567"/>
        <w:jc w:val="both"/>
        <w:rPr>
          <w:sz w:val="24"/>
          <w:szCs w:val="24"/>
        </w:rPr>
      </w:pPr>
      <w:r w:rsidRPr="007B44FD">
        <w:rPr>
          <w:sz w:val="24"/>
          <w:szCs w:val="24"/>
        </w:rPr>
        <w:t>2.8. Формирование и хранение регистров бюджетного учета осуществляется в виде электронных документов, подписанных квалифицированной электронной подписью и (или) на бумажном носителе.</w:t>
      </w:r>
    </w:p>
    <w:p w:rsidR="00F13E90" w:rsidRPr="007B44FD" w:rsidRDefault="00F13E90" w:rsidP="007B44FD">
      <w:pPr>
        <w:pStyle w:val="a3"/>
        <w:ind w:right="3" w:firstLine="567"/>
        <w:jc w:val="both"/>
        <w:rPr>
          <w:sz w:val="24"/>
          <w:szCs w:val="24"/>
        </w:rPr>
      </w:pPr>
      <w:r w:rsidRPr="007B44FD">
        <w:rPr>
          <w:sz w:val="24"/>
          <w:szCs w:val="24"/>
        </w:rPr>
        <w:t>Основание: п. п. 32, 33 ФСБУ "Концептуальные основы", п. п. 6, 19 Инструкции N 157н</w:t>
      </w:r>
    </w:p>
    <w:p w:rsidR="00F13E90" w:rsidRPr="007B44FD" w:rsidRDefault="00F13E90" w:rsidP="007B44FD">
      <w:pPr>
        <w:pStyle w:val="a3"/>
        <w:ind w:right="3" w:firstLine="567"/>
        <w:jc w:val="both"/>
        <w:rPr>
          <w:sz w:val="24"/>
          <w:szCs w:val="24"/>
        </w:rPr>
      </w:pPr>
      <w:r w:rsidRPr="007B44FD">
        <w:rPr>
          <w:sz w:val="24"/>
          <w:szCs w:val="24"/>
        </w:rPr>
        <w:tab/>
        <w:t>2.9. Журналам операций присваиваются номера согласно приложению N 3 к Учетной политике.</w:t>
      </w:r>
      <w:r w:rsidR="00FC0427" w:rsidRPr="007B44FD">
        <w:rPr>
          <w:sz w:val="24"/>
          <w:szCs w:val="24"/>
        </w:rPr>
        <w:t xml:space="preserve"> </w:t>
      </w:r>
      <w:r w:rsidRPr="007B44FD">
        <w:rPr>
          <w:sz w:val="24"/>
          <w:szCs w:val="24"/>
        </w:rPr>
        <w:t>Журналы операций подписываются главным бухгалтером и бухгалтером, составившим журнал операций.</w:t>
      </w:r>
    </w:p>
    <w:p w:rsidR="00F13E90" w:rsidRPr="007B44FD" w:rsidRDefault="00F13E90" w:rsidP="007B44FD">
      <w:pPr>
        <w:pStyle w:val="a3"/>
        <w:ind w:right="3" w:firstLine="567"/>
        <w:jc w:val="both"/>
        <w:rPr>
          <w:sz w:val="24"/>
          <w:szCs w:val="24"/>
        </w:rPr>
      </w:pPr>
      <w:r w:rsidRPr="007B44FD">
        <w:rPr>
          <w:sz w:val="24"/>
          <w:szCs w:val="24"/>
        </w:rPr>
        <w:t>2.10. Формирование регистров бухучета осуществляется в следующем порядке:</w:t>
      </w:r>
    </w:p>
    <w:p w:rsidR="00F13E90" w:rsidRPr="007B44FD" w:rsidRDefault="00F13E90" w:rsidP="007B44FD">
      <w:pPr>
        <w:pStyle w:val="a3"/>
        <w:ind w:right="3" w:firstLine="567"/>
        <w:jc w:val="both"/>
        <w:rPr>
          <w:sz w:val="24"/>
          <w:szCs w:val="24"/>
        </w:rPr>
      </w:pPr>
      <w:r w:rsidRPr="007B44FD">
        <w:rPr>
          <w:sz w:val="24"/>
          <w:szCs w:val="24"/>
        </w:rPr>
        <w:t>– первичные учетные документы по приложению 1 к приказу № 52н составляются по мере осуществления хозяйственных операций;</w:t>
      </w:r>
    </w:p>
    <w:p w:rsidR="00F13E90" w:rsidRPr="007B44FD" w:rsidRDefault="00F13E90" w:rsidP="007B44FD">
      <w:pPr>
        <w:pStyle w:val="a3"/>
        <w:ind w:right="3" w:firstLine="567"/>
        <w:jc w:val="both"/>
        <w:rPr>
          <w:sz w:val="24"/>
          <w:szCs w:val="24"/>
        </w:rPr>
      </w:pPr>
      <w:r w:rsidRPr="007B44FD">
        <w:rPr>
          <w:sz w:val="24"/>
          <w:szCs w:val="24"/>
        </w:rPr>
        <w:t>– журнал регистрации приходных и расходных ордеров составляется ежемесячно, в последний рабочий день месяца;</w:t>
      </w:r>
    </w:p>
    <w:p w:rsidR="00F13E90" w:rsidRPr="007B44FD" w:rsidRDefault="00F13E90" w:rsidP="007B44FD">
      <w:pPr>
        <w:pStyle w:val="a3"/>
        <w:ind w:right="3" w:firstLine="567"/>
        <w:jc w:val="both"/>
        <w:rPr>
          <w:sz w:val="24"/>
          <w:szCs w:val="24"/>
        </w:rPr>
      </w:pPr>
      <w:r w:rsidRPr="007B44FD">
        <w:rPr>
          <w:sz w:val="24"/>
          <w:szCs w:val="24"/>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и пр.) и при выбытии. При отсутствии указанных событий – ежегодно, на последний рабочий день года, со сведениями о начисленной амортизации;</w:t>
      </w:r>
    </w:p>
    <w:p w:rsidR="00F13E90" w:rsidRPr="007B44FD" w:rsidRDefault="00F13E90" w:rsidP="007B44FD">
      <w:pPr>
        <w:pStyle w:val="a3"/>
        <w:ind w:right="3" w:firstLine="567"/>
        <w:jc w:val="both"/>
        <w:rPr>
          <w:sz w:val="24"/>
          <w:szCs w:val="24"/>
        </w:rPr>
      </w:pPr>
      <w:r w:rsidRPr="007B44FD">
        <w:rPr>
          <w:sz w:val="24"/>
          <w:szCs w:val="24"/>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и пр.) и при выбытии;</w:t>
      </w:r>
    </w:p>
    <w:p w:rsidR="00F13E90" w:rsidRPr="007B44FD" w:rsidRDefault="00F13E90" w:rsidP="007B44FD">
      <w:pPr>
        <w:pStyle w:val="a3"/>
        <w:ind w:right="3" w:firstLine="567"/>
        <w:jc w:val="both"/>
        <w:rPr>
          <w:sz w:val="24"/>
          <w:szCs w:val="24"/>
        </w:rPr>
      </w:pPr>
      <w:r w:rsidRPr="007B44FD">
        <w:rPr>
          <w:sz w:val="24"/>
          <w:szCs w:val="24"/>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F13E90" w:rsidRPr="007B44FD" w:rsidRDefault="00F13E90" w:rsidP="007B44FD">
      <w:pPr>
        <w:pStyle w:val="a3"/>
        <w:ind w:right="3" w:firstLine="567"/>
        <w:jc w:val="both"/>
        <w:rPr>
          <w:sz w:val="24"/>
          <w:szCs w:val="24"/>
        </w:rPr>
      </w:pPr>
      <w:r w:rsidRPr="007B44FD">
        <w:rPr>
          <w:sz w:val="24"/>
          <w:szCs w:val="24"/>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F13E90" w:rsidRPr="007B44FD" w:rsidRDefault="00F13E90" w:rsidP="007B44FD">
      <w:pPr>
        <w:pStyle w:val="a3"/>
        <w:ind w:right="3" w:firstLine="567"/>
        <w:jc w:val="both"/>
        <w:rPr>
          <w:sz w:val="24"/>
          <w:szCs w:val="24"/>
        </w:rPr>
      </w:pPr>
      <w:r w:rsidRPr="007B44FD">
        <w:rPr>
          <w:sz w:val="24"/>
          <w:szCs w:val="24"/>
        </w:rPr>
        <w:t>– журналы операций, главная книга заполняются ежемесячно;</w:t>
      </w:r>
    </w:p>
    <w:p w:rsidR="00F13E90" w:rsidRPr="007B44FD" w:rsidRDefault="00F13E90" w:rsidP="007B44FD">
      <w:pPr>
        <w:pStyle w:val="a3"/>
        <w:ind w:right="3" w:firstLine="567"/>
        <w:jc w:val="both"/>
        <w:rPr>
          <w:sz w:val="24"/>
          <w:szCs w:val="24"/>
        </w:rPr>
      </w:pPr>
      <w:r w:rsidRPr="007B44FD">
        <w:rPr>
          <w:sz w:val="24"/>
          <w:szCs w:val="24"/>
        </w:rPr>
        <w:t>– другие регистры, не указанные выше, заполняются по мере необходимости, если иное не установлено законодательством РФ.</w:t>
      </w:r>
    </w:p>
    <w:p w:rsidR="00F13E90" w:rsidRPr="007B44FD" w:rsidRDefault="00F13E90" w:rsidP="007B44FD">
      <w:pPr>
        <w:pStyle w:val="a3"/>
        <w:ind w:right="3" w:firstLine="567"/>
        <w:jc w:val="both"/>
        <w:rPr>
          <w:sz w:val="24"/>
          <w:szCs w:val="24"/>
        </w:rPr>
      </w:pPr>
      <w:r w:rsidRPr="007B44FD">
        <w:rPr>
          <w:sz w:val="24"/>
          <w:szCs w:val="24"/>
        </w:rPr>
        <w:t>Основание: пункт 11 Инструкции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t>2.11. Хранение первичных (сводных) учетных документов, регистров бюджетного учета осуществляется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F13E90" w:rsidRPr="007B44FD" w:rsidRDefault="00F13E90" w:rsidP="007B44FD">
      <w:pPr>
        <w:pStyle w:val="a3"/>
        <w:ind w:right="3" w:firstLine="567"/>
        <w:jc w:val="both"/>
        <w:rPr>
          <w:sz w:val="24"/>
          <w:szCs w:val="24"/>
        </w:rPr>
      </w:pPr>
      <w:r w:rsidRPr="007B44FD">
        <w:rPr>
          <w:sz w:val="24"/>
          <w:szCs w:val="24"/>
        </w:rPr>
        <w:t>Основание: пункты 32, 33 СГС "Концептуальные основы", пункт 14 Инструкции N 157н</w:t>
      </w:r>
    </w:p>
    <w:p w:rsidR="00F13E90" w:rsidRPr="007B44FD" w:rsidRDefault="00F13E90" w:rsidP="007B44FD">
      <w:pPr>
        <w:pStyle w:val="a3"/>
        <w:ind w:right="3" w:firstLine="567"/>
        <w:jc w:val="both"/>
        <w:rPr>
          <w:sz w:val="24"/>
          <w:szCs w:val="24"/>
        </w:rPr>
      </w:pPr>
      <w:r w:rsidRPr="007B44FD">
        <w:rPr>
          <w:sz w:val="24"/>
          <w:szCs w:val="24"/>
        </w:rPr>
        <w:t>2.12. Должностные лица, ответственные за учет, хранение и выдачу следующих бланков строгой отчетности:</w:t>
      </w:r>
    </w:p>
    <w:p w:rsidR="00F13E90" w:rsidRPr="007B44FD" w:rsidRDefault="00F13E90" w:rsidP="007B44FD">
      <w:pPr>
        <w:pStyle w:val="a3"/>
        <w:ind w:right="3" w:firstLine="567"/>
        <w:jc w:val="both"/>
        <w:rPr>
          <w:sz w:val="24"/>
          <w:szCs w:val="24"/>
        </w:rPr>
      </w:pPr>
      <w:r w:rsidRPr="007B44FD">
        <w:rPr>
          <w:sz w:val="24"/>
          <w:szCs w:val="24"/>
        </w:rPr>
        <w:t>– бланков трудовых книжек и вкладышей к ним – специалист отдела кадров;</w:t>
      </w:r>
    </w:p>
    <w:p w:rsidR="00F13E90" w:rsidRPr="007B44FD" w:rsidRDefault="00F13E90" w:rsidP="007B44FD">
      <w:pPr>
        <w:pStyle w:val="a3"/>
        <w:ind w:right="3" w:firstLine="567"/>
        <w:jc w:val="both"/>
        <w:rPr>
          <w:sz w:val="24"/>
          <w:szCs w:val="24"/>
        </w:rPr>
      </w:pPr>
      <w:r w:rsidRPr="007B44FD">
        <w:rPr>
          <w:sz w:val="24"/>
          <w:szCs w:val="24"/>
        </w:rPr>
        <w:t>– другие бланки строгой отчетности – специалист, ответственный за ведение бюджетного (бухгалтерского) учета в администрации.</w:t>
      </w:r>
    </w:p>
    <w:p w:rsidR="00F13E90" w:rsidRPr="007B44FD" w:rsidRDefault="00F13E90" w:rsidP="007B44FD">
      <w:pPr>
        <w:pStyle w:val="a3"/>
        <w:ind w:right="3"/>
        <w:jc w:val="both"/>
        <w:rPr>
          <w:sz w:val="24"/>
          <w:szCs w:val="24"/>
        </w:rPr>
      </w:pPr>
    </w:p>
    <w:p w:rsidR="00F13E90" w:rsidRPr="002410B2" w:rsidRDefault="00F13E90" w:rsidP="002410B2">
      <w:pPr>
        <w:pStyle w:val="a3"/>
        <w:ind w:right="3"/>
        <w:jc w:val="center"/>
        <w:rPr>
          <w:b/>
          <w:sz w:val="24"/>
          <w:szCs w:val="24"/>
        </w:rPr>
      </w:pPr>
      <w:r w:rsidRPr="007B44FD">
        <w:rPr>
          <w:b/>
          <w:sz w:val="24"/>
          <w:szCs w:val="24"/>
        </w:rPr>
        <w:t>3. Технолог</w:t>
      </w:r>
      <w:r w:rsidR="002410B2">
        <w:rPr>
          <w:b/>
          <w:sz w:val="24"/>
          <w:szCs w:val="24"/>
        </w:rPr>
        <w:t>ия обработки учетной информации</w:t>
      </w:r>
    </w:p>
    <w:p w:rsidR="00F13E90" w:rsidRPr="007B44FD" w:rsidRDefault="00F13E90" w:rsidP="007B44FD">
      <w:pPr>
        <w:pStyle w:val="a3"/>
        <w:ind w:right="3" w:firstLine="567"/>
        <w:jc w:val="both"/>
        <w:rPr>
          <w:sz w:val="24"/>
          <w:szCs w:val="24"/>
        </w:rPr>
      </w:pPr>
      <w:r w:rsidRPr="007B44FD">
        <w:rPr>
          <w:sz w:val="24"/>
          <w:szCs w:val="24"/>
        </w:rPr>
        <w:t>3.1. Обработка учетной информации ведется с применением программных продуктов 1С</w:t>
      </w:r>
      <w:r w:rsidR="00251412" w:rsidRPr="007B44FD">
        <w:rPr>
          <w:sz w:val="24"/>
          <w:szCs w:val="24"/>
        </w:rPr>
        <w:t>.</w:t>
      </w:r>
    </w:p>
    <w:p w:rsidR="00F13E90" w:rsidRPr="007B44FD" w:rsidRDefault="00F13E90" w:rsidP="007B44FD">
      <w:pPr>
        <w:pStyle w:val="a3"/>
        <w:ind w:right="3" w:firstLine="567"/>
        <w:jc w:val="both"/>
        <w:rPr>
          <w:sz w:val="24"/>
          <w:szCs w:val="24"/>
        </w:rPr>
      </w:pPr>
      <w:r w:rsidRPr="007B44FD">
        <w:rPr>
          <w:sz w:val="24"/>
          <w:szCs w:val="24"/>
        </w:rPr>
        <w:t>Основание: пункт 6 Инструкции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t>3.2. Формирование регистров бухгалтерского учета на бумажном носителе в случае отсутствия возможности их хранения в виде электронных документов, подписанных электронной подписью, и (или) необходимости обеспечения их хранения на бумажном носителе осуществляется с периодичностью, установленной в рамках формирования учетной политики субъектом учета, но не реже периодичности, определенной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
    <w:p w:rsidR="00F13E90" w:rsidRPr="007B44FD" w:rsidRDefault="00F13E90" w:rsidP="007B44FD">
      <w:pPr>
        <w:pStyle w:val="a3"/>
        <w:ind w:right="3" w:firstLine="567"/>
        <w:jc w:val="both"/>
        <w:rPr>
          <w:sz w:val="24"/>
          <w:szCs w:val="24"/>
        </w:rPr>
      </w:pPr>
      <w:r w:rsidRPr="007B44FD">
        <w:rPr>
          <w:sz w:val="24"/>
          <w:szCs w:val="24"/>
        </w:rPr>
        <w:lastRenderedPageBreak/>
        <w:t>3.3.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F13E90" w:rsidRPr="007B44FD" w:rsidRDefault="00F13E90" w:rsidP="007B44FD">
      <w:pPr>
        <w:pStyle w:val="a3"/>
        <w:ind w:right="3" w:firstLine="567"/>
        <w:jc w:val="both"/>
        <w:rPr>
          <w:sz w:val="24"/>
          <w:szCs w:val="24"/>
        </w:rPr>
      </w:pPr>
      <w:r w:rsidRPr="007B44FD">
        <w:rPr>
          <w:sz w:val="24"/>
          <w:szCs w:val="24"/>
        </w:rPr>
        <w:t>- система электронного документооборота с территориальным органом Федерального Казначейства России;</w:t>
      </w:r>
    </w:p>
    <w:p w:rsidR="00F13E90" w:rsidRPr="007B44FD" w:rsidRDefault="00F13E90" w:rsidP="007B44FD">
      <w:pPr>
        <w:pStyle w:val="a3"/>
        <w:ind w:right="3" w:firstLine="567"/>
        <w:jc w:val="both"/>
        <w:rPr>
          <w:sz w:val="24"/>
          <w:szCs w:val="24"/>
        </w:rPr>
      </w:pPr>
      <w:r w:rsidRPr="007B44FD">
        <w:rPr>
          <w:sz w:val="24"/>
          <w:szCs w:val="24"/>
        </w:rPr>
        <w:t>– система электронного документооборота с комитетом финансов Лужского муниципального района;</w:t>
      </w:r>
    </w:p>
    <w:p w:rsidR="00F13E90" w:rsidRPr="007B44FD" w:rsidRDefault="00F13E90" w:rsidP="007B44FD">
      <w:pPr>
        <w:pStyle w:val="a3"/>
        <w:ind w:right="3" w:firstLine="567"/>
        <w:jc w:val="both"/>
        <w:rPr>
          <w:sz w:val="24"/>
          <w:szCs w:val="24"/>
        </w:rPr>
      </w:pPr>
      <w:r w:rsidRPr="007B44FD">
        <w:rPr>
          <w:sz w:val="24"/>
          <w:szCs w:val="24"/>
        </w:rPr>
        <w:t>– передача бухгалтерской отчетности в комитет финансов Лужского муниципального района;</w:t>
      </w:r>
    </w:p>
    <w:p w:rsidR="00F13E90" w:rsidRPr="007B44FD" w:rsidRDefault="00F13E90" w:rsidP="007B44FD">
      <w:pPr>
        <w:pStyle w:val="a3"/>
        <w:ind w:right="3" w:firstLine="567"/>
        <w:jc w:val="both"/>
        <w:rPr>
          <w:sz w:val="24"/>
          <w:szCs w:val="24"/>
        </w:rPr>
      </w:pPr>
      <w:r w:rsidRPr="007B44FD">
        <w:rPr>
          <w:sz w:val="24"/>
          <w:szCs w:val="24"/>
        </w:rPr>
        <w:t>– передача отчетности по налогам, сборам и иным обязательным платежам в Инспекцию Федеральной налоговой службы;</w:t>
      </w:r>
    </w:p>
    <w:p w:rsidR="00F13E90" w:rsidRPr="007B44FD" w:rsidRDefault="00F13E90" w:rsidP="007B44FD">
      <w:pPr>
        <w:pStyle w:val="a3"/>
        <w:ind w:right="3" w:firstLine="567"/>
        <w:jc w:val="both"/>
        <w:rPr>
          <w:sz w:val="24"/>
          <w:szCs w:val="24"/>
        </w:rPr>
      </w:pPr>
      <w:r w:rsidRPr="003061AA">
        <w:rPr>
          <w:sz w:val="24"/>
          <w:szCs w:val="24"/>
        </w:rPr>
        <w:t xml:space="preserve">– передача отчетности по страховым взносам и сведениям персонифицированного учета в </w:t>
      </w:r>
      <w:r w:rsidR="003061AA" w:rsidRPr="003061AA">
        <w:t>Фонд пенсионного и социального страхования Российской Федерации</w:t>
      </w:r>
      <w:r w:rsidRPr="003061AA">
        <w:rPr>
          <w:sz w:val="24"/>
          <w:szCs w:val="24"/>
        </w:rPr>
        <w:t>;</w:t>
      </w:r>
    </w:p>
    <w:p w:rsidR="00F13E90" w:rsidRPr="007B44FD" w:rsidRDefault="00F13E90" w:rsidP="007B44FD">
      <w:pPr>
        <w:pStyle w:val="a3"/>
        <w:ind w:right="3" w:firstLine="567"/>
        <w:jc w:val="both"/>
        <w:rPr>
          <w:sz w:val="24"/>
          <w:szCs w:val="24"/>
        </w:rPr>
      </w:pPr>
      <w:r w:rsidRPr="007B44FD">
        <w:rPr>
          <w:sz w:val="24"/>
          <w:szCs w:val="24"/>
        </w:rPr>
        <w:t>- передача отчетности в Управление федеральной службы государственной статистики по Санкт-Петербургу и Ленинградской области.</w:t>
      </w:r>
    </w:p>
    <w:p w:rsidR="00F13E90" w:rsidRPr="007B44FD" w:rsidRDefault="00F13E90" w:rsidP="007B44FD">
      <w:pPr>
        <w:pStyle w:val="a3"/>
        <w:ind w:right="3" w:firstLine="567"/>
        <w:jc w:val="both"/>
        <w:rPr>
          <w:sz w:val="24"/>
          <w:szCs w:val="24"/>
        </w:rPr>
      </w:pPr>
      <w:r w:rsidRPr="0054327C">
        <w:rPr>
          <w:sz w:val="24"/>
          <w:szCs w:val="24"/>
        </w:rPr>
        <w:t>- передача отчетности по страховым взносам в ГУ - Ленинградское РО Фонда социального страхования Российской Федерации;</w:t>
      </w:r>
    </w:p>
    <w:p w:rsidR="00F13E90" w:rsidRPr="007B44FD" w:rsidRDefault="00F13E90" w:rsidP="007B44FD">
      <w:pPr>
        <w:pStyle w:val="a3"/>
        <w:ind w:right="3" w:firstLine="567"/>
        <w:jc w:val="both"/>
        <w:rPr>
          <w:sz w:val="24"/>
          <w:szCs w:val="24"/>
        </w:rPr>
      </w:pPr>
      <w:r w:rsidRPr="007B44FD">
        <w:rPr>
          <w:sz w:val="24"/>
          <w:szCs w:val="24"/>
        </w:rPr>
        <w:t>- с другими организациями и предприятиями, с которыми заключено соглашение об электронном документообороте.</w:t>
      </w:r>
    </w:p>
    <w:p w:rsidR="00F13E90" w:rsidRPr="007B44FD" w:rsidRDefault="00F13E90" w:rsidP="007B44FD">
      <w:pPr>
        <w:pStyle w:val="a3"/>
        <w:ind w:right="3" w:firstLine="567"/>
        <w:jc w:val="both"/>
        <w:rPr>
          <w:sz w:val="24"/>
          <w:szCs w:val="24"/>
        </w:rPr>
      </w:pPr>
      <w:r w:rsidRPr="007B44FD">
        <w:rPr>
          <w:sz w:val="24"/>
          <w:szCs w:val="24"/>
        </w:rPr>
        <w:t>Основание: пункты 6, 19 Инструкции N 157н</w:t>
      </w:r>
    </w:p>
    <w:p w:rsidR="00F13E90" w:rsidRPr="007B44FD" w:rsidRDefault="00F13E90" w:rsidP="007B44FD">
      <w:pPr>
        <w:pStyle w:val="a3"/>
        <w:ind w:right="3" w:firstLine="567"/>
        <w:jc w:val="both"/>
        <w:rPr>
          <w:sz w:val="24"/>
          <w:szCs w:val="24"/>
        </w:rPr>
      </w:pPr>
      <w:r w:rsidRPr="007B44FD">
        <w:rPr>
          <w:sz w:val="24"/>
          <w:szCs w:val="24"/>
        </w:rPr>
        <w:t>3.4.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F13E90" w:rsidRPr="007B44FD" w:rsidRDefault="00F13E90" w:rsidP="007B44FD">
      <w:pPr>
        <w:pStyle w:val="a3"/>
        <w:ind w:right="3" w:firstLine="567"/>
        <w:jc w:val="both"/>
        <w:rPr>
          <w:sz w:val="24"/>
          <w:szCs w:val="24"/>
        </w:rPr>
      </w:pPr>
      <w:r w:rsidRPr="007B44FD">
        <w:rPr>
          <w:sz w:val="24"/>
          <w:szCs w:val="24"/>
        </w:rPr>
        <w:t>3.5. В целях обеспечения сохранности электронных данных бухучета и отчетности:</w:t>
      </w:r>
    </w:p>
    <w:p w:rsidR="00F13E90" w:rsidRPr="007B44FD" w:rsidRDefault="00F13E90" w:rsidP="007B44FD">
      <w:pPr>
        <w:pStyle w:val="a3"/>
        <w:ind w:right="3" w:firstLine="567"/>
        <w:jc w:val="both"/>
        <w:rPr>
          <w:sz w:val="24"/>
          <w:szCs w:val="24"/>
        </w:rPr>
      </w:pPr>
      <w:r w:rsidRPr="007B44FD">
        <w:rPr>
          <w:sz w:val="24"/>
          <w:szCs w:val="24"/>
        </w:rPr>
        <w:t>- ежедневно (или по факту обработки информации) производится сохранение резервных копий баз программных продуктов 1С на внешних носителях.</w:t>
      </w:r>
    </w:p>
    <w:p w:rsidR="00F13E90" w:rsidRPr="007B44FD" w:rsidRDefault="00F13E90" w:rsidP="007B44FD">
      <w:pPr>
        <w:pStyle w:val="a3"/>
        <w:ind w:right="3" w:firstLine="567"/>
        <w:jc w:val="both"/>
        <w:rPr>
          <w:sz w:val="24"/>
          <w:szCs w:val="24"/>
        </w:rPr>
      </w:pPr>
      <w:r w:rsidRPr="007B44FD">
        <w:rPr>
          <w:sz w:val="24"/>
          <w:szCs w:val="24"/>
        </w:rPr>
        <w:t>3.6. При обнаружении в регистрах учета ошибок главный бухгалтер анализирует ошибочные данные, вносят исправления в первичные документы и соответствующие базы данных. Исправления вносить с учетом следующих положений:</w:t>
      </w:r>
    </w:p>
    <w:p w:rsidR="00F13E90" w:rsidRPr="007B44FD" w:rsidRDefault="00F13E90" w:rsidP="007B44FD">
      <w:pPr>
        <w:pStyle w:val="a3"/>
        <w:ind w:right="3" w:firstLine="567"/>
        <w:jc w:val="both"/>
        <w:rPr>
          <w:sz w:val="24"/>
          <w:szCs w:val="24"/>
        </w:rPr>
      </w:pPr>
      <w:r w:rsidRPr="007B44FD">
        <w:rPr>
          <w:sz w:val="24"/>
          <w:szCs w:val="24"/>
        </w:rPr>
        <w:t xml:space="preserve">–до начисления или снятие начислений исправлять за счет доходов и расходов текущего года дополнительной бухгалтерской </w:t>
      </w:r>
      <w:r w:rsidR="00251412" w:rsidRPr="007B44FD">
        <w:rPr>
          <w:sz w:val="24"/>
          <w:szCs w:val="24"/>
        </w:rPr>
        <w:t>записью или способом «красное сп</w:t>
      </w:r>
      <w:r w:rsidRPr="007B44FD">
        <w:rPr>
          <w:sz w:val="24"/>
          <w:szCs w:val="24"/>
        </w:rPr>
        <w:t>орно»;</w:t>
      </w:r>
    </w:p>
    <w:p w:rsidR="00F13E90" w:rsidRPr="007B44FD" w:rsidRDefault="00F13E90" w:rsidP="007B44FD">
      <w:pPr>
        <w:pStyle w:val="a3"/>
        <w:ind w:right="3" w:firstLine="567"/>
        <w:jc w:val="both"/>
        <w:rPr>
          <w:sz w:val="24"/>
          <w:szCs w:val="24"/>
        </w:rPr>
      </w:pPr>
      <w:r w:rsidRPr="007B44FD">
        <w:rPr>
          <w:sz w:val="24"/>
          <w:szCs w:val="24"/>
        </w:rPr>
        <w:t>– при восстановлении в учете остатков прошлых лет применять специальные аналитические счета:</w:t>
      </w:r>
    </w:p>
    <w:p w:rsidR="00F13E90" w:rsidRPr="007B44FD" w:rsidRDefault="0054327C" w:rsidP="007B44FD">
      <w:pPr>
        <w:pStyle w:val="a3"/>
        <w:ind w:right="3" w:firstLine="567"/>
        <w:jc w:val="both"/>
        <w:rPr>
          <w:sz w:val="24"/>
          <w:szCs w:val="24"/>
        </w:rPr>
      </w:pPr>
      <w:r>
        <w:rPr>
          <w:sz w:val="24"/>
          <w:szCs w:val="24"/>
        </w:rPr>
        <w:t xml:space="preserve">  </w:t>
      </w:r>
      <w:r w:rsidR="00F13E90" w:rsidRPr="007B44FD">
        <w:rPr>
          <w:sz w:val="24"/>
          <w:szCs w:val="24"/>
        </w:rPr>
        <w:t>- 40118 «Доходы финансового года, предшествующего отчетному»;</w:t>
      </w:r>
    </w:p>
    <w:p w:rsidR="00F13E90" w:rsidRPr="007B44FD" w:rsidRDefault="00F13E90" w:rsidP="007B44FD">
      <w:pPr>
        <w:pStyle w:val="a3"/>
        <w:ind w:right="3" w:firstLine="567"/>
        <w:jc w:val="both"/>
        <w:rPr>
          <w:sz w:val="24"/>
          <w:szCs w:val="24"/>
        </w:rPr>
      </w:pPr>
      <w:r w:rsidRPr="007B44FD">
        <w:rPr>
          <w:sz w:val="24"/>
          <w:szCs w:val="24"/>
        </w:rPr>
        <w:t xml:space="preserve"> </w:t>
      </w:r>
      <w:r w:rsidRPr="007B44FD">
        <w:rPr>
          <w:sz w:val="24"/>
          <w:szCs w:val="24"/>
        </w:rPr>
        <w:tab/>
        <w:t>-40128 «Расходы финансового года, предшествующего отчетному»;</w:t>
      </w:r>
    </w:p>
    <w:p w:rsidR="00F13E90" w:rsidRPr="007B44FD" w:rsidRDefault="00F13E90" w:rsidP="007B44FD">
      <w:pPr>
        <w:pStyle w:val="a3"/>
        <w:ind w:right="3" w:firstLine="567"/>
        <w:jc w:val="both"/>
        <w:rPr>
          <w:sz w:val="24"/>
          <w:szCs w:val="24"/>
        </w:rPr>
      </w:pPr>
      <w:r w:rsidRPr="007B44FD">
        <w:rPr>
          <w:sz w:val="24"/>
          <w:szCs w:val="24"/>
        </w:rPr>
        <w:t xml:space="preserve"> </w:t>
      </w:r>
      <w:r w:rsidRPr="007B44FD">
        <w:rPr>
          <w:sz w:val="24"/>
          <w:szCs w:val="24"/>
        </w:rPr>
        <w:tab/>
        <w:t>-40119 «Доходы прошлых лет»;</w:t>
      </w:r>
    </w:p>
    <w:p w:rsidR="00F13E90" w:rsidRPr="007B44FD" w:rsidRDefault="00251412" w:rsidP="007B44FD">
      <w:pPr>
        <w:pStyle w:val="a3"/>
        <w:ind w:right="3" w:firstLine="567"/>
        <w:jc w:val="both"/>
        <w:rPr>
          <w:sz w:val="24"/>
          <w:szCs w:val="24"/>
        </w:rPr>
      </w:pPr>
      <w:r w:rsidRPr="007B44FD">
        <w:rPr>
          <w:sz w:val="24"/>
          <w:szCs w:val="24"/>
        </w:rPr>
        <w:t xml:space="preserve"> </w:t>
      </w:r>
      <w:r w:rsidRPr="007B44FD">
        <w:rPr>
          <w:sz w:val="24"/>
          <w:szCs w:val="24"/>
        </w:rPr>
        <w:tab/>
        <w:t>-40129 «Расходы прошлых лет».</w:t>
      </w:r>
    </w:p>
    <w:p w:rsidR="00251412" w:rsidRPr="007B44FD" w:rsidRDefault="00251412" w:rsidP="007B44FD">
      <w:pPr>
        <w:pStyle w:val="a3"/>
        <w:ind w:right="3"/>
        <w:jc w:val="both"/>
        <w:rPr>
          <w:sz w:val="24"/>
          <w:szCs w:val="24"/>
        </w:rPr>
      </w:pPr>
    </w:p>
    <w:p w:rsidR="00F13E90" w:rsidRPr="002410B2" w:rsidRDefault="00F13E90" w:rsidP="002410B2">
      <w:pPr>
        <w:pStyle w:val="a3"/>
        <w:ind w:right="3"/>
        <w:jc w:val="center"/>
        <w:rPr>
          <w:b/>
          <w:sz w:val="24"/>
          <w:szCs w:val="24"/>
        </w:rPr>
      </w:pPr>
      <w:r w:rsidRPr="007B44FD">
        <w:rPr>
          <w:b/>
          <w:sz w:val="24"/>
          <w:szCs w:val="24"/>
        </w:rPr>
        <w:t>4. Порядок организации и обеспечения в</w:t>
      </w:r>
      <w:r w:rsidR="002410B2">
        <w:rPr>
          <w:b/>
          <w:sz w:val="24"/>
          <w:szCs w:val="24"/>
        </w:rPr>
        <w:t>нутреннего финансового контроля</w:t>
      </w:r>
    </w:p>
    <w:p w:rsidR="00F13E90" w:rsidRPr="007B44FD" w:rsidRDefault="00F13E90" w:rsidP="007B44FD">
      <w:pPr>
        <w:pStyle w:val="afffff0"/>
        <w:shd w:val="clear" w:color="auto" w:fill="FFFFFF"/>
        <w:spacing w:before="0" w:after="0"/>
        <w:ind w:firstLine="567"/>
        <w:jc w:val="both"/>
        <w:rPr>
          <w:b/>
          <w:bCs/>
        </w:rPr>
      </w:pPr>
      <w:r w:rsidRPr="007B44FD">
        <w:t xml:space="preserve">4.1. Внутренний финансовый контроль в учреждении осуществляется в соответствии с постановлением Администрации </w:t>
      </w:r>
      <w:r w:rsidR="00326757" w:rsidRPr="007B44FD">
        <w:t>Серебрянского</w:t>
      </w:r>
      <w:r w:rsidRPr="007B44FD">
        <w:t xml:space="preserve"> сельского </w:t>
      </w:r>
      <w:r w:rsidR="00251412" w:rsidRPr="007B44FD">
        <w:t>поселения от 26.12.2016 г. № 210</w:t>
      </w:r>
      <w:r w:rsidRPr="007B44FD">
        <w:t xml:space="preserve"> «</w:t>
      </w:r>
      <w:r w:rsidR="00251412" w:rsidRPr="007B44FD">
        <w:rPr>
          <w:rStyle w:val="aff0"/>
          <w:b w:val="0"/>
        </w:rPr>
        <w:t>Об утверждении Порядка проведения анализа осуществления главными администраторами бюджетных средств Серебрянского сельского поселения внутреннего финансового контроля и внутреннего финансового аудита</w:t>
      </w:r>
      <w:r w:rsidRPr="007B44FD">
        <w:t>».</w:t>
      </w:r>
    </w:p>
    <w:p w:rsidR="00F13E90" w:rsidRPr="007B44FD" w:rsidRDefault="00F13E90" w:rsidP="007B44FD">
      <w:pPr>
        <w:pStyle w:val="a3"/>
        <w:ind w:right="3"/>
        <w:jc w:val="both"/>
        <w:rPr>
          <w:sz w:val="24"/>
          <w:szCs w:val="24"/>
        </w:rPr>
      </w:pPr>
    </w:p>
    <w:p w:rsidR="00F13E90" w:rsidRPr="002410B2" w:rsidRDefault="002410B2" w:rsidP="002410B2">
      <w:pPr>
        <w:pStyle w:val="a3"/>
        <w:ind w:right="3"/>
        <w:jc w:val="center"/>
        <w:rPr>
          <w:b/>
          <w:sz w:val="24"/>
          <w:szCs w:val="24"/>
        </w:rPr>
      </w:pPr>
      <w:r>
        <w:rPr>
          <w:b/>
          <w:sz w:val="24"/>
          <w:szCs w:val="24"/>
        </w:rPr>
        <w:t>5. Рабочий План счетов</w:t>
      </w:r>
    </w:p>
    <w:p w:rsidR="00F13E90" w:rsidRPr="007B44FD" w:rsidRDefault="00F13E90" w:rsidP="007B44FD">
      <w:pPr>
        <w:pStyle w:val="a3"/>
        <w:ind w:right="3" w:firstLine="567"/>
        <w:jc w:val="both"/>
        <w:rPr>
          <w:sz w:val="24"/>
          <w:szCs w:val="24"/>
        </w:rPr>
      </w:pPr>
      <w:r w:rsidRPr="007B44FD">
        <w:rPr>
          <w:sz w:val="24"/>
          <w:szCs w:val="24"/>
        </w:rPr>
        <w:t>5.1. 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F13E90" w:rsidRPr="007B44FD" w:rsidRDefault="00F13E90" w:rsidP="007B44FD">
      <w:pPr>
        <w:pStyle w:val="a3"/>
        <w:ind w:right="3" w:firstLine="567"/>
        <w:jc w:val="both"/>
        <w:rPr>
          <w:sz w:val="24"/>
          <w:szCs w:val="24"/>
        </w:rPr>
      </w:pPr>
      <w:r w:rsidRPr="007B44FD">
        <w:rPr>
          <w:sz w:val="24"/>
          <w:szCs w:val="24"/>
        </w:rPr>
        <w:t xml:space="preserve">5.2. Бюджетный учет ведется с использованием рабочего Плана </w:t>
      </w:r>
      <w:r w:rsidRPr="003061AA">
        <w:rPr>
          <w:sz w:val="24"/>
          <w:szCs w:val="24"/>
        </w:rPr>
        <w:t>счетов (приложение N 1 к Учетной политике), разработанного в соответствии с Инструкцией к Единому плану счетов №</w:t>
      </w:r>
      <w:r w:rsidRPr="007B44FD">
        <w:rPr>
          <w:sz w:val="24"/>
          <w:szCs w:val="24"/>
        </w:rPr>
        <w:t xml:space="preserve"> 157н, Инструкцией № 162н, 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Минфина России от 31.12.2016 N 256н.</w:t>
      </w:r>
    </w:p>
    <w:p w:rsidR="00F13E90" w:rsidRPr="007B44FD" w:rsidRDefault="00F13E90" w:rsidP="007B44FD">
      <w:pPr>
        <w:pStyle w:val="a3"/>
        <w:ind w:right="3" w:firstLine="567"/>
        <w:jc w:val="both"/>
        <w:rPr>
          <w:sz w:val="24"/>
          <w:szCs w:val="24"/>
        </w:rPr>
      </w:pPr>
      <w:r w:rsidRPr="007B44FD">
        <w:rPr>
          <w:sz w:val="24"/>
          <w:szCs w:val="24"/>
        </w:rPr>
        <w:t>Основание: пункты 2 и 6 Инструкции к Единому плану счетов № 157н, пункт 19 ФСБУ «Концептуальные основы бухучета и отчетности»</w:t>
      </w:r>
    </w:p>
    <w:p w:rsidR="00F13E90" w:rsidRPr="007B44FD" w:rsidRDefault="00F13E90" w:rsidP="007B44FD">
      <w:pPr>
        <w:pStyle w:val="a3"/>
        <w:ind w:right="3" w:firstLine="567"/>
        <w:jc w:val="both"/>
        <w:rPr>
          <w:sz w:val="24"/>
          <w:szCs w:val="24"/>
        </w:rPr>
      </w:pPr>
      <w:r w:rsidRPr="007B44FD">
        <w:rPr>
          <w:sz w:val="24"/>
          <w:szCs w:val="24"/>
        </w:rPr>
        <w:lastRenderedPageBreak/>
        <w:t xml:space="preserve">5.3. Учреждение применяет забалансовые счета, утвержденные в Инструкции к Единому плану счетов № 157н. </w:t>
      </w:r>
    </w:p>
    <w:p w:rsidR="00F13E90" w:rsidRPr="007B44FD" w:rsidRDefault="00F13E90" w:rsidP="007B44FD">
      <w:pPr>
        <w:pStyle w:val="a3"/>
        <w:ind w:right="3" w:firstLine="567"/>
        <w:jc w:val="both"/>
        <w:rPr>
          <w:sz w:val="24"/>
          <w:szCs w:val="24"/>
        </w:rPr>
      </w:pPr>
      <w:r w:rsidRPr="007B44FD">
        <w:rPr>
          <w:sz w:val="24"/>
          <w:szCs w:val="24"/>
        </w:rPr>
        <w:t>Основание: пункт 332 Инструкции к Единому плану счетов № 157н, пункт 19 ФСБУ «Концептуальные основы бухучета и отчетности»</w:t>
      </w:r>
      <w:r w:rsidR="007B44FD">
        <w:rPr>
          <w:sz w:val="24"/>
          <w:szCs w:val="24"/>
        </w:rPr>
        <w:t>.</w:t>
      </w:r>
    </w:p>
    <w:p w:rsidR="00F13E90" w:rsidRPr="007B44FD" w:rsidRDefault="00F13E90" w:rsidP="007B44FD">
      <w:pPr>
        <w:pStyle w:val="a3"/>
        <w:ind w:right="3" w:firstLine="567"/>
        <w:jc w:val="both"/>
        <w:rPr>
          <w:sz w:val="24"/>
          <w:szCs w:val="24"/>
        </w:rPr>
      </w:pPr>
    </w:p>
    <w:p w:rsidR="00F13E90" w:rsidRPr="002410B2" w:rsidRDefault="00F13E90" w:rsidP="002410B2">
      <w:pPr>
        <w:pStyle w:val="a3"/>
        <w:ind w:right="3"/>
        <w:jc w:val="center"/>
        <w:rPr>
          <w:b/>
          <w:sz w:val="24"/>
          <w:szCs w:val="24"/>
        </w:rPr>
      </w:pPr>
      <w:r w:rsidRPr="007B44FD">
        <w:rPr>
          <w:b/>
          <w:sz w:val="24"/>
          <w:szCs w:val="24"/>
        </w:rPr>
        <w:t>6. Учет отдельных</w:t>
      </w:r>
      <w:r w:rsidR="002410B2">
        <w:rPr>
          <w:b/>
          <w:sz w:val="24"/>
          <w:szCs w:val="24"/>
        </w:rPr>
        <w:t xml:space="preserve"> видов имущества и обязательств</w:t>
      </w:r>
    </w:p>
    <w:p w:rsidR="00F13E90" w:rsidRPr="007B44FD" w:rsidRDefault="00F13E90" w:rsidP="007B44FD">
      <w:pPr>
        <w:pStyle w:val="a3"/>
        <w:ind w:right="3" w:firstLine="567"/>
        <w:jc w:val="both"/>
        <w:rPr>
          <w:sz w:val="24"/>
          <w:szCs w:val="24"/>
        </w:rPr>
      </w:pPr>
      <w:r w:rsidRPr="007B44FD">
        <w:rPr>
          <w:sz w:val="24"/>
          <w:szCs w:val="24"/>
        </w:rPr>
        <w:t>6.1. При ведении бюджетного учета следует иметь в виду, что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субъекта учета, должна быть полной, сообразной с существенностью. Ошибки, признанные существенными, подлежат обязательному исправлению.</w:t>
      </w:r>
    </w:p>
    <w:p w:rsidR="00F13E90" w:rsidRPr="007B44FD" w:rsidRDefault="00F13E90" w:rsidP="007B44FD">
      <w:pPr>
        <w:pStyle w:val="a3"/>
        <w:ind w:right="3" w:firstLine="567"/>
        <w:jc w:val="both"/>
        <w:rPr>
          <w:sz w:val="24"/>
          <w:szCs w:val="24"/>
        </w:rPr>
      </w:pPr>
      <w:r w:rsidRPr="007B44FD">
        <w:rPr>
          <w:sz w:val="24"/>
          <w:szCs w:val="24"/>
        </w:rPr>
        <w:t>При этом существенной признается информация, пропуск или искажение которой влечет изменение на один процент (и (или) более) оборотов по дебету (кредиту) аналитического счета рабочего Плана счетов (приведенного в приложении N 1).</w:t>
      </w:r>
    </w:p>
    <w:p w:rsidR="00F13E90" w:rsidRPr="007B44FD" w:rsidRDefault="00F13E90" w:rsidP="007B44FD">
      <w:pPr>
        <w:pStyle w:val="a3"/>
        <w:ind w:right="3" w:firstLine="567"/>
        <w:jc w:val="both"/>
        <w:rPr>
          <w:sz w:val="24"/>
          <w:szCs w:val="24"/>
        </w:rPr>
      </w:pPr>
      <w:r w:rsidRPr="007B44FD">
        <w:rPr>
          <w:sz w:val="24"/>
          <w:szCs w:val="24"/>
        </w:rPr>
        <w:t>Основание: пункт 3 Инструкции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t xml:space="preserve">6.2. Бюджетный учет ведется по проверенным и принятым к учету первичным документам методом начисления. </w:t>
      </w:r>
    </w:p>
    <w:p w:rsidR="00F13E90" w:rsidRPr="007B44FD" w:rsidRDefault="00F13E90" w:rsidP="007B44FD">
      <w:pPr>
        <w:pStyle w:val="a3"/>
        <w:ind w:right="3" w:firstLine="567"/>
        <w:jc w:val="both"/>
        <w:rPr>
          <w:sz w:val="24"/>
          <w:szCs w:val="24"/>
        </w:rPr>
      </w:pPr>
      <w:r w:rsidRPr="007B44FD">
        <w:rPr>
          <w:sz w:val="24"/>
          <w:szCs w:val="24"/>
        </w:rPr>
        <w:t>Основание: пункт 3 Инструкции к Единому плану счетов № 157н, пункт 23 ФСБУ «Концептуальны</w:t>
      </w:r>
      <w:r w:rsidR="00251412" w:rsidRPr="007B44FD">
        <w:rPr>
          <w:sz w:val="24"/>
          <w:szCs w:val="24"/>
        </w:rPr>
        <w:t>е основы бухучета и отчетности»</w:t>
      </w:r>
    </w:p>
    <w:p w:rsidR="00F13E90" w:rsidRPr="007B44FD" w:rsidRDefault="00F13E90" w:rsidP="007B44FD">
      <w:pPr>
        <w:pStyle w:val="a3"/>
        <w:ind w:right="3" w:firstLine="567"/>
        <w:jc w:val="both"/>
        <w:rPr>
          <w:sz w:val="24"/>
          <w:szCs w:val="24"/>
        </w:rPr>
      </w:pPr>
      <w:r w:rsidRPr="007B44FD">
        <w:rPr>
          <w:sz w:val="24"/>
          <w:szCs w:val="24"/>
        </w:rPr>
        <w:t>6.3. Основные средства:</w:t>
      </w:r>
    </w:p>
    <w:p w:rsidR="00F13E90" w:rsidRPr="007B44FD" w:rsidRDefault="00F13E90" w:rsidP="007B44FD">
      <w:pPr>
        <w:pStyle w:val="a3"/>
        <w:ind w:right="3" w:firstLine="567"/>
        <w:jc w:val="both"/>
        <w:rPr>
          <w:sz w:val="24"/>
          <w:szCs w:val="24"/>
        </w:rPr>
      </w:pPr>
      <w:r w:rsidRPr="007B44FD">
        <w:rPr>
          <w:sz w:val="24"/>
          <w:szCs w:val="24"/>
        </w:rPr>
        <w:t>6.3.1. 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 Первоначальной стоимостью основных средств признается сумма фактических вложений в их приобретение, сооружение и изготовление.</w:t>
      </w:r>
    </w:p>
    <w:p w:rsidR="00F13E90" w:rsidRPr="007B44FD" w:rsidRDefault="00F13E90" w:rsidP="007B44FD">
      <w:pPr>
        <w:pStyle w:val="a3"/>
        <w:ind w:right="3" w:firstLine="567"/>
        <w:jc w:val="both"/>
        <w:rPr>
          <w:sz w:val="24"/>
          <w:szCs w:val="24"/>
        </w:rPr>
      </w:pPr>
      <w:r w:rsidRPr="007B44FD">
        <w:rPr>
          <w:sz w:val="24"/>
          <w:szCs w:val="24"/>
        </w:rPr>
        <w:t>Основание: пункты 23–25, 38, 39, 47 Инструкции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t>К основным средствам не относятся и учитываются в составе материальных запасов:</w:t>
      </w:r>
    </w:p>
    <w:p w:rsidR="00F13E90" w:rsidRPr="007B44FD" w:rsidRDefault="00F13E90" w:rsidP="007B44FD">
      <w:pPr>
        <w:pStyle w:val="a3"/>
        <w:ind w:right="3" w:firstLine="567"/>
        <w:jc w:val="both"/>
        <w:rPr>
          <w:sz w:val="24"/>
          <w:szCs w:val="24"/>
        </w:rPr>
      </w:pPr>
      <w:r w:rsidRPr="007B44FD">
        <w:rPr>
          <w:sz w:val="24"/>
          <w:szCs w:val="24"/>
        </w:rPr>
        <w:t>- канцелярские принадлежности без электрического привода, не являющиеся расходным материалом (калькуляторы, степлеры, антистеплеры, дыроколы, настольные наборы, резаки, штампы и печати, корзина для мусора и т. д.),</w:t>
      </w:r>
    </w:p>
    <w:p w:rsidR="00F13E90" w:rsidRPr="007B44FD" w:rsidRDefault="00F13E90" w:rsidP="007B44FD">
      <w:pPr>
        <w:pStyle w:val="a3"/>
        <w:ind w:right="3" w:firstLine="567"/>
        <w:jc w:val="both"/>
        <w:rPr>
          <w:sz w:val="24"/>
          <w:szCs w:val="24"/>
        </w:rPr>
      </w:pPr>
      <w:r w:rsidRPr="007B44FD">
        <w:rPr>
          <w:sz w:val="24"/>
          <w:szCs w:val="24"/>
        </w:rPr>
        <w:t>- предметы, относящиеся к инвентарю и хозяйственным принадлежностям: инвентарь для уборки территорий, помещений и рабочих мест (швабры, ведра, лопаты, грабли, метла, веники и т. п.), осветительные бытовые и прочие приборы (светильники, весы, часы и т. п.), средства пожаротушения (багор, топор, штыковая лопата, конусное ведро, пожарный лом, кошма), ручные инструменты слесарно-монтажные, столярно-плотницкие, малярные, строительные и т. п. (молотки, отвертки, ножовки, плоскогубцы и т. п.).</w:t>
      </w:r>
    </w:p>
    <w:p w:rsidR="00F13E90" w:rsidRPr="007B44FD" w:rsidRDefault="00F13E90" w:rsidP="007B44FD">
      <w:pPr>
        <w:pStyle w:val="a3"/>
        <w:ind w:right="3" w:firstLine="567"/>
        <w:jc w:val="both"/>
        <w:rPr>
          <w:sz w:val="24"/>
          <w:szCs w:val="24"/>
        </w:rPr>
      </w:pPr>
      <w:r w:rsidRPr="007B44FD">
        <w:rPr>
          <w:sz w:val="24"/>
          <w:szCs w:val="24"/>
        </w:rPr>
        <w:t>Основание: п. 99 Инструкции № 157н – ввиду фактического срока использования исходя из имеющейся практики менее 12 месяцев;</w:t>
      </w:r>
    </w:p>
    <w:p w:rsidR="00F13E90" w:rsidRPr="007B44FD" w:rsidRDefault="00F13E90" w:rsidP="007B44FD">
      <w:pPr>
        <w:pStyle w:val="a3"/>
        <w:ind w:right="3" w:firstLine="567"/>
        <w:jc w:val="both"/>
        <w:rPr>
          <w:sz w:val="24"/>
          <w:szCs w:val="24"/>
        </w:rPr>
      </w:pPr>
      <w:r w:rsidRPr="007B44FD">
        <w:rPr>
          <w:sz w:val="24"/>
          <w:szCs w:val="24"/>
        </w:rPr>
        <w:t>п. 44 Инструкции № 157н – ввиду отсутствия гарантийного срока.</w:t>
      </w:r>
    </w:p>
    <w:p w:rsidR="00F13E90" w:rsidRPr="007B44FD" w:rsidRDefault="00F13E90" w:rsidP="007B44FD">
      <w:pPr>
        <w:pStyle w:val="a3"/>
        <w:ind w:right="3" w:firstLine="567"/>
        <w:jc w:val="both"/>
        <w:rPr>
          <w:sz w:val="24"/>
          <w:szCs w:val="24"/>
        </w:rPr>
      </w:pPr>
      <w:r w:rsidRPr="007B44FD">
        <w:rPr>
          <w:sz w:val="24"/>
          <w:szCs w:val="24"/>
        </w:rPr>
        <w:t>6.3.2. Объекты основ</w:t>
      </w:r>
      <w:r w:rsidR="00C52400" w:rsidRPr="007B44FD">
        <w:rPr>
          <w:sz w:val="24"/>
          <w:szCs w:val="24"/>
        </w:rPr>
        <w:t xml:space="preserve">ных средств, стоимостью менее </w:t>
      </w:r>
      <w:r w:rsidR="00A72A6A">
        <w:rPr>
          <w:sz w:val="24"/>
          <w:szCs w:val="24"/>
        </w:rPr>
        <w:t>100000</w:t>
      </w:r>
      <w:r w:rsidRPr="007B44FD">
        <w:rPr>
          <w:sz w:val="24"/>
          <w:szCs w:val="24"/>
        </w:rPr>
        <w:t xml:space="preserve"> руб. каждый, имеющие сходное назначение, используемые в течение одного периода и находящиеся в одном помещении (компьютерное оборудование, столы, стулья, шкафы и т.п.), могут объединяться в один инвентарный объект. </w:t>
      </w:r>
    </w:p>
    <w:p w:rsidR="00F13E90" w:rsidRPr="007B44FD" w:rsidRDefault="00F13E90" w:rsidP="007B44FD">
      <w:pPr>
        <w:pStyle w:val="a3"/>
        <w:ind w:right="3" w:firstLine="567"/>
        <w:jc w:val="both"/>
        <w:rPr>
          <w:sz w:val="24"/>
          <w:szCs w:val="24"/>
        </w:rPr>
      </w:pPr>
      <w:r w:rsidRPr="007B44FD">
        <w:rPr>
          <w:sz w:val="24"/>
          <w:szCs w:val="24"/>
        </w:rPr>
        <w:t>Необходимость объединения и конкретный перечень объединяемых объектов определяет комиссия по поступлению и выбытию активов.</w:t>
      </w:r>
    </w:p>
    <w:p w:rsidR="00F13E90" w:rsidRPr="007B44FD" w:rsidRDefault="00F13E90" w:rsidP="007B44FD">
      <w:pPr>
        <w:pStyle w:val="a3"/>
        <w:ind w:right="3" w:firstLine="567"/>
        <w:jc w:val="both"/>
        <w:rPr>
          <w:sz w:val="24"/>
          <w:szCs w:val="24"/>
        </w:rPr>
      </w:pPr>
      <w:r w:rsidRPr="007B44FD">
        <w:rPr>
          <w:sz w:val="24"/>
          <w:szCs w:val="24"/>
        </w:rPr>
        <w:t>Основание: пункт 10 ФСБУ "Основные средства"</w:t>
      </w:r>
    </w:p>
    <w:p w:rsidR="00F13E90" w:rsidRPr="007B44FD" w:rsidRDefault="00F13E90" w:rsidP="007B44FD">
      <w:pPr>
        <w:pStyle w:val="a3"/>
        <w:ind w:right="3" w:firstLine="567"/>
        <w:jc w:val="both"/>
        <w:rPr>
          <w:sz w:val="24"/>
          <w:szCs w:val="24"/>
        </w:rPr>
      </w:pPr>
      <w:r w:rsidRPr="007B44FD">
        <w:rPr>
          <w:sz w:val="24"/>
          <w:szCs w:val="24"/>
        </w:rPr>
        <w:t xml:space="preserve">6.3.4. Каждому объекту основных средств стоимостью свыше </w:t>
      </w:r>
      <w:r w:rsidR="00A72A6A">
        <w:rPr>
          <w:sz w:val="24"/>
          <w:szCs w:val="24"/>
        </w:rPr>
        <w:t>100000</w:t>
      </w:r>
      <w:r w:rsidRPr="007B44FD">
        <w:rPr>
          <w:sz w:val="24"/>
          <w:szCs w:val="24"/>
        </w:rPr>
        <w:t xml:space="preserve"> руб. присваивается уникальный инвентарный номер, состоящий из одиннадцати знаков.</w:t>
      </w:r>
    </w:p>
    <w:p w:rsidR="00F13E90" w:rsidRPr="007B44FD" w:rsidRDefault="00F13E90" w:rsidP="007B44FD">
      <w:pPr>
        <w:pStyle w:val="a3"/>
        <w:ind w:right="3" w:firstLine="567"/>
        <w:jc w:val="both"/>
        <w:rPr>
          <w:sz w:val="24"/>
          <w:szCs w:val="24"/>
        </w:rPr>
      </w:pPr>
      <w:r w:rsidRPr="007B44FD">
        <w:rPr>
          <w:sz w:val="24"/>
          <w:szCs w:val="24"/>
        </w:rPr>
        <w:t>1–3-й разряды – код объекта учета синтетического счета в Плане счетов бюджетного учета (приложение 1 к приказу Минфина России от 6 декабря 2010 г. № 162н);</w:t>
      </w:r>
    </w:p>
    <w:p w:rsidR="00F13E90" w:rsidRPr="007B44FD" w:rsidRDefault="00F13E90" w:rsidP="007B44FD">
      <w:pPr>
        <w:pStyle w:val="a3"/>
        <w:ind w:right="3" w:firstLine="567"/>
        <w:jc w:val="both"/>
        <w:rPr>
          <w:sz w:val="24"/>
          <w:szCs w:val="24"/>
        </w:rPr>
      </w:pPr>
      <w:r w:rsidRPr="007B44FD">
        <w:rPr>
          <w:sz w:val="24"/>
          <w:szCs w:val="24"/>
        </w:rPr>
        <w:t xml:space="preserve">4–5-й разряды – код группы и вида синтетического счета Плана счетов бюджетного учета (приложение 1 к приказу Минфина России от 6 декабря 2010 г. № 162н); </w:t>
      </w:r>
    </w:p>
    <w:p w:rsidR="00F13E90" w:rsidRPr="007B44FD" w:rsidRDefault="00F13E90" w:rsidP="007B44FD">
      <w:pPr>
        <w:pStyle w:val="a3"/>
        <w:ind w:right="3" w:firstLine="567"/>
        <w:jc w:val="both"/>
        <w:rPr>
          <w:sz w:val="24"/>
          <w:szCs w:val="24"/>
        </w:rPr>
      </w:pPr>
      <w:r w:rsidRPr="007B44FD">
        <w:rPr>
          <w:sz w:val="24"/>
          <w:szCs w:val="24"/>
        </w:rPr>
        <w:t>6-й разряд – код источника финансирования;</w:t>
      </w:r>
    </w:p>
    <w:p w:rsidR="00F13E90" w:rsidRPr="007B44FD" w:rsidRDefault="00F13E90" w:rsidP="007B44FD">
      <w:pPr>
        <w:pStyle w:val="a3"/>
        <w:ind w:right="3" w:firstLine="567"/>
        <w:jc w:val="both"/>
        <w:rPr>
          <w:sz w:val="24"/>
          <w:szCs w:val="24"/>
        </w:rPr>
      </w:pPr>
      <w:r w:rsidRPr="007B44FD">
        <w:rPr>
          <w:sz w:val="24"/>
          <w:szCs w:val="24"/>
        </w:rPr>
        <w:t>7–11-й разряды – порядковый номер нефинансового актива.</w:t>
      </w:r>
    </w:p>
    <w:p w:rsidR="00F13E90" w:rsidRPr="007B44FD" w:rsidRDefault="00F13E90" w:rsidP="007B44FD">
      <w:pPr>
        <w:pStyle w:val="a3"/>
        <w:ind w:right="3" w:firstLine="567"/>
        <w:jc w:val="both"/>
        <w:rPr>
          <w:sz w:val="24"/>
          <w:szCs w:val="24"/>
        </w:rPr>
      </w:pPr>
      <w:r w:rsidRPr="007B44FD">
        <w:rPr>
          <w:sz w:val="24"/>
          <w:szCs w:val="24"/>
        </w:rPr>
        <w:t>Основание: пункт 9 ФСБУ "Основные средства", пункт 46 Инструкции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lastRenderedPageBreak/>
        <w:t>6.3.5. Присвоенный объекту инвентарный номер наносится на инвентарный объект несмываемой краской или водостойким маркером. В случае если объект основного средства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 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F13E90" w:rsidRPr="007B44FD" w:rsidRDefault="00F13E90" w:rsidP="007B44FD">
      <w:pPr>
        <w:pStyle w:val="a3"/>
        <w:ind w:right="3" w:firstLine="567"/>
        <w:jc w:val="both"/>
        <w:rPr>
          <w:sz w:val="24"/>
          <w:szCs w:val="24"/>
        </w:rPr>
      </w:pPr>
      <w:r w:rsidRPr="007B44FD">
        <w:rPr>
          <w:sz w:val="24"/>
          <w:szCs w:val="24"/>
        </w:rPr>
        <w:t>Основание: п. 46 Инструкции N 157н</w:t>
      </w:r>
    </w:p>
    <w:p w:rsidR="00F13E90" w:rsidRPr="007B44FD" w:rsidRDefault="00F13E90" w:rsidP="007B44FD">
      <w:pPr>
        <w:pStyle w:val="a3"/>
        <w:ind w:right="3" w:firstLine="567"/>
        <w:jc w:val="both"/>
        <w:rPr>
          <w:sz w:val="24"/>
          <w:szCs w:val="24"/>
        </w:rPr>
      </w:pPr>
      <w:r w:rsidRPr="007B44FD">
        <w:rPr>
          <w:sz w:val="24"/>
          <w:szCs w:val="24"/>
        </w:rPr>
        <w:t>6.3.6.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p>
    <w:p w:rsidR="00F13E90" w:rsidRPr="007B44FD" w:rsidRDefault="00F13E90" w:rsidP="007B44FD">
      <w:pPr>
        <w:pStyle w:val="a3"/>
        <w:ind w:right="3" w:firstLine="567"/>
        <w:jc w:val="both"/>
        <w:rPr>
          <w:sz w:val="24"/>
          <w:szCs w:val="24"/>
        </w:rPr>
      </w:pPr>
      <w:r w:rsidRPr="007B44FD">
        <w:rPr>
          <w:sz w:val="24"/>
          <w:szCs w:val="24"/>
        </w:rPr>
        <w:t>Основание: пункт 19 ФСБУ "Основные средства"</w:t>
      </w:r>
    </w:p>
    <w:p w:rsidR="00F13E90" w:rsidRPr="007B44FD" w:rsidRDefault="00F13E90" w:rsidP="007B44FD">
      <w:pPr>
        <w:pStyle w:val="a3"/>
        <w:ind w:right="3" w:firstLine="567"/>
        <w:jc w:val="both"/>
        <w:rPr>
          <w:sz w:val="24"/>
          <w:szCs w:val="24"/>
        </w:rPr>
      </w:pPr>
      <w:r w:rsidRPr="007B44FD">
        <w:rPr>
          <w:sz w:val="24"/>
          <w:szCs w:val="24"/>
        </w:rPr>
        <w:t>6.3.7. Не увеличивают балансовую стоимость объекта основных средств следующие затраты:</w:t>
      </w:r>
    </w:p>
    <w:p w:rsidR="00F13E90" w:rsidRPr="007B44FD" w:rsidRDefault="00F13E90" w:rsidP="007B44FD">
      <w:pPr>
        <w:pStyle w:val="a3"/>
        <w:ind w:right="3" w:firstLine="567"/>
        <w:jc w:val="both"/>
        <w:rPr>
          <w:sz w:val="24"/>
          <w:szCs w:val="24"/>
        </w:rPr>
      </w:pPr>
      <w:r w:rsidRPr="007B44FD">
        <w:rPr>
          <w:sz w:val="24"/>
          <w:szCs w:val="24"/>
        </w:rPr>
        <w:t>- на регулярные осмотры для выявления дефектов, являющиеся обязательным условием эксплуатации этого объекта;</w:t>
      </w:r>
    </w:p>
    <w:p w:rsidR="00F13E90" w:rsidRPr="007B44FD" w:rsidRDefault="00F13E90" w:rsidP="007B44FD">
      <w:pPr>
        <w:pStyle w:val="a3"/>
        <w:ind w:right="3" w:firstLine="567"/>
        <w:jc w:val="both"/>
        <w:rPr>
          <w:sz w:val="24"/>
          <w:szCs w:val="24"/>
        </w:rPr>
      </w:pPr>
      <w:r w:rsidRPr="007B44FD">
        <w:rPr>
          <w:sz w:val="24"/>
          <w:szCs w:val="24"/>
        </w:rPr>
        <w:t>- на проведение ремонта.</w:t>
      </w:r>
    </w:p>
    <w:p w:rsidR="00F13E90" w:rsidRPr="007B44FD" w:rsidRDefault="00F13E90" w:rsidP="007B44FD">
      <w:pPr>
        <w:pStyle w:val="a3"/>
        <w:ind w:right="3" w:firstLine="567"/>
        <w:jc w:val="both"/>
        <w:rPr>
          <w:sz w:val="24"/>
          <w:szCs w:val="24"/>
        </w:rPr>
      </w:pPr>
      <w:r w:rsidRPr="007B44FD">
        <w:rPr>
          <w:sz w:val="24"/>
          <w:szCs w:val="24"/>
        </w:rPr>
        <w:t>Основание: пункт 28 ФСБУ "Основные средства"</w:t>
      </w:r>
    </w:p>
    <w:p w:rsidR="00F13E90" w:rsidRPr="007B44FD" w:rsidRDefault="00F13E90" w:rsidP="007B44FD">
      <w:pPr>
        <w:pStyle w:val="a3"/>
        <w:ind w:right="3" w:firstLine="567"/>
        <w:jc w:val="both"/>
        <w:rPr>
          <w:sz w:val="24"/>
          <w:szCs w:val="24"/>
        </w:rPr>
      </w:pPr>
      <w:r w:rsidRPr="007B44FD">
        <w:rPr>
          <w:sz w:val="24"/>
          <w:szCs w:val="24"/>
        </w:rPr>
        <w:t>6.3.8. Балансовая стоимость объекта основных средств группы "Машины и оборудование" или "Транспортные средства" увеличивается на стоимость затрат по замене его отдельных составных частей при условии, что согласно порядку эксплуатации объекта (его составных частей) требуется такая замена, в том числе в ходе капитального ремонта. При этом составная часть такого объекта может учитываться, как отдельный объект и выполнять свое функциональное назначение вне этого объекта.</w:t>
      </w:r>
    </w:p>
    <w:p w:rsidR="00F13E90" w:rsidRPr="007B44FD" w:rsidRDefault="00F13E90" w:rsidP="007B44FD">
      <w:pPr>
        <w:pStyle w:val="a3"/>
        <w:ind w:right="3" w:firstLine="567"/>
        <w:jc w:val="both"/>
        <w:rPr>
          <w:sz w:val="24"/>
          <w:szCs w:val="24"/>
        </w:rPr>
      </w:pPr>
      <w:r w:rsidRPr="007B44FD">
        <w:rPr>
          <w:sz w:val="24"/>
          <w:szCs w:val="24"/>
        </w:rPr>
        <w:t>Одновременно балансовая стоимость этого объекта уменьшается на стоимость выбывающих (заменяемых) частей, если есть документальное подтверждение стоимости этих частей.</w:t>
      </w:r>
    </w:p>
    <w:p w:rsidR="00F13E90" w:rsidRPr="007B44FD" w:rsidRDefault="00F13E90" w:rsidP="007B44FD">
      <w:pPr>
        <w:pStyle w:val="a3"/>
        <w:ind w:right="3" w:firstLine="567"/>
        <w:jc w:val="both"/>
        <w:rPr>
          <w:sz w:val="24"/>
          <w:szCs w:val="24"/>
        </w:rPr>
      </w:pPr>
      <w:r w:rsidRPr="007B44FD">
        <w:rPr>
          <w:sz w:val="24"/>
          <w:szCs w:val="24"/>
        </w:rPr>
        <w:t>Основание: п. п. 19, 27 ФСБУ "Основные средства"</w:t>
      </w:r>
    </w:p>
    <w:p w:rsidR="00F13E90" w:rsidRPr="007B44FD" w:rsidRDefault="00F13E90" w:rsidP="007B44FD">
      <w:pPr>
        <w:pStyle w:val="a3"/>
        <w:ind w:right="3" w:firstLine="567"/>
        <w:jc w:val="both"/>
        <w:rPr>
          <w:sz w:val="24"/>
          <w:szCs w:val="24"/>
        </w:rPr>
      </w:pPr>
      <w:r w:rsidRPr="007B44FD">
        <w:rPr>
          <w:sz w:val="24"/>
          <w:szCs w:val="24"/>
        </w:rPr>
        <w:t>6.3.9. 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пропорционально следующему показателю (в порядке убывания приоритета использования показателя):</w:t>
      </w:r>
    </w:p>
    <w:p w:rsidR="00F13E90" w:rsidRPr="007B44FD" w:rsidRDefault="00F13E90" w:rsidP="007B44FD">
      <w:pPr>
        <w:pStyle w:val="a3"/>
        <w:ind w:right="3" w:firstLine="567"/>
        <w:jc w:val="both"/>
        <w:rPr>
          <w:sz w:val="24"/>
          <w:szCs w:val="24"/>
        </w:rPr>
      </w:pPr>
      <w:r w:rsidRPr="007B44FD">
        <w:rPr>
          <w:sz w:val="24"/>
          <w:szCs w:val="24"/>
        </w:rPr>
        <w:t>- площади;</w:t>
      </w:r>
    </w:p>
    <w:p w:rsidR="00F13E90" w:rsidRPr="007B44FD" w:rsidRDefault="00F13E90" w:rsidP="007B44FD">
      <w:pPr>
        <w:pStyle w:val="a3"/>
        <w:ind w:right="3" w:firstLine="567"/>
        <w:jc w:val="both"/>
        <w:rPr>
          <w:sz w:val="24"/>
          <w:szCs w:val="24"/>
        </w:rPr>
      </w:pPr>
      <w:r w:rsidRPr="007B44FD">
        <w:rPr>
          <w:sz w:val="24"/>
          <w:szCs w:val="24"/>
        </w:rPr>
        <w:t>- объему;</w:t>
      </w:r>
    </w:p>
    <w:p w:rsidR="00F13E90" w:rsidRPr="007B44FD" w:rsidRDefault="00F13E90" w:rsidP="007B44FD">
      <w:pPr>
        <w:pStyle w:val="a3"/>
        <w:ind w:right="3" w:firstLine="567"/>
        <w:jc w:val="both"/>
        <w:rPr>
          <w:sz w:val="24"/>
          <w:szCs w:val="24"/>
        </w:rPr>
      </w:pPr>
      <w:r w:rsidRPr="007B44FD">
        <w:rPr>
          <w:sz w:val="24"/>
          <w:szCs w:val="24"/>
        </w:rPr>
        <w:t>- иному показателю, установленному комиссией по поступлению и выбытию активов.</w:t>
      </w:r>
    </w:p>
    <w:p w:rsidR="00F13E90" w:rsidRPr="007B44FD" w:rsidRDefault="00F13E90" w:rsidP="007B44FD">
      <w:pPr>
        <w:pStyle w:val="a3"/>
        <w:ind w:right="3" w:firstLine="567"/>
        <w:jc w:val="both"/>
        <w:rPr>
          <w:sz w:val="24"/>
          <w:szCs w:val="24"/>
        </w:rPr>
      </w:pPr>
      <w:r w:rsidRPr="007B44FD">
        <w:rPr>
          <w:sz w:val="24"/>
          <w:szCs w:val="24"/>
        </w:rPr>
        <w:t>Основание: пункт 6 Инструкции N 157н</w:t>
      </w:r>
    </w:p>
    <w:p w:rsidR="00F13E90" w:rsidRPr="007B44FD" w:rsidRDefault="00F13E90" w:rsidP="007B44FD">
      <w:pPr>
        <w:pStyle w:val="a3"/>
        <w:ind w:right="3" w:firstLine="567"/>
        <w:jc w:val="both"/>
        <w:rPr>
          <w:sz w:val="24"/>
          <w:szCs w:val="24"/>
        </w:rPr>
      </w:pPr>
      <w:r w:rsidRPr="007B44FD">
        <w:rPr>
          <w:sz w:val="24"/>
          <w:szCs w:val="24"/>
        </w:rPr>
        <w:t>6.3.10.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Общероссийский классификатор ОК 013-2014 (СНС 2008) "Общероссийский классификатор основных фондов" (принят и введен в действие приказом Федерального агентства по техническому регулированию и метрологии от 12 декабря 2014 г. N 2018-ст).</w:t>
      </w:r>
    </w:p>
    <w:p w:rsidR="00F13E90" w:rsidRPr="007B44FD" w:rsidRDefault="00F13E90" w:rsidP="007B44FD">
      <w:pPr>
        <w:pStyle w:val="a3"/>
        <w:ind w:right="3" w:firstLine="567"/>
        <w:jc w:val="both"/>
        <w:rPr>
          <w:sz w:val="24"/>
          <w:szCs w:val="24"/>
        </w:rPr>
      </w:pPr>
      <w:r w:rsidRPr="007B44FD">
        <w:rPr>
          <w:sz w:val="24"/>
          <w:szCs w:val="24"/>
        </w:rPr>
        <w:t>Основание: пункт 45 Инструкции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t>6.3.11. Начисление амортизации основных средств стоимостью свыше 100 000 рублей включительно осуществляется линейным методом.</w:t>
      </w:r>
    </w:p>
    <w:p w:rsidR="00F13E90" w:rsidRPr="007B44FD" w:rsidRDefault="00F13E90" w:rsidP="007B44FD">
      <w:pPr>
        <w:pStyle w:val="a3"/>
        <w:ind w:right="3" w:firstLine="567"/>
        <w:jc w:val="both"/>
        <w:rPr>
          <w:sz w:val="24"/>
          <w:szCs w:val="24"/>
        </w:rPr>
      </w:pPr>
      <w:r w:rsidRPr="007B44FD">
        <w:rPr>
          <w:sz w:val="24"/>
          <w:szCs w:val="24"/>
        </w:rPr>
        <w:t>Основание: пункты 37, 39 ФСБУ "Основные средства"</w:t>
      </w:r>
    </w:p>
    <w:p w:rsidR="00F13E90" w:rsidRPr="007B44FD" w:rsidRDefault="00F13E90" w:rsidP="007B44FD">
      <w:pPr>
        <w:pStyle w:val="a3"/>
        <w:ind w:right="3" w:firstLine="567"/>
        <w:jc w:val="both"/>
        <w:rPr>
          <w:sz w:val="24"/>
          <w:szCs w:val="24"/>
        </w:rPr>
      </w:pPr>
      <w:r w:rsidRPr="007B44FD">
        <w:rPr>
          <w:sz w:val="24"/>
          <w:szCs w:val="24"/>
        </w:rPr>
        <w:t>6.3.12. Срок полезного использования объекта основных средств устанавливает комиссия по поступлению и выбытию в соответствии с пунктом 35 ФСБУ "Основные средства".</w:t>
      </w:r>
    </w:p>
    <w:p w:rsidR="00F13E90" w:rsidRPr="007B44FD" w:rsidRDefault="00F13E90" w:rsidP="007B44FD">
      <w:pPr>
        <w:pStyle w:val="a3"/>
        <w:ind w:right="3" w:firstLine="567"/>
        <w:jc w:val="both"/>
        <w:rPr>
          <w:sz w:val="24"/>
          <w:szCs w:val="24"/>
        </w:rPr>
      </w:pPr>
      <w:r w:rsidRPr="007B44FD">
        <w:rPr>
          <w:sz w:val="24"/>
          <w:szCs w:val="24"/>
        </w:rPr>
        <w:t>6.3.13. Ос</w:t>
      </w:r>
      <w:r w:rsidR="00C52400" w:rsidRPr="007B44FD">
        <w:rPr>
          <w:sz w:val="24"/>
          <w:szCs w:val="24"/>
        </w:rPr>
        <w:t>новные средства стоимостью до 15</w:t>
      </w:r>
      <w:r w:rsidRPr="007B44FD">
        <w:rPr>
          <w:sz w:val="24"/>
          <w:szCs w:val="24"/>
        </w:rPr>
        <w:t xml:space="preserve"> 000 руб. включительно, находящиеся в эксплуатации учитываются на забалансовом счете 21 по балансовой стоимости.</w:t>
      </w:r>
    </w:p>
    <w:p w:rsidR="00F13E90" w:rsidRPr="007B44FD" w:rsidRDefault="00F13E90" w:rsidP="007B44FD">
      <w:pPr>
        <w:pStyle w:val="a3"/>
        <w:ind w:right="3" w:firstLine="567"/>
        <w:jc w:val="both"/>
        <w:rPr>
          <w:sz w:val="24"/>
          <w:szCs w:val="24"/>
        </w:rPr>
      </w:pPr>
      <w:r w:rsidRPr="007B44FD">
        <w:rPr>
          <w:sz w:val="24"/>
          <w:szCs w:val="24"/>
        </w:rPr>
        <w:t xml:space="preserve"> Основание: пункт 39 ФСБУ "Основные средства", пункт 373 Инструкции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t>6.3.14. Переоценка основных средств производится в сроки и в порядке, устанавливаемые Правительством РФ.</w:t>
      </w:r>
    </w:p>
    <w:p w:rsidR="00F13E90" w:rsidRPr="007B44FD" w:rsidRDefault="00F13E90" w:rsidP="007B44FD">
      <w:pPr>
        <w:pStyle w:val="a3"/>
        <w:ind w:right="3" w:firstLine="567"/>
        <w:jc w:val="both"/>
        <w:rPr>
          <w:sz w:val="24"/>
          <w:szCs w:val="24"/>
        </w:rPr>
      </w:pPr>
      <w:r w:rsidRPr="007B44FD">
        <w:rPr>
          <w:sz w:val="24"/>
          <w:szCs w:val="24"/>
        </w:rPr>
        <w:t>Основание: пункт 28 Инструкции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t xml:space="preserve">6.3.15.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w:t>
      </w:r>
      <w:r w:rsidRPr="007B44FD">
        <w:rPr>
          <w:sz w:val="24"/>
          <w:szCs w:val="24"/>
        </w:rPr>
        <w:lastRenderedPageBreak/>
        <w:t>таким образом, чтобы его остаточная стоимость после переоценки равнялась его переоцененной стоимости.</w:t>
      </w:r>
    </w:p>
    <w:p w:rsidR="00F13E90" w:rsidRPr="007B44FD" w:rsidRDefault="00F13E90" w:rsidP="007B44FD">
      <w:pPr>
        <w:pStyle w:val="a3"/>
        <w:ind w:right="3" w:firstLine="567"/>
        <w:jc w:val="both"/>
        <w:rPr>
          <w:sz w:val="24"/>
          <w:szCs w:val="24"/>
        </w:rPr>
      </w:pPr>
      <w:r w:rsidRPr="007B44FD">
        <w:rPr>
          <w:sz w:val="24"/>
          <w:szCs w:val="24"/>
        </w:rPr>
        <w:t>Основание: пункт 41 ФСБУ "Основные средства".</w:t>
      </w:r>
    </w:p>
    <w:p w:rsidR="00F13E90" w:rsidRPr="007B44FD" w:rsidRDefault="00F13E90" w:rsidP="007B44FD">
      <w:pPr>
        <w:pStyle w:val="a3"/>
        <w:ind w:right="3" w:firstLine="567"/>
        <w:jc w:val="both"/>
        <w:rPr>
          <w:sz w:val="24"/>
          <w:szCs w:val="24"/>
        </w:rPr>
      </w:pPr>
      <w:r w:rsidRPr="007B44FD">
        <w:rPr>
          <w:sz w:val="24"/>
          <w:szCs w:val="24"/>
        </w:rPr>
        <w:t>6.3.16 Признание в учете объектов основных средств, выявленных при инвентаризации, осуществляется по справедливой стоимости, установленной методом рыночных цен на дату принятия к учету.</w:t>
      </w:r>
    </w:p>
    <w:p w:rsidR="00F13E90" w:rsidRPr="007B44FD" w:rsidRDefault="00F13E90" w:rsidP="007B44FD">
      <w:pPr>
        <w:pStyle w:val="a3"/>
        <w:ind w:right="3" w:firstLine="567"/>
        <w:jc w:val="both"/>
        <w:rPr>
          <w:sz w:val="24"/>
          <w:szCs w:val="24"/>
        </w:rPr>
      </w:pPr>
      <w:r w:rsidRPr="007B44FD">
        <w:rPr>
          <w:sz w:val="24"/>
          <w:szCs w:val="24"/>
        </w:rPr>
        <w:t>Основание: п. п. 52, 54 ФСБУ "Концептуальные основы", п. 31 Инструкции N 157н</w:t>
      </w:r>
    </w:p>
    <w:p w:rsidR="00F13E90" w:rsidRPr="007B44FD" w:rsidRDefault="00F13E90" w:rsidP="007B44FD">
      <w:pPr>
        <w:pStyle w:val="a3"/>
        <w:ind w:right="3" w:firstLine="567"/>
        <w:jc w:val="both"/>
        <w:rPr>
          <w:sz w:val="24"/>
          <w:szCs w:val="24"/>
        </w:rPr>
      </w:pPr>
      <w:r w:rsidRPr="007B44FD">
        <w:rPr>
          <w:sz w:val="24"/>
          <w:szCs w:val="24"/>
        </w:rPr>
        <w:t>6.3.17 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F13E90" w:rsidRPr="007B44FD" w:rsidRDefault="00F13E90" w:rsidP="007B44FD">
      <w:pPr>
        <w:pStyle w:val="a3"/>
        <w:ind w:right="3" w:firstLine="567"/>
        <w:jc w:val="both"/>
        <w:rPr>
          <w:sz w:val="24"/>
          <w:szCs w:val="24"/>
        </w:rPr>
      </w:pPr>
      <w:r w:rsidRPr="007B44FD">
        <w:rPr>
          <w:sz w:val="24"/>
          <w:szCs w:val="24"/>
        </w:rPr>
        <w:t>Основание: п. 6 Инструкции N 157н</w:t>
      </w:r>
    </w:p>
    <w:p w:rsidR="00F13E90" w:rsidRPr="007B44FD" w:rsidRDefault="00F13E90" w:rsidP="007B44FD">
      <w:pPr>
        <w:pStyle w:val="a3"/>
        <w:ind w:right="3" w:firstLine="567"/>
        <w:jc w:val="both"/>
        <w:rPr>
          <w:sz w:val="24"/>
          <w:szCs w:val="24"/>
        </w:rPr>
      </w:pPr>
      <w:r w:rsidRPr="007B44FD">
        <w:rPr>
          <w:sz w:val="24"/>
          <w:szCs w:val="24"/>
        </w:rPr>
        <w:t>6.3.18. 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rsidR="00F13E90" w:rsidRPr="007B44FD" w:rsidRDefault="00F13E90" w:rsidP="007B44FD">
      <w:pPr>
        <w:pStyle w:val="a3"/>
        <w:ind w:right="3" w:firstLine="567"/>
        <w:jc w:val="both"/>
        <w:rPr>
          <w:sz w:val="24"/>
          <w:szCs w:val="24"/>
        </w:rPr>
      </w:pPr>
      <w:r w:rsidRPr="007B44FD">
        <w:rPr>
          <w:sz w:val="24"/>
          <w:szCs w:val="24"/>
        </w:rPr>
        <w:t>Основание: п. 6 Инструкции N 157н</w:t>
      </w:r>
    </w:p>
    <w:p w:rsidR="00F13E90" w:rsidRPr="007B44FD" w:rsidRDefault="00F13E90" w:rsidP="007B44FD">
      <w:pPr>
        <w:pStyle w:val="a3"/>
        <w:ind w:right="3" w:firstLine="567"/>
        <w:jc w:val="both"/>
        <w:rPr>
          <w:sz w:val="24"/>
          <w:szCs w:val="24"/>
        </w:rPr>
      </w:pPr>
      <w:r w:rsidRPr="007B44FD">
        <w:rPr>
          <w:sz w:val="24"/>
          <w:szCs w:val="24"/>
        </w:rPr>
        <w:t>6.3.19. Расходы на доставку, установку, монтаж нескольких имущественных объектов распределяются в первоначальную стоимость этих объектов пропорционально их стоимости,</w:t>
      </w:r>
      <w:r w:rsidR="00251412" w:rsidRPr="007B44FD">
        <w:rPr>
          <w:sz w:val="24"/>
          <w:szCs w:val="24"/>
        </w:rPr>
        <w:t xml:space="preserve"> указанной в договоре поставки.</w:t>
      </w:r>
    </w:p>
    <w:p w:rsidR="00F13E90" w:rsidRPr="007B44FD" w:rsidRDefault="00F13E90" w:rsidP="007B44FD">
      <w:pPr>
        <w:pStyle w:val="a3"/>
        <w:ind w:right="3" w:firstLine="567"/>
        <w:jc w:val="both"/>
        <w:rPr>
          <w:sz w:val="24"/>
          <w:szCs w:val="24"/>
        </w:rPr>
      </w:pPr>
      <w:r w:rsidRPr="007B44FD">
        <w:rPr>
          <w:sz w:val="24"/>
          <w:szCs w:val="24"/>
        </w:rPr>
        <w:t>6.4. Нематериальные активы:</w:t>
      </w:r>
    </w:p>
    <w:p w:rsidR="00F13E90" w:rsidRPr="007B44FD" w:rsidRDefault="00F13E90" w:rsidP="007B44FD">
      <w:pPr>
        <w:pStyle w:val="a3"/>
        <w:ind w:right="3" w:firstLine="567"/>
        <w:jc w:val="both"/>
        <w:rPr>
          <w:sz w:val="24"/>
          <w:szCs w:val="24"/>
        </w:rPr>
      </w:pPr>
      <w:r w:rsidRPr="007B44FD">
        <w:rPr>
          <w:sz w:val="24"/>
          <w:szCs w:val="24"/>
        </w:rPr>
        <w:t>6.4.1. Начисление амортизации нематериальных активов производится линейным способом в соответствии со сроками полезного использования.</w:t>
      </w:r>
    </w:p>
    <w:p w:rsidR="00F13E90" w:rsidRPr="007B44FD" w:rsidRDefault="00F13E90" w:rsidP="007B44FD">
      <w:pPr>
        <w:pStyle w:val="a3"/>
        <w:ind w:right="3" w:firstLine="567"/>
        <w:jc w:val="both"/>
        <w:rPr>
          <w:sz w:val="24"/>
          <w:szCs w:val="24"/>
        </w:rPr>
      </w:pPr>
      <w:r w:rsidRPr="007B44FD">
        <w:rPr>
          <w:sz w:val="24"/>
          <w:szCs w:val="24"/>
        </w:rPr>
        <w:t>Основание: пункт 93 Инструкции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t>6.4.2. Срок полезного использования нематериальных активов устанавливается комиссией по поступлению и выбытию активов исходя из срока:</w:t>
      </w:r>
    </w:p>
    <w:p w:rsidR="00F13E90" w:rsidRPr="007B44FD" w:rsidRDefault="00F13E90" w:rsidP="007B44FD">
      <w:pPr>
        <w:pStyle w:val="a3"/>
        <w:ind w:right="3" w:firstLine="567"/>
        <w:jc w:val="both"/>
        <w:rPr>
          <w:sz w:val="24"/>
          <w:szCs w:val="24"/>
        </w:rPr>
      </w:pPr>
      <w:r w:rsidRPr="007B44FD">
        <w:rPr>
          <w:sz w:val="24"/>
          <w:szCs w:val="24"/>
        </w:rPr>
        <w:t>– в течение которого учреждению будут принадлежать исключительные права на объект. Этот срок указывается в охранных документах (патентах, свидетельствах и т. п.), или он следует из закона;</w:t>
      </w:r>
    </w:p>
    <w:p w:rsidR="00F13E90" w:rsidRPr="007B44FD" w:rsidRDefault="00F13E90" w:rsidP="007B44FD">
      <w:pPr>
        <w:pStyle w:val="a3"/>
        <w:ind w:right="3" w:firstLine="567"/>
        <w:jc w:val="both"/>
        <w:rPr>
          <w:sz w:val="24"/>
          <w:szCs w:val="24"/>
        </w:rPr>
      </w:pPr>
      <w:r w:rsidRPr="007B44FD">
        <w:rPr>
          <w:sz w:val="24"/>
          <w:szCs w:val="24"/>
        </w:rPr>
        <w:t>– в течение которого учреждение планирует использовать объект в своей деятельности.</w:t>
      </w:r>
    </w:p>
    <w:p w:rsidR="00F13E90" w:rsidRPr="007B44FD" w:rsidRDefault="00F13E90" w:rsidP="007B44FD">
      <w:pPr>
        <w:pStyle w:val="a3"/>
        <w:ind w:right="3" w:firstLine="567"/>
        <w:jc w:val="both"/>
        <w:rPr>
          <w:sz w:val="24"/>
          <w:szCs w:val="24"/>
        </w:rPr>
      </w:pPr>
      <w:r w:rsidRPr="007B44FD">
        <w:rPr>
          <w:sz w:val="24"/>
          <w:szCs w:val="24"/>
        </w:rPr>
        <w:t>Если по объекту нематериальных активов срок полезного использования определить невозможно, то в целях расчета амортизации он устанавливается равным 10 годам.</w:t>
      </w:r>
    </w:p>
    <w:p w:rsidR="00F13E90" w:rsidRPr="007B44FD" w:rsidRDefault="00F13E90" w:rsidP="007B44FD">
      <w:pPr>
        <w:pStyle w:val="a3"/>
        <w:ind w:right="3" w:firstLine="567"/>
        <w:jc w:val="both"/>
        <w:rPr>
          <w:sz w:val="24"/>
          <w:szCs w:val="24"/>
        </w:rPr>
      </w:pPr>
      <w:r w:rsidRPr="007B44FD">
        <w:rPr>
          <w:sz w:val="24"/>
          <w:szCs w:val="24"/>
        </w:rPr>
        <w:t>Основание: статья 1335 Гражданского кодекса РФ, пункт 60 Инструкции</w:t>
      </w:r>
      <w:r w:rsidR="00251412" w:rsidRPr="007B44FD">
        <w:rPr>
          <w:sz w:val="24"/>
          <w:szCs w:val="24"/>
        </w:rPr>
        <w:t xml:space="preserve">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t>6.5. Материальные запасы:</w:t>
      </w:r>
    </w:p>
    <w:p w:rsidR="00F13E90" w:rsidRPr="007B44FD" w:rsidRDefault="00F13E90" w:rsidP="007B44FD">
      <w:pPr>
        <w:pStyle w:val="a3"/>
        <w:ind w:right="3" w:firstLine="567"/>
        <w:jc w:val="both"/>
        <w:rPr>
          <w:sz w:val="24"/>
          <w:szCs w:val="24"/>
        </w:rPr>
      </w:pPr>
      <w:r w:rsidRPr="007B44FD">
        <w:rPr>
          <w:sz w:val="24"/>
          <w:szCs w:val="24"/>
        </w:rPr>
        <w:t>6.5.1.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Оценка материальных запасов в бухгалтерском учете осуществляется по фактической стоимости каждой единицы с учетом расходов, связанных с их приобретением. Единицей учета материальных запасов является номенклатурный номер.</w:t>
      </w:r>
    </w:p>
    <w:p w:rsidR="00F13E90" w:rsidRPr="007B44FD" w:rsidRDefault="00F13E90" w:rsidP="007B44FD">
      <w:pPr>
        <w:pStyle w:val="a3"/>
        <w:ind w:right="3" w:firstLine="567"/>
        <w:jc w:val="both"/>
        <w:rPr>
          <w:sz w:val="24"/>
          <w:szCs w:val="24"/>
        </w:rPr>
      </w:pPr>
      <w:r w:rsidRPr="007B44FD">
        <w:rPr>
          <w:sz w:val="24"/>
          <w:szCs w:val="24"/>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F13E90" w:rsidRPr="007B44FD" w:rsidRDefault="00F13E90" w:rsidP="007B44FD">
      <w:pPr>
        <w:pStyle w:val="a3"/>
        <w:ind w:right="3" w:firstLine="567"/>
        <w:jc w:val="both"/>
        <w:rPr>
          <w:sz w:val="24"/>
          <w:szCs w:val="24"/>
        </w:rPr>
      </w:pPr>
      <w:r w:rsidRPr="007B44FD">
        <w:rPr>
          <w:sz w:val="24"/>
          <w:szCs w:val="24"/>
        </w:rPr>
        <w:t>Основание: пункты 6, 99, 100, 10, 102 Инструкции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t>К материальным запасам относятся предметы, которые могут использоваться в течение срока, значительно превышающего 12 месяцев, но в то же время они могут выйти из строя очень быстро:</w:t>
      </w:r>
    </w:p>
    <w:p w:rsidR="00F13E90" w:rsidRPr="007B44FD" w:rsidRDefault="00F13E90" w:rsidP="007B44FD">
      <w:pPr>
        <w:pStyle w:val="a3"/>
        <w:ind w:right="3" w:firstLine="567"/>
        <w:jc w:val="both"/>
        <w:rPr>
          <w:sz w:val="24"/>
          <w:szCs w:val="24"/>
        </w:rPr>
      </w:pPr>
      <w:r w:rsidRPr="007B44FD">
        <w:rPr>
          <w:sz w:val="24"/>
          <w:szCs w:val="24"/>
        </w:rPr>
        <w:t>- канцелярские принадлежности без электрического привода, не являющиеся расходным материалом (калькуляторы, степлеры, антистеплеры, дыроколы, настольные наборы, резаки, штампы и печати, корзина для мусора и т. д.),</w:t>
      </w:r>
    </w:p>
    <w:p w:rsidR="00F13E90" w:rsidRPr="007B44FD" w:rsidRDefault="00F13E90" w:rsidP="007B44FD">
      <w:pPr>
        <w:pStyle w:val="a3"/>
        <w:ind w:right="3" w:firstLine="567"/>
        <w:jc w:val="both"/>
        <w:rPr>
          <w:sz w:val="24"/>
          <w:szCs w:val="24"/>
        </w:rPr>
      </w:pPr>
      <w:r w:rsidRPr="007B44FD">
        <w:rPr>
          <w:sz w:val="24"/>
          <w:szCs w:val="24"/>
        </w:rPr>
        <w:t>- предметы, относящиеся к инвентарю и хозяйственным принадлежностям: инвентарь для уборки территорий, помещений и рабочих мест (швабры, ведра, лопаты, грабли, метла, веники и т. п.), осветительные бытовые и прочие приборы (светильники, весы, часы и т. п.), средства пожаротушения (багор, топор, штыковая лопата, конусное ведро, пожарный лом, кошма), ручные инструменты слесарно-монтажные, столярно-плотницкие, малярные, строительные и т. п. (молотки, отвертки, ножовки, плоскогубцы и т. п.).</w:t>
      </w:r>
    </w:p>
    <w:p w:rsidR="00F13E90" w:rsidRPr="007B44FD" w:rsidRDefault="00F13E90" w:rsidP="007B44FD">
      <w:pPr>
        <w:pStyle w:val="a3"/>
        <w:ind w:right="3" w:firstLine="567"/>
        <w:jc w:val="both"/>
        <w:rPr>
          <w:sz w:val="24"/>
          <w:szCs w:val="24"/>
        </w:rPr>
      </w:pPr>
      <w:r w:rsidRPr="007B44FD">
        <w:rPr>
          <w:sz w:val="24"/>
          <w:szCs w:val="24"/>
        </w:rPr>
        <w:lastRenderedPageBreak/>
        <w:t>6.5.2. Списание материальных запасов производится по средней фактической стоимости.</w:t>
      </w:r>
    </w:p>
    <w:p w:rsidR="00F13E90" w:rsidRPr="007B44FD" w:rsidRDefault="00F13E90" w:rsidP="007B44FD">
      <w:pPr>
        <w:pStyle w:val="a3"/>
        <w:ind w:right="3" w:firstLine="567"/>
        <w:jc w:val="both"/>
        <w:rPr>
          <w:sz w:val="24"/>
          <w:szCs w:val="24"/>
        </w:rPr>
      </w:pPr>
      <w:r w:rsidRPr="007B44FD">
        <w:rPr>
          <w:sz w:val="24"/>
          <w:szCs w:val="24"/>
        </w:rPr>
        <w:t>Основание: пункт 108 Инструкции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t xml:space="preserve">6.5.3. Учет материальных ценностей, приобретаемые для их последующего вручения (награждения), дарения, в том числе ценные подарки и сувениры, учитывают по стоимости их приобретения и ведется на забалансовом счете 07 «Награды, призы, кубки и ценные подарки, сувениры». </w:t>
      </w:r>
    </w:p>
    <w:p w:rsidR="00F13E90" w:rsidRPr="007B44FD" w:rsidRDefault="00F13E90" w:rsidP="007B44FD">
      <w:pPr>
        <w:pStyle w:val="a3"/>
        <w:ind w:right="3" w:firstLine="567"/>
        <w:jc w:val="both"/>
        <w:rPr>
          <w:sz w:val="24"/>
          <w:szCs w:val="24"/>
        </w:rPr>
      </w:pPr>
      <w:r w:rsidRPr="007B44FD">
        <w:rPr>
          <w:sz w:val="24"/>
          <w:szCs w:val="24"/>
        </w:rPr>
        <w:t>Аналитический учет по счету ведется в разрезе сувенирной продукции и материально ответственных лиц.</w:t>
      </w:r>
    </w:p>
    <w:p w:rsidR="00F13E90" w:rsidRPr="007B44FD" w:rsidRDefault="00F13E90" w:rsidP="007B44FD">
      <w:pPr>
        <w:pStyle w:val="a3"/>
        <w:ind w:right="3" w:firstLine="567"/>
        <w:jc w:val="both"/>
        <w:rPr>
          <w:sz w:val="24"/>
          <w:szCs w:val="24"/>
        </w:rPr>
      </w:pPr>
      <w:r w:rsidRPr="007B44FD">
        <w:rPr>
          <w:sz w:val="24"/>
          <w:szCs w:val="24"/>
        </w:rPr>
        <w:t>Основание: пункты 345-346 Инструкции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t>Списание ценных подарков и сувенирной продукции оформляется Актом о списании материальных запасов (ф. 0504230).</w:t>
      </w:r>
    </w:p>
    <w:p w:rsidR="00F13E90" w:rsidRPr="007B44FD" w:rsidRDefault="00F13E90" w:rsidP="007B44FD">
      <w:pPr>
        <w:pStyle w:val="a3"/>
        <w:ind w:right="3" w:firstLine="567"/>
        <w:jc w:val="both"/>
        <w:rPr>
          <w:sz w:val="24"/>
          <w:szCs w:val="24"/>
        </w:rPr>
      </w:pPr>
      <w:r w:rsidRPr="007B44FD">
        <w:rPr>
          <w:sz w:val="24"/>
          <w:szCs w:val="24"/>
        </w:rPr>
        <w:t xml:space="preserve">6.5.4 Учет материальных ценностей, выданных в личное пользование работникам (сотрудникам) ведется на счете 27 </w:t>
      </w:r>
    </w:p>
    <w:p w:rsidR="00F13E90" w:rsidRPr="007B44FD" w:rsidRDefault="00F13E90" w:rsidP="007B44FD">
      <w:pPr>
        <w:pStyle w:val="a3"/>
        <w:ind w:right="3" w:firstLine="567"/>
        <w:jc w:val="both"/>
        <w:rPr>
          <w:sz w:val="24"/>
          <w:szCs w:val="24"/>
        </w:rPr>
      </w:pPr>
      <w:r w:rsidRPr="007B44FD">
        <w:rPr>
          <w:sz w:val="24"/>
          <w:szCs w:val="24"/>
        </w:rPr>
        <w:t>пункт 385 Инструкции к Единому плану счетов № 157н</w:t>
      </w:r>
      <w:r w:rsidR="00195B87" w:rsidRPr="007B44FD">
        <w:rPr>
          <w:sz w:val="24"/>
          <w:szCs w:val="24"/>
        </w:rPr>
        <w:t>.</w:t>
      </w:r>
      <w:r w:rsidRPr="007B44FD">
        <w:rPr>
          <w:sz w:val="24"/>
          <w:szCs w:val="24"/>
        </w:rPr>
        <w:t xml:space="preserve"> </w:t>
      </w:r>
    </w:p>
    <w:p w:rsidR="00F13E90" w:rsidRPr="007B44FD" w:rsidRDefault="00F13E90" w:rsidP="007B44FD">
      <w:pPr>
        <w:pStyle w:val="a3"/>
        <w:ind w:right="3" w:firstLine="567"/>
        <w:jc w:val="both"/>
        <w:rPr>
          <w:sz w:val="24"/>
          <w:szCs w:val="24"/>
        </w:rPr>
      </w:pPr>
      <w:r w:rsidRPr="007B44FD">
        <w:rPr>
          <w:sz w:val="24"/>
          <w:szCs w:val="24"/>
        </w:rPr>
        <w:t>Счет предназначен для учета имущества, выданного учреждением в личное пользование работникам для выполнения ими служебных (должностных) обязанностей, в целях обеспечения контроля за его сохранностью, целевым использованием и движением.</w:t>
      </w:r>
    </w:p>
    <w:p w:rsidR="00F13E90" w:rsidRPr="007B44FD" w:rsidRDefault="00F13E90" w:rsidP="007B44FD">
      <w:pPr>
        <w:pStyle w:val="a3"/>
        <w:ind w:right="3" w:firstLine="567"/>
        <w:jc w:val="both"/>
        <w:rPr>
          <w:sz w:val="24"/>
          <w:szCs w:val="24"/>
        </w:rPr>
      </w:pPr>
      <w:r w:rsidRPr="007B44FD">
        <w:rPr>
          <w:sz w:val="24"/>
          <w:szCs w:val="24"/>
        </w:rPr>
        <w:t>Принятие к учету объектов имущества осуществляется на основании первичного учетного документа по балансовой стоимости.</w:t>
      </w:r>
    </w:p>
    <w:p w:rsidR="00F13E90" w:rsidRPr="007B44FD" w:rsidRDefault="00F13E90" w:rsidP="007B44FD">
      <w:pPr>
        <w:pStyle w:val="a3"/>
        <w:ind w:right="3" w:firstLine="567"/>
        <w:jc w:val="both"/>
        <w:rPr>
          <w:sz w:val="24"/>
          <w:szCs w:val="24"/>
        </w:rPr>
      </w:pPr>
      <w:r w:rsidRPr="007B44FD">
        <w:rPr>
          <w:sz w:val="24"/>
          <w:szCs w:val="24"/>
        </w:rPr>
        <w:t>Выбытие объектов имущества с забалансового учета производится на основании первичного учетного документа по стоимости, по которой объекты были ранее приняты к забалансовому учету.</w:t>
      </w:r>
    </w:p>
    <w:p w:rsidR="00F13E90" w:rsidRPr="007B44FD" w:rsidRDefault="00F13E90" w:rsidP="007B44FD">
      <w:pPr>
        <w:pStyle w:val="a3"/>
        <w:ind w:right="3" w:firstLine="567"/>
        <w:jc w:val="both"/>
        <w:rPr>
          <w:sz w:val="24"/>
          <w:szCs w:val="24"/>
        </w:rPr>
      </w:pPr>
      <w:r w:rsidRPr="007B44FD">
        <w:rPr>
          <w:sz w:val="24"/>
          <w:szCs w:val="24"/>
        </w:rPr>
        <w:t>Аналитический учет по счету ведется в Карточке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p>
    <w:p w:rsidR="00F13E90" w:rsidRPr="007B44FD" w:rsidRDefault="00F13E90" w:rsidP="007B44FD">
      <w:pPr>
        <w:pStyle w:val="a3"/>
        <w:ind w:right="3" w:firstLine="567"/>
        <w:jc w:val="both"/>
        <w:rPr>
          <w:sz w:val="24"/>
          <w:szCs w:val="24"/>
        </w:rPr>
      </w:pPr>
      <w:r w:rsidRPr="007B44FD">
        <w:rPr>
          <w:sz w:val="24"/>
          <w:szCs w:val="24"/>
        </w:rPr>
        <w:t>6.5.5.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F13E90" w:rsidRPr="007B44FD" w:rsidRDefault="00F13E90" w:rsidP="007B44FD">
      <w:pPr>
        <w:pStyle w:val="a3"/>
        <w:ind w:right="3" w:firstLine="567"/>
        <w:jc w:val="both"/>
        <w:rPr>
          <w:sz w:val="24"/>
          <w:szCs w:val="24"/>
        </w:rPr>
      </w:pPr>
      <w:r w:rsidRPr="007B44FD">
        <w:rPr>
          <w:sz w:val="24"/>
          <w:szCs w:val="24"/>
        </w:rPr>
        <w:t>– их текущей рыночной стоимости на дату принятия к бухучету;</w:t>
      </w:r>
    </w:p>
    <w:p w:rsidR="00F13E90" w:rsidRPr="007B44FD" w:rsidRDefault="00F13E90" w:rsidP="007B44FD">
      <w:pPr>
        <w:pStyle w:val="a3"/>
        <w:ind w:right="3" w:firstLine="567"/>
        <w:jc w:val="both"/>
        <w:rPr>
          <w:sz w:val="24"/>
          <w:szCs w:val="24"/>
        </w:rPr>
      </w:pPr>
      <w:r w:rsidRPr="007B44FD">
        <w:rPr>
          <w:sz w:val="24"/>
          <w:szCs w:val="24"/>
        </w:rPr>
        <w:t>– сумм, уплачиваемых учреждением за доставку материальных запасов, приведение их в состояние, пригодное для использования.</w:t>
      </w:r>
    </w:p>
    <w:p w:rsidR="00F13E90" w:rsidRPr="007B44FD" w:rsidRDefault="00F13E90" w:rsidP="007B44FD">
      <w:pPr>
        <w:pStyle w:val="a3"/>
        <w:ind w:right="3" w:firstLine="567"/>
        <w:jc w:val="both"/>
        <w:rPr>
          <w:sz w:val="24"/>
          <w:szCs w:val="24"/>
        </w:rPr>
      </w:pPr>
      <w:r w:rsidRPr="007B44FD">
        <w:rPr>
          <w:sz w:val="24"/>
          <w:szCs w:val="24"/>
        </w:rPr>
        <w:t>6.5.6. Нормы расхода ГСМ разрабатываются администрацией самостоятельно на основе Методических рекомендаций N АМ-23-р. Данные нормы утверждаются отдельным распоряжением главы администрации.</w:t>
      </w:r>
    </w:p>
    <w:p w:rsidR="00F13E90" w:rsidRPr="007B44FD" w:rsidRDefault="00F13E90" w:rsidP="007B44FD">
      <w:pPr>
        <w:pStyle w:val="a3"/>
        <w:ind w:right="3" w:firstLine="567"/>
        <w:jc w:val="both"/>
        <w:rPr>
          <w:sz w:val="24"/>
          <w:szCs w:val="24"/>
        </w:rPr>
      </w:pPr>
      <w:r w:rsidRPr="007B44FD">
        <w:rPr>
          <w:sz w:val="24"/>
          <w:szCs w:val="24"/>
        </w:rPr>
        <w:t>Основание: п. 6 Инструкции N 157н</w:t>
      </w:r>
    </w:p>
    <w:p w:rsidR="00F13E90" w:rsidRPr="007B44FD" w:rsidRDefault="00F13E90" w:rsidP="007B44FD">
      <w:pPr>
        <w:pStyle w:val="a3"/>
        <w:ind w:right="3" w:firstLine="567"/>
        <w:jc w:val="both"/>
        <w:rPr>
          <w:sz w:val="24"/>
          <w:szCs w:val="24"/>
        </w:rPr>
      </w:pPr>
      <w:r w:rsidRPr="007B44FD">
        <w:rPr>
          <w:sz w:val="24"/>
          <w:szCs w:val="24"/>
        </w:rPr>
        <w:t xml:space="preserve">6.5.7. Учет на забалансовом счете 09 «Запасные части к транспортным средствам, выданные взамен изношенных» ведется по фактической стоимости приобретения. </w:t>
      </w:r>
    </w:p>
    <w:p w:rsidR="00F13E90" w:rsidRPr="007B44FD" w:rsidRDefault="00F13E90" w:rsidP="007B44FD">
      <w:pPr>
        <w:pStyle w:val="a3"/>
        <w:ind w:right="3" w:firstLine="567"/>
        <w:jc w:val="both"/>
        <w:rPr>
          <w:sz w:val="24"/>
          <w:szCs w:val="24"/>
        </w:rPr>
      </w:pPr>
      <w:r w:rsidRPr="007B44FD">
        <w:rPr>
          <w:sz w:val="24"/>
          <w:szCs w:val="24"/>
        </w:rPr>
        <w:t>Аналитический учет по счету ведется в разрезе автомобилей и материально-ответственных лиц.</w:t>
      </w:r>
    </w:p>
    <w:p w:rsidR="00F13E90" w:rsidRPr="007B44FD" w:rsidRDefault="00F13E90" w:rsidP="007B44FD">
      <w:pPr>
        <w:pStyle w:val="a3"/>
        <w:ind w:right="3" w:firstLine="567"/>
        <w:jc w:val="both"/>
        <w:rPr>
          <w:sz w:val="24"/>
          <w:szCs w:val="24"/>
        </w:rPr>
      </w:pPr>
      <w:r w:rsidRPr="007B44FD">
        <w:rPr>
          <w:sz w:val="24"/>
          <w:szCs w:val="24"/>
        </w:rPr>
        <w:t>Поступление на счет 09 отражается:</w:t>
      </w:r>
    </w:p>
    <w:p w:rsidR="00F13E90" w:rsidRPr="007B44FD" w:rsidRDefault="00F13E90" w:rsidP="007B44FD">
      <w:pPr>
        <w:pStyle w:val="a3"/>
        <w:ind w:right="3" w:firstLine="567"/>
        <w:jc w:val="both"/>
        <w:rPr>
          <w:sz w:val="24"/>
          <w:szCs w:val="24"/>
        </w:rPr>
      </w:pPr>
      <w:r w:rsidRPr="007B44FD">
        <w:rPr>
          <w:sz w:val="24"/>
          <w:szCs w:val="24"/>
        </w:rPr>
        <w:t>– при установке (передаче материально-ответственному лицу) соответствующих запчастей после списания со счета КБК 1.105.36.44Х «Прочие материальные запасы – иное движимое имущество учреждения»;</w:t>
      </w:r>
    </w:p>
    <w:p w:rsidR="00F13E90" w:rsidRPr="007B44FD" w:rsidRDefault="00F13E90" w:rsidP="007B44FD">
      <w:pPr>
        <w:pStyle w:val="a3"/>
        <w:ind w:right="3" w:firstLine="567"/>
        <w:jc w:val="both"/>
        <w:rPr>
          <w:sz w:val="24"/>
          <w:szCs w:val="24"/>
        </w:rPr>
      </w:pPr>
      <w:r w:rsidRPr="007B44FD">
        <w:rPr>
          <w:sz w:val="24"/>
          <w:szCs w:val="24"/>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F13E90" w:rsidRPr="007B44FD" w:rsidRDefault="00F13E90" w:rsidP="007B44FD">
      <w:pPr>
        <w:pStyle w:val="a3"/>
        <w:ind w:right="3" w:firstLine="567"/>
        <w:jc w:val="both"/>
        <w:rPr>
          <w:sz w:val="24"/>
          <w:szCs w:val="24"/>
        </w:rPr>
      </w:pPr>
      <w:r w:rsidRPr="007B44FD">
        <w:rPr>
          <w:sz w:val="24"/>
          <w:szCs w:val="24"/>
        </w:rPr>
        <w:t>Внутреннее перемещение по счету отражается:</w:t>
      </w:r>
    </w:p>
    <w:p w:rsidR="00F13E90" w:rsidRPr="007B44FD" w:rsidRDefault="00F13E90" w:rsidP="007B44FD">
      <w:pPr>
        <w:pStyle w:val="a3"/>
        <w:ind w:right="3" w:firstLine="567"/>
        <w:jc w:val="both"/>
        <w:rPr>
          <w:sz w:val="24"/>
          <w:szCs w:val="24"/>
        </w:rPr>
      </w:pPr>
      <w:r w:rsidRPr="007B44FD">
        <w:rPr>
          <w:sz w:val="24"/>
          <w:szCs w:val="24"/>
        </w:rPr>
        <w:t>– при передаче на другой автомобиль;</w:t>
      </w:r>
    </w:p>
    <w:p w:rsidR="00F13E90" w:rsidRPr="007B44FD" w:rsidRDefault="00F13E90" w:rsidP="007B44FD">
      <w:pPr>
        <w:pStyle w:val="a3"/>
        <w:ind w:right="3" w:firstLine="567"/>
        <w:jc w:val="both"/>
        <w:rPr>
          <w:sz w:val="24"/>
          <w:szCs w:val="24"/>
        </w:rPr>
      </w:pPr>
      <w:r w:rsidRPr="007B44FD">
        <w:rPr>
          <w:sz w:val="24"/>
          <w:szCs w:val="24"/>
        </w:rPr>
        <w:t>– при передаче другому материально ответственному лицу вместе с автомобилем.</w:t>
      </w:r>
    </w:p>
    <w:p w:rsidR="00F13E90" w:rsidRPr="007B44FD" w:rsidRDefault="00F13E90" w:rsidP="007B44FD">
      <w:pPr>
        <w:pStyle w:val="a3"/>
        <w:ind w:right="3" w:firstLine="567"/>
        <w:jc w:val="both"/>
        <w:rPr>
          <w:sz w:val="24"/>
          <w:szCs w:val="24"/>
        </w:rPr>
      </w:pPr>
      <w:r w:rsidRPr="007B44FD">
        <w:rPr>
          <w:sz w:val="24"/>
          <w:szCs w:val="24"/>
        </w:rPr>
        <w:t>Выбытие со счета 09 отражается:</w:t>
      </w:r>
    </w:p>
    <w:p w:rsidR="00F13E90" w:rsidRPr="007B44FD" w:rsidRDefault="00F13E90" w:rsidP="007B44FD">
      <w:pPr>
        <w:pStyle w:val="a3"/>
        <w:ind w:right="3" w:firstLine="567"/>
        <w:jc w:val="both"/>
        <w:rPr>
          <w:sz w:val="24"/>
          <w:szCs w:val="24"/>
        </w:rPr>
      </w:pPr>
      <w:r w:rsidRPr="007B44FD">
        <w:rPr>
          <w:sz w:val="24"/>
          <w:szCs w:val="24"/>
        </w:rPr>
        <w:t>– при списании автомобиля по установленным основаниям;</w:t>
      </w:r>
    </w:p>
    <w:p w:rsidR="00F13E90" w:rsidRPr="007B44FD" w:rsidRDefault="00F13E90" w:rsidP="007B44FD">
      <w:pPr>
        <w:pStyle w:val="a3"/>
        <w:ind w:right="3" w:firstLine="567"/>
        <w:jc w:val="both"/>
        <w:rPr>
          <w:sz w:val="24"/>
          <w:szCs w:val="24"/>
        </w:rPr>
      </w:pPr>
      <w:r w:rsidRPr="007B44FD">
        <w:rPr>
          <w:sz w:val="24"/>
          <w:szCs w:val="24"/>
        </w:rPr>
        <w:t>– при установке новых запчастей взамен непригодных к эксплуатации.</w:t>
      </w:r>
    </w:p>
    <w:p w:rsidR="00F13E90" w:rsidRPr="007B44FD" w:rsidRDefault="00F13E90" w:rsidP="007B44FD">
      <w:pPr>
        <w:pStyle w:val="a3"/>
        <w:ind w:right="3" w:firstLine="567"/>
        <w:jc w:val="both"/>
        <w:rPr>
          <w:sz w:val="24"/>
          <w:szCs w:val="24"/>
        </w:rPr>
      </w:pPr>
      <w:r w:rsidRPr="007B44FD">
        <w:rPr>
          <w:sz w:val="24"/>
          <w:szCs w:val="24"/>
        </w:rPr>
        <w:t xml:space="preserve">Основание: пункты 349–350 Инструкции к Единому плану счетов № 157н. </w:t>
      </w:r>
    </w:p>
    <w:p w:rsidR="00F13E90" w:rsidRPr="007B44FD" w:rsidRDefault="00F13E90" w:rsidP="007B44FD">
      <w:pPr>
        <w:pStyle w:val="a3"/>
        <w:ind w:right="3" w:firstLine="567"/>
        <w:jc w:val="both"/>
        <w:rPr>
          <w:sz w:val="24"/>
          <w:szCs w:val="24"/>
        </w:rPr>
      </w:pPr>
      <w:r w:rsidRPr="007B44FD">
        <w:rPr>
          <w:sz w:val="24"/>
          <w:szCs w:val="24"/>
        </w:rPr>
        <w:t>6.5.8. Выдача запасных частей, хозяйственных материалов, канцелярских принадлежностей на хозяйственные нужды оформляется Ведомостью выдачи материальных ценностей на нужды учреждения (ф. 0504210), которая является основанием для их списания.</w:t>
      </w:r>
    </w:p>
    <w:p w:rsidR="00F13E90" w:rsidRPr="007B44FD" w:rsidRDefault="00F13E90" w:rsidP="007B44FD">
      <w:pPr>
        <w:pStyle w:val="a3"/>
        <w:ind w:right="3" w:firstLine="567"/>
        <w:jc w:val="both"/>
        <w:rPr>
          <w:sz w:val="24"/>
          <w:szCs w:val="24"/>
        </w:rPr>
      </w:pPr>
      <w:r w:rsidRPr="007B44FD">
        <w:rPr>
          <w:sz w:val="24"/>
          <w:szCs w:val="24"/>
        </w:rPr>
        <w:t>Основание: п. 6 Инструкции N 157н</w:t>
      </w:r>
    </w:p>
    <w:p w:rsidR="00F13E90" w:rsidRPr="007B44FD" w:rsidRDefault="00F13E90" w:rsidP="007B44FD">
      <w:pPr>
        <w:pStyle w:val="a3"/>
        <w:ind w:right="3" w:firstLine="567"/>
        <w:jc w:val="both"/>
        <w:rPr>
          <w:sz w:val="24"/>
          <w:szCs w:val="24"/>
        </w:rPr>
      </w:pPr>
      <w:r w:rsidRPr="007B44FD">
        <w:rPr>
          <w:sz w:val="24"/>
          <w:szCs w:val="24"/>
        </w:rPr>
        <w:lastRenderedPageBreak/>
        <w:t>6.5.9. Подлежащая возмещению виновными лицами сумма ущерба, причиненного в результате хищений, недостач, порчи и пр., признается по справедливой стоимости, определяемой методом рыночных цен.</w:t>
      </w:r>
    </w:p>
    <w:p w:rsidR="00F13E90" w:rsidRPr="007B44FD" w:rsidRDefault="00F13E90" w:rsidP="007B44FD">
      <w:pPr>
        <w:pStyle w:val="a3"/>
        <w:ind w:right="3" w:firstLine="567"/>
        <w:jc w:val="both"/>
        <w:rPr>
          <w:sz w:val="24"/>
          <w:szCs w:val="24"/>
        </w:rPr>
      </w:pPr>
      <w:r w:rsidRPr="007B44FD">
        <w:rPr>
          <w:sz w:val="24"/>
          <w:szCs w:val="24"/>
        </w:rPr>
        <w:t xml:space="preserve">Основание: п. п. 52, </w:t>
      </w:r>
      <w:r w:rsidR="00195B87" w:rsidRPr="007B44FD">
        <w:rPr>
          <w:sz w:val="24"/>
          <w:szCs w:val="24"/>
        </w:rPr>
        <w:t>54 ФСБУ "Концептуальные основы"</w:t>
      </w:r>
    </w:p>
    <w:p w:rsidR="00F13E90" w:rsidRPr="007B44FD" w:rsidRDefault="00F13E90" w:rsidP="007B44FD">
      <w:pPr>
        <w:pStyle w:val="a3"/>
        <w:ind w:right="3" w:firstLine="567"/>
        <w:jc w:val="both"/>
        <w:rPr>
          <w:sz w:val="24"/>
          <w:szCs w:val="24"/>
        </w:rPr>
      </w:pPr>
      <w:r w:rsidRPr="007B44FD">
        <w:rPr>
          <w:sz w:val="24"/>
          <w:szCs w:val="24"/>
        </w:rPr>
        <w:t>6.6. Нефинансовые объекты казны</w:t>
      </w:r>
    </w:p>
    <w:p w:rsidR="00F13E90" w:rsidRPr="007B44FD" w:rsidRDefault="00F13E90" w:rsidP="007B44FD">
      <w:pPr>
        <w:pStyle w:val="a3"/>
        <w:ind w:right="3" w:firstLine="567"/>
        <w:jc w:val="both"/>
        <w:rPr>
          <w:sz w:val="24"/>
          <w:szCs w:val="24"/>
        </w:rPr>
      </w:pPr>
      <w:r w:rsidRPr="007B44FD">
        <w:rPr>
          <w:sz w:val="24"/>
          <w:szCs w:val="24"/>
        </w:rPr>
        <w:t>6.6.1. Признание в составе казны неучтенных объектов, выявленных при инвентаризации, осуществляется по справедливой стоимости, установленной методом рыночных цен на дату признания, с применением счета 1 401 10 189. Основанием для принятия к учету такого объекта являются:</w:t>
      </w:r>
    </w:p>
    <w:p w:rsidR="00F13E90" w:rsidRPr="007B44FD" w:rsidRDefault="00F13E90" w:rsidP="007B44FD">
      <w:pPr>
        <w:pStyle w:val="a3"/>
        <w:ind w:right="3" w:firstLine="567"/>
        <w:jc w:val="both"/>
        <w:rPr>
          <w:sz w:val="24"/>
          <w:szCs w:val="24"/>
        </w:rPr>
      </w:pPr>
      <w:r w:rsidRPr="007B44FD">
        <w:rPr>
          <w:sz w:val="24"/>
          <w:szCs w:val="24"/>
        </w:rPr>
        <w:t>– акт о результатах инвентаризации (ф. 0504835);</w:t>
      </w:r>
    </w:p>
    <w:p w:rsidR="00F13E90" w:rsidRPr="007B44FD" w:rsidRDefault="00F13E90" w:rsidP="007B44FD">
      <w:pPr>
        <w:pStyle w:val="a3"/>
        <w:ind w:right="3" w:firstLine="567"/>
        <w:jc w:val="both"/>
        <w:rPr>
          <w:sz w:val="24"/>
          <w:szCs w:val="24"/>
        </w:rPr>
      </w:pPr>
      <w:r w:rsidRPr="007B44FD">
        <w:rPr>
          <w:sz w:val="24"/>
          <w:szCs w:val="24"/>
        </w:rPr>
        <w:t>– постановление главы Администрации.</w:t>
      </w:r>
    </w:p>
    <w:p w:rsidR="00F13E90" w:rsidRPr="007B44FD" w:rsidRDefault="00F13E90" w:rsidP="007B44FD">
      <w:pPr>
        <w:pStyle w:val="a3"/>
        <w:ind w:right="3" w:firstLine="567"/>
        <w:jc w:val="both"/>
        <w:rPr>
          <w:sz w:val="24"/>
          <w:szCs w:val="24"/>
        </w:rPr>
      </w:pPr>
      <w:r w:rsidRPr="007B44FD">
        <w:rPr>
          <w:sz w:val="24"/>
          <w:szCs w:val="24"/>
        </w:rPr>
        <w:t>Основание: п. п. 52, 54 ФСБУ "Концептуальные основы", п. 2 Инструкции N 162н.</w:t>
      </w:r>
    </w:p>
    <w:p w:rsidR="00F13E90" w:rsidRPr="007B44FD" w:rsidRDefault="00F13E90" w:rsidP="007B44FD">
      <w:pPr>
        <w:pStyle w:val="a3"/>
        <w:ind w:right="3" w:firstLine="567"/>
        <w:jc w:val="both"/>
        <w:rPr>
          <w:sz w:val="24"/>
          <w:szCs w:val="24"/>
        </w:rPr>
      </w:pPr>
      <w:r w:rsidRPr="007B44FD">
        <w:rPr>
          <w:sz w:val="24"/>
          <w:szCs w:val="24"/>
        </w:rPr>
        <w:t>6.6.2. Признание в составе казны бесхозяйных вещей осуществляется с применением счета 1 401 10 189 по справедливой стоимости, установленной методом рыночных цен на дату признания. Основанием для принятия к учету бесхозяйного имущества являются:</w:t>
      </w:r>
    </w:p>
    <w:p w:rsidR="00F13E90" w:rsidRPr="007B44FD" w:rsidRDefault="00F13E90" w:rsidP="007B44FD">
      <w:pPr>
        <w:pStyle w:val="a3"/>
        <w:ind w:right="3" w:firstLine="567"/>
        <w:jc w:val="both"/>
        <w:rPr>
          <w:sz w:val="24"/>
          <w:szCs w:val="24"/>
        </w:rPr>
      </w:pPr>
      <w:r w:rsidRPr="007B44FD">
        <w:rPr>
          <w:sz w:val="24"/>
          <w:szCs w:val="24"/>
        </w:rPr>
        <w:t>– постановления главы Администрации;</w:t>
      </w:r>
    </w:p>
    <w:p w:rsidR="00F13E90" w:rsidRPr="007B44FD" w:rsidRDefault="00F13E90" w:rsidP="007B44FD">
      <w:pPr>
        <w:pStyle w:val="a3"/>
        <w:ind w:right="3" w:firstLine="567"/>
        <w:jc w:val="both"/>
        <w:rPr>
          <w:sz w:val="24"/>
          <w:szCs w:val="24"/>
        </w:rPr>
      </w:pPr>
      <w:r w:rsidRPr="007B44FD">
        <w:rPr>
          <w:sz w:val="24"/>
          <w:szCs w:val="24"/>
        </w:rPr>
        <w:t>– Уведомление о принятии на учет бесхозяйного объекта недвижимого имущества в ЕГРН - при принятии к учету бесхозяйного объекта недвижимого имущества;</w:t>
      </w:r>
    </w:p>
    <w:p w:rsidR="00F13E90" w:rsidRPr="007B44FD" w:rsidRDefault="00F13E90" w:rsidP="007B44FD">
      <w:pPr>
        <w:pStyle w:val="a3"/>
        <w:ind w:right="3" w:firstLine="567"/>
        <w:jc w:val="both"/>
        <w:rPr>
          <w:sz w:val="24"/>
          <w:szCs w:val="24"/>
        </w:rPr>
      </w:pPr>
      <w:r w:rsidRPr="007B44FD">
        <w:rPr>
          <w:sz w:val="24"/>
          <w:szCs w:val="24"/>
        </w:rPr>
        <w:t>– Акт о приеме-передаче объектов нефинансовых активов (ф. 0504101).</w:t>
      </w:r>
    </w:p>
    <w:p w:rsidR="00F13E90" w:rsidRPr="007B44FD" w:rsidRDefault="00F13E90" w:rsidP="007B44FD">
      <w:pPr>
        <w:pStyle w:val="a3"/>
        <w:ind w:right="3" w:firstLine="567"/>
        <w:jc w:val="both"/>
        <w:rPr>
          <w:sz w:val="24"/>
          <w:szCs w:val="24"/>
        </w:rPr>
      </w:pPr>
      <w:r w:rsidRPr="007B44FD">
        <w:rPr>
          <w:sz w:val="24"/>
          <w:szCs w:val="24"/>
        </w:rPr>
        <w:t>Основание: п. п. 52, 54 ФСБУ "Концептуальные основы", п. 2 Инструкции N 162н.</w:t>
      </w:r>
    </w:p>
    <w:p w:rsidR="00F13E90" w:rsidRPr="007B44FD" w:rsidRDefault="00F13E90" w:rsidP="007B44FD">
      <w:pPr>
        <w:pStyle w:val="a3"/>
        <w:ind w:right="3" w:firstLine="567"/>
        <w:jc w:val="both"/>
        <w:rPr>
          <w:sz w:val="24"/>
          <w:szCs w:val="24"/>
        </w:rPr>
      </w:pPr>
      <w:r w:rsidRPr="007B44FD">
        <w:rPr>
          <w:sz w:val="24"/>
          <w:szCs w:val="24"/>
        </w:rPr>
        <w:t>6.6.3. Выбытие нефинансовых объектов имущества казны при их реализации (приватизации) отражается с применением счета 1 401 10 172 на основании следующих документов:</w:t>
      </w:r>
    </w:p>
    <w:p w:rsidR="00F13E90" w:rsidRPr="007B44FD" w:rsidRDefault="00F13E90" w:rsidP="007B44FD">
      <w:pPr>
        <w:pStyle w:val="a3"/>
        <w:ind w:right="3" w:firstLine="567"/>
        <w:jc w:val="both"/>
        <w:rPr>
          <w:sz w:val="24"/>
          <w:szCs w:val="24"/>
        </w:rPr>
      </w:pPr>
      <w:r w:rsidRPr="007B44FD">
        <w:rPr>
          <w:sz w:val="24"/>
          <w:szCs w:val="24"/>
        </w:rPr>
        <w:t>– постановления главы Администрации;</w:t>
      </w:r>
    </w:p>
    <w:p w:rsidR="00F13E90" w:rsidRPr="007B44FD" w:rsidRDefault="00F13E90" w:rsidP="007B44FD">
      <w:pPr>
        <w:pStyle w:val="a3"/>
        <w:ind w:right="3" w:firstLine="567"/>
        <w:jc w:val="both"/>
        <w:rPr>
          <w:sz w:val="24"/>
          <w:szCs w:val="24"/>
        </w:rPr>
      </w:pPr>
      <w:r w:rsidRPr="007B44FD">
        <w:rPr>
          <w:sz w:val="24"/>
          <w:szCs w:val="24"/>
        </w:rPr>
        <w:t>– договора;</w:t>
      </w:r>
    </w:p>
    <w:p w:rsidR="00F13E90" w:rsidRPr="007B44FD" w:rsidRDefault="00F13E90" w:rsidP="007B44FD">
      <w:pPr>
        <w:pStyle w:val="a3"/>
        <w:ind w:right="3" w:firstLine="567"/>
        <w:jc w:val="both"/>
        <w:rPr>
          <w:sz w:val="24"/>
          <w:szCs w:val="24"/>
        </w:rPr>
      </w:pPr>
      <w:r w:rsidRPr="007B44FD">
        <w:rPr>
          <w:sz w:val="24"/>
          <w:szCs w:val="24"/>
        </w:rPr>
        <w:t>– Акта о приеме-передаче объектов нефинансовых активов (ф. 0504101);</w:t>
      </w:r>
    </w:p>
    <w:p w:rsidR="00F13E90" w:rsidRPr="007B44FD" w:rsidRDefault="00F13E90" w:rsidP="007B44FD">
      <w:pPr>
        <w:pStyle w:val="a3"/>
        <w:ind w:right="3" w:firstLine="567"/>
        <w:jc w:val="both"/>
        <w:rPr>
          <w:sz w:val="24"/>
          <w:szCs w:val="24"/>
        </w:rPr>
      </w:pPr>
      <w:r w:rsidRPr="007B44FD">
        <w:rPr>
          <w:sz w:val="24"/>
          <w:szCs w:val="24"/>
        </w:rPr>
        <w:t>– документов, подтверждающих государственную регистрацию в установленных законодательством случаях.</w:t>
      </w:r>
    </w:p>
    <w:p w:rsidR="00F13E90" w:rsidRPr="007B44FD" w:rsidRDefault="00F13E90" w:rsidP="007B44FD">
      <w:pPr>
        <w:pStyle w:val="a3"/>
        <w:ind w:right="3" w:firstLine="567"/>
        <w:jc w:val="both"/>
        <w:rPr>
          <w:sz w:val="24"/>
          <w:szCs w:val="24"/>
        </w:rPr>
      </w:pPr>
      <w:r w:rsidRPr="007B44FD">
        <w:rPr>
          <w:sz w:val="24"/>
          <w:szCs w:val="24"/>
        </w:rPr>
        <w:t>Основание: п. 2 Инструкции N 162н.</w:t>
      </w:r>
    </w:p>
    <w:p w:rsidR="00F13E90" w:rsidRPr="007B44FD" w:rsidRDefault="00F13E90" w:rsidP="007B44FD">
      <w:pPr>
        <w:pStyle w:val="a3"/>
        <w:ind w:right="3" w:firstLine="567"/>
        <w:jc w:val="both"/>
        <w:rPr>
          <w:sz w:val="24"/>
          <w:szCs w:val="24"/>
        </w:rPr>
      </w:pPr>
      <w:r w:rsidRPr="007B44FD">
        <w:rPr>
          <w:sz w:val="24"/>
          <w:szCs w:val="24"/>
        </w:rPr>
        <w:t>6.6.4. Выбытие объектов имущества казны в результате хищений, недостач, гибели или уничтожения в результате террористических актов отражается в момент уничтожения или обнаружения недостачи с применением счета 1 401 10 172 на основании следующих документов:</w:t>
      </w:r>
    </w:p>
    <w:p w:rsidR="00F13E90" w:rsidRPr="007B44FD" w:rsidRDefault="00F13E90" w:rsidP="007B44FD">
      <w:pPr>
        <w:pStyle w:val="a3"/>
        <w:ind w:right="3" w:firstLine="567"/>
        <w:jc w:val="both"/>
        <w:rPr>
          <w:sz w:val="24"/>
          <w:szCs w:val="24"/>
        </w:rPr>
      </w:pPr>
      <w:r w:rsidRPr="007B44FD">
        <w:rPr>
          <w:sz w:val="24"/>
          <w:szCs w:val="24"/>
        </w:rPr>
        <w:t>– постановления главы Администрации;</w:t>
      </w:r>
    </w:p>
    <w:p w:rsidR="00F13E90" w:rsidRPr="007B44FD" w:rsidRDefault="00F13E90" w:rsidP="007B44FD">
      <w:pPr>
        <w:pStyle w:val="a3"/>
        <w:ind w:right="3" w:firstLine="567"/>
        <w:jc w:val="both"/>
        <w:rPr>
          <w:sz w:val="24"/>
          <w:szCs w:val="24"/>
        </w:rPr>
      </w:pPr>
      <w:r w:rsidRPr="007B44FD">
        <w:rPr>
          <w:sz w:val="24"/>
          <w:szCs w:val="24"/>
        </w:rPr>
        <w:t>– Акта о списании объектов нефинансовых активов (кроме транспортных средств) (ф. 0504104);</w:t>
      </w:r>
    </w:p>
    <w:p w:rsidR="00F13E90" w:rsidRPr="007B44FD" w:rsidRDefault="00F13E90" w:rsidP="007B44FD">
      <w:pPr>
        <w:pStyle w:val="a3"/>
        <w:ind w:right="3" w:firstLine="567"/>
        <w:jc w:val="both"/>
        <w:rPr>
          <w:sz w:val="24"/>
          <w:szCs w:val="24"/>
        </w:rPr>
      </w:pPr>
      <w:r w:rsidRPr="007B44FD">
        <w:rPr>
          <w:sz w:val="24"/>
          <w:szCs w:val="24"/>
        </w:rPr>
        <w:t>– Акта о списании транспортного средства (ф. 0504105).</w:t>
      </w:r>
    </w:p>
    <w:p w:rsidR="00F13E90" w:rsidRPr="007B44FD" w:rsidRDefault="00F13E90" w:rsidP="007B44FD">
      <w:pPr>
        <w:pStyle w:val="a3"/>
        <w:ind w:right="3" w:firstLine="567"/>
        <w:jc w:val="both"/>
        <w:rPr>
          <w:sz w:val="24"/>
          <w:szCs w:val="24"/>
        </w:rPr>
      </w:pPr>
      <w:r w:rsidRPr="007B44FD">
        <w:rPr>
          <w:sz w:val="24"/>
          <w:szCs w:val="24"/>
        </w:rPr>
        <w:t>При наличии виновного лица сумма ущерба, подлежащего взысканию, отражается с применением счета 1 401 10 172 по справедливой стоимости, установленной методом рыночных цен.</w:t>
      </w:r>
    </w:p>
    <w:p w:rsidR="00F13E90" w:rsidRPr="007B44FD" w:rsidRDefault="00F13E90" w:rsidP="007B44FD">
      <w:pPr>
        <w:pStyle w:val="a3"/>
        <w:ind w:right="3" w:firstLine="567"/>
        <w:jc w:val="both"/>
        <w:rPr>
          <w:sz w:val="24"/>
          <w:szCs w:val="24"/>
        </w:rPr>
      </w:pPr>
      <w:r w:rsidRPr="007B44FD">
        <w:rPr>
          <w:sz w:val="24"/>
          <w:szCs w:val="24"/>
        </w:rPr>
        <w:t>Основание: п. п. 52, 54 ФСБУ "Концептуальные основы", п. 2 Инструкции N 162н.</w:t>
      </w:r>
    </w:p>
    <w:p w:rsidR="00F13E90" w:rsidRPr="007B44FD" w:rsidRDefault="00F13E90" w:rsidP="007B44FD">
      <w:pPr>
        <w:pStyle w:val="a3"/>
        <w:ind w:right="3" w:firstLine="567"/>
        <w:jc w:val="both"/>
        <w:rPr>
          <w:sz w:val="24"/>
          <w:szCs w:val="24"/>
        </w:rPr>
      </w:pPr>
      <w:r w:rsidRPr="007B44FD">
        <w:rPr>
          <w:sz w:val="24"/>
          <w:szCs w:val="24"/>
        </w:rPr>
        <w:t>6.6.5. Выбытие объектов имущества казны, уничтоженных в результате стихийных и иных бедствий, опасного природного явления, катастрофы, отражается с применением счета 1 401 20 273 на основании следующих документов:</w:t>
      </w:r>
    </w:p>
    <w:p w:rsidR="00F13E90" w:rsidRPr="007B44FD" w:rsidRDefault="00F13E90" w:rsidP="007B44FD">
      <w:pPr>
        <w:pStyle w:val="a3"/>
        <w:ind w:right="3" w:firstLine="567"/>
        <w:jc w:val="both"/>
        <w:rPr>
          <w:sz w:val="24"/>
          <w:szCs w:val="24"/>
        </w:rPr>
      </w:pPr>
      <w:r w:rsidRPr="007B44FD">
        <w:rPr>
          <w:sz w:val="24"/>
          <w:szCs w:val="24"/>
        </w:rPr>
        <w:t>– постановления главы Администрации;</w:t>
      </w:r>
    </w:p>
    <w:p w:rsidR="00F13E90" w:rsidRPr="007B44FD" w:rsidRDefault="00F13E90" w:rsidP="007B44FD">
      <w:pPr>
        <w:pStyle w:val="a3"/>
        <w:ind w:right="3" w:firstLine="567"/>
        <w:jc w:val="both"/>
        <w:rPr>
          <w:sz w:val="24"/>
          <w:szCs w:val="24"/>
        </w:rPr>
      </w:pPr>
      <w:r w:rsidRPr="007B44FD">
        <w:rPr>
          <w:sz w:val="24"/>
          <w:szCs w:val="24"/>
        </w:rPr>
        <w:t>– Акта о списании объектов нефинансовых активов (кроме транспортных средств) (ф. 0504104);</w:t>
      </w:r>
    </w:p>
    <w:p w:rsidR="00F13E90" w:rsidRPr="007B44FD" w:rsidRDefault="00F13E90" w:rsidP="007B44FD">
      <w:pPr>
        <w:pStyle w:val="a3"/>
        <w:ind w:right="3" w:firstLine="567"/>
        <w:jc w:val="both"/>
        <w:rPr>
          <w:sz w:val="24"/>
          <w:szCs w:val="24"/>
        </w:rPr>
      </w:pPr>
      <w:r w:rsidRPr="007B44FD">
        <w:rPr>
          <w:sz w:val="24"/>
          <w:szCs w:val="24"/>
        </w:rPr>
        <w:t>– Акта о списании транспортного средства (ф. 0504105).</w:t>
      </w:r>
    </w:p>
    <w:p w:rsidR="00F13E90" w:rsidRPr="007B44FD" w:rsidRDefault="00F13E90" w:rsidP="007B44FD">
      <w:pPr>
        <w:pStyle w:val="a3"/>
        <w:ind w:right="3" w:firstLine="567"/>
        <w:jc w:val="both"/>
        <w:rPr>
          <w:sz w:val="24"/>
          <w:szCs w:val="24"/>
        </w:rPr>
      </w:pPr>
      <w:r w:rsidRPr="007B44FD">
        <w:rPr>
          <w:sz w:val="24"/>
          <w:szCs w:val="24"/>
        </w:rPr>
        <w:t>Основание: п. 2 Инструкции N 162н.</w:t>
      </w:r>
    </w:p>
    <w:p w:rsidR="00F13E90" w:rsidRPr="007B44FD" w:rsidRDefault="00F13E90" w:rsidP="007B44FD">
      <w:pPr>
        <w:pStyle w:val="a3"/>
        <w:ind w:right="3" w:firstLine="567"/>
        <w:jc w:val="both"/>
        <w:rPr>
          <w:sz w:val="24"/>
          <w:szCs w:val="24"/>
        </w:rPr>
      </w:pPr>
      <w:r w:rsidRPr="007B44FD">
        <w:rPr>
          <w:sz w:val="24"/>
          <w:szCs w:val="24"/>
        </w:rPr>
        <w:t>6.6.6. Полученная из реестра муниципального имущества информация об операциях с объектами, составляющими казну, отражается на соответствующих счетах учета ежемесячно.</w:t>
      </w:r>
    </w:p>
    <w:p w:rsidR="00F13E90" w:rsidRPr="007B44FD" w:rsidRDefault="00F13E90" w:rsidP="007B44FD">
      <w:pPr>
        <w:pStyle w:val="a3"/>
        <w:ind w:right="3" w:firstLine="567"/>
        <w:jc w:val="both"/>
        <w:rPr>
          <w:sz w:val="24"/>
          <w:szCs w:val="24"/>
        </w:rPr>
      </w:pPr>
      <w:r w:rsidRPr="007B44FD">
        <w:rPr>
          <w:sz w:val="24"/>
          <w:szCs w:val="24"/>
        </w:rPr>
        <w:t>Основ</w:t>
      </w:r>
      <w:r w:rsidR="00195B87" w:rsidRPr="007B44FD">
        <w:rPr>
          <w:sz w:val="24"/>
          <w:szCs w:val="24"/>
        </w:rPr>
        <w:t>ание: п. 145 Инструкции N 157н.</w:t>
      </w:r>
    </w:p>
    <w:p w:rsidR="00F13E90" w:rsidRPr="007B44FD" w:rsidRDefault="00F13E90" w:rsidP="007B44FD">
      <w:pPr>
        <w:pStyle w:val="a3"/>
        <w:ind w:right="3" w:firstLine="567"/>
        <w:jc w:val="both"/>
        <w:rPr>
          <w:sz w:val="24"/>
          <w:szCs w:val="24"/>
        </w:rPr>
      </w:pPr>
      <w:r w:rsidRPr="007B44FD">
        <w:rPr>
          <w:sz w:val="24"/>
          <w:szCs w:val="24"/>
        </w:rPr>
        <w:t>6.7. Расчеты с подотчетными лицами:</w:t>
      </w:r>
    </w:p>
    <w:p w:rsidR="00F13E90" w:rsidRPr="007B44FD" w:rsidRDefault="00F13E90" w:rsidP="007B44FD">
      <w:pPr>
        <w:pStyle w:val="a3"/>
        <w:ind w:right="3" w:firstLine="567"/>
        <w:jc w:val="both"/>
        <w:rPr>
          <w:sz w:val="24"/>
          <w:szCs w:val="24"/>
        </w:rPr>
      </w:pPr>
      <w:r w:rsidRPr="007B44FD">
        <w:rPr>
          <w:sz w:val="24"/>
          <w:szCs w:val="24"/>
        </w:rPr>
        <w:t>6.7.1. Выдача денежных средств может производиться в соответствии с порядком, приведенным в приложении N 10 к Учетной политике.</w:t>
      </w:r>
    </w:p>
    <w:p w:rsidR="00F13E90" w:rsidRPr="007B44FD" w:rsidRDefault="00F13E90" w:rsidP="007B44FD">
      <w:pPr>
        <w:pStyle w:val="a3"/>
        <w:ind w:right="3" w:firstLine="567"/>
        <w:jc w:val="both"/>
        <w:rPr>
          <w:sz w:val="24"/>
          <w:szCs w:val="24"/>
        </w:rPr>
      </w:pPr>
      <w:r w:rsidRPr="007B44FD">
        <w:rPr>
          <w:sz w:val="24"/>
          <w:szCs w:val="24"/>
        </w:rPr>
        <w:t>Основание: п. 6 Инструкции N 157н</w:t>
      </w:r>
    </w:p>
    <w:p w:rsidR="00F13E90" w:rsidRPr="007B44FD" w:rsidRDefault="00F13E90" w:rsidP="007B44FD">
      <w:pPr>
        <w:pStyle w:val="a3"/>
        <w:ind w:right="3" w:firstLine="567"/>
        <w:jc w:val="both"/>
        <w:rPr>
          <w:sz w:val="24"/>
          <w:szCs w:val="24"/>
        </w:rPr>
      </w:pPr>
      <w:r w:rsidRPr="007B44FD">
        <w:rPr>
          <w:sz w:val="24"/>
          <w:szCs w:val="24"/>
        </w:rPr>
        <w:t>6.7.2. Выдача под отчет денежных документов производится в соответствии с положением, приведенным в приложении N 11 к Учетной политике.</w:t>
      </w:r>
    </w:p>
    <w:p w:rsidR="00F13E90" w:rsidRPr="007B44FD" w:rsidRDefault="00F13E90" w:rsidP="007B44FD">
      <w:pPr>
        <w:pStyle w:val="a3"/>
        <w:ind w:right="3" w:firstLine="567"/>
        <w:jc w:val="both"/>
        <w:rPr>
          <w:sz w:val="24"/>
          <w:szCs w:val="24"/>
        </w:rPr>
      </w:pPr>
      <w:r w:rsidRPr="007B44FD">
        <w:rPr>
          <w:sz w:val="24"/>
          <w:szCs w:val="24"/>
        </w:rPr>
        <w:lastRenderedPageBreak/>
        <w:t>Основание: п. 6 Инструкции N 157н</w:t>
      </w:r>
    </w:p>
    <w:p w:rsidR="00F13E90" w:rsidRPr="007B44FD" w:rsidRDefault="00F13E90" w:rsidP="007B44FD">
      <w:pPr>
        <w:pStyle w:val="a3"/>
        <w:ind w:right="3" w:firstLine="567"/>
        <w:jc w:val="both"/>
        <w:rPr>
          <w:sz w:val="24"/>
          <w:szCs w:val="24"/>
        </w:rPr>
      </w:pPr>
      <w:r w:rsidRPr="007B44FD">
        <w:rPr>
          <w:sz w:val="24"/>
          <w:szCs w:val="24"/>
        </w:rPr>
        <w:t>6.7.3. Предельные сроки отчета по выданным доверенностям на получение материальных ценностей устанавливаются следующие:</w:t>
      </w:r>
    </w:p>
    <w:p w:rsidR="00F13E90" w:rsidRPr="007B44FD" w:rsidRDefault="00F13E90" w:rsidP="007B44FD">
      <w:pPr>
        <w:pStyle w:val="a3"/>
        <w:ind w:right="3" w:firstLine="567"/>
        <w:jc w:val="both"/>
        <w:rPr>
          <w:sz w:val="24"/>
          <w:szCs w:val="24"/>
        </w:rPr>
      </w:pPr>
      <w:r w:rsidRPr="007B44FD">
        <w:rPr>
          <w:sz w:val="24"/>
          <w:szCs w:val="24"/>
        </w:rPr>
        <w:t>– в течение 10 календарных дней с момента получения;</w:t>
      </w:r>
    </w:p>
    <w:p w:rsidR="00F13E90" w:rsidRPr="007B44FD" w:rsidRDefault="00F13E90" w:rsidP="007B44FD">
      <w:pPr>
        <w:pStyle w:val="a3"/>
        <w:ind w:right="3" w:firstLine="567"/>
        <w:jc w:val="both"/>
        <w:rPr>
          <w:sz w:val="24"/>
          <w:szCs w:val="24"/>
        </w:rPr>
      </w:pPr>
      <w:r w:rsidRPr="007B44FD">
        <w:rPr>
          <w:sz w:val="24"/>
          <w:szCs w:val="24"/>
        </w:rPr>
        <w:t>– в течение трех рабочих дней с момента получения материальных ценностей.</w:t>
      </w:r>
    </w:p>
    <w:p w:rsidR="00F13E90" w:rsidRPr="007B44FD" w:rsidRDefault="00F13E90" w:rsidP="007B44FD">
      <w:pPr>
        <w:pStyle w:val="a3"/>
        <w:ind w:right="3" w:firstLine="567"/>
        <w:jc w:val="both"/>
        <w:rPr>
          <w:sz w:val="24"/>
          <w:szCs w:val="24"/>
        </w:rPr>
      </w:pPr>
      <w:r w:rsidRPr="007B44FD">
        <w:rPr>
          <w:sz w:val="24"/>
          <w:szCs w:val="24"/>
        </w:rPr>
        <w:t>Доверенности выдаются штатным сотрудникам, с которыми заключен договор о полно</w:t>
      </w:r>
      <w:r w:rsidR="00195B87" w:rsidRPr="007B44FD">
        <w:rPr>
          <w:sz w:val="24"/>
          <w:szCs w:val="24"/>
        </w:rPr>
        <w:t>й материальной ответственности.</w:t>
      </w:r>
    </w:p>
    <w:p w:rsidR="00F13E90" w:rsidRPr="007B44FD" w:rsidRDefault="00F13E90" w:rsidP="007B44FD">
      <w:pPr>
        <w:pStyle w:val="a3"/>
        <w:ind w:right="3" w:firstLine="567"/>
        <w:jc w:val="both"/>
        <w:rPr>
          <w:sz w:val="24"/>
          <w:szCs w:val="24"/>
        </w:rPr>
      </w:pPr>
      <w:r w:rsidRPr="007B44FD">
        <w:rPr>
          <w:sz w:val="24"/>
          <w:szCs w:val="24"/>
        </w:rPr>
        <w:t>6.8. Расчеты с кредиторами и другими дебиторами:</w:t>
      </w:r>
    </w:p>
    <w:p w:rsidR="00F13E90" w:rsidRPr="007B44FD" w:rsidRDefault="00F13E90" w:rsidP="007B44FD">
      <w:pPr>
        <w:pStyle w:val="a3"/>
        <w:ind w:right="3" w:firstLine="567"/>
        <w:jc w:val="both"/>
        <w:rPr>
          <w:sz w:val="24"/>
          <w:szCs w:val="24"/>
        </w:rPr>
      </w:pPr>
      <w:r w:rsidRPr="007B44FD">
        <w:rPr>
          <w:sz w:val="24"/>
          <w:szCs w:val="24"/>
        </w:rPr>
        <w:t xml:space="preserve">6.8.1. Аналитический учет расчетов с поставщиками (подрядчиками) ведется в разрезе дебиторов и кредиторов. Дебиторскую и кредиторскую задолженность, по которой срок исковой давности истек, списывается на финансовый результат по истечении трех лет на основании данных проведенной инвентаризации. </w:t>
      </w:r>
    </w:p>
    <w:p w:rsidR="00F13E90" w:rsidRPr="007B44FD" w:rsidRDefault="00F13E90" w:rsidP="007B44FD">
      <w:pPr>
        <w:pStyle w:val="a3"/>
        <w:ind w:right="3" w:firstLine="567"/>
        <w:jc w:val="both"/>
        <w:rPr>
          <w:sz w:val="24"/>
          <w:szCs w:val="24"/>
        </w:rPr>
      </w:pPr>
      <w:r w:rsidRPr="007B44FD">
        <w:rPr>
          <w:sz w:val="24"/>
          <w:szCs w:val="24"/>
        </w:rPr>
        <w:t>Списанную с балансового учета задолженность отражается на забалансовых счетах: 04 «Задолженность неплатежеспособных дебиторов», 20 «Задолженность, невостребованная кредиторами» – в течение пяти лет с момента списания.</w:t>
      </w:r>
    </w:p>
    <w:p w:rsidR="00F13E90" w:rsidRPr="007B44FD" w:rsidRDefault="00F13E90" w:rsidP="007B44FD">
      <w:pPr>
        <w:pStyle w:val="a3"/>
        <w:ind w:right="3" w:firstLine="567"/>
        <w:jc w:val="both"/>
        <w:rPr>
          <w:sz w:val="24"/>
          <w:szCs w:val="24"/>
        </w:rPr>
      </w:pPr>
      <w:r w:rsidRPr="007B44FD">
        <w:rPr>
          <w:sz w:val="24"/>
          <w:szCs w:val="24"/>
        </w:rPr>
        <w:t>Основание: пункты 339, 371 Инструкции к Единому плану счетов № 157н.</w:t>
      </w:r>
    </w:p>
    <w:p w:rsidR="00F13E90" w:rsidRPr="007B44FD" w:rsidRDefault="00F13E90" w:rsidP="007B44FD">
      <w:pPr>
        <w:pStyle w:val="a3"/>
        <w:ind w:right="3" w:firstLine="567"/>
        <w:jc w:val="both"/>
        <w:rPr>
          <w:sz w:val="24"/>
          <w:szCs w:val="24"/>
        </w:rPr>
      </w:pPr>
      <w:r w:rsidRPr="007B44FD">
        <w:rPr>
          <w:sz w:val="24"/>
          <w:szCs w:val="24"/>
        </w:rPr>
        <w:t>6.8.2. Аналитический учет расчетов по пособиям и иным социальным выплатам ведется в разрезе физических лиц – получателей социальных выплат.</w:t>
      </w:r>
    </w:p>
    <w:p w:rsidR="00F13E90" w:rsidRPr="007B44FD" w:rsidRDefault="00F13E90" w:rsidP="007B44FD">
      <w:pPr>
        <w:pStyle w:val="a3"/>
        <w:ind w:right="3" w:firstLine="567"/>
        <w:jc w:val="both"/>
        <w:rPr>
          <w:sz w:val="24"/>
          <w:szCs w:val="24"/>
        </w:rPr>
      </w:pPr>
      <w:r w:rsidRPr="007B44FD">
        <w:rPr>
          <w:sz w:val="24"/>
          <w:szCs w:val="24"/>
        </w:rPr>
        <w:t>6.8.3.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F13E90" w:rsidRPr="00A72A6A" w:rsidRDefault="00F13E90" w:rsidP="007B44FD">
      <w:pPr>
        <w:pStyle w:val="a3"/>
        <w:ind w:right="3" w:firstLine="567"/>
        <w:jc w:val="both"/>
        <w:rPr>
          <w:sz w:val="24"/>
          <w:szCs w:val="24"/>
        </w:rPr>
      </w:pPr>
      <w:r w:rsidRPr="00A72A6A">
        <w:rPr>
          <w:sz w:val="24"/>
          <w:szCs w:val="24"/>
        </w:rPr>
        <w:t>Перечисление заработной платы сотрудникам на счета в банке, в том числе на счета банковских карт, отражается следующими бухгалтерскими записями:</w:t>
      </w:r>
    </w:p>
    <w:p w:rsidR="00F13E90" w:rsidRPr="00A72A6A" w:rsidRDefault="00F13E90" w:rsidP="007B44FD">
      <w:pPr>
        <w:pStyle w:val="a3"/>
        <w:ind w:right="3" w:firstLine="567"/>
        <w:jc w:val="both"/>
        <w:rPr>
          <w:sz w:val="24"/>
          <w:szCs w:val="24"/>
        </w:rPr>
      </w:pPr>
      <w:r w:rsidRPr="00A72A6A">
        <w:rPr>
          <w:sz w:val="24"/>
          <w:szCs w:val="24"/>
        </w:rPr>
        <w:t>1)</w:t>
      </w:r>
      <w:r w:rsidRPr="00A72A6A">
        <w:rPr>
          <w:sz w:val="24"/>
          <w:szCs w:val="24"/>
        </w:rPr>
        <w:tab/>
        <w:t xml:space="preserve">Начислена заработная плата сотрудникам  </w:t>
      </w:r>
    </w:p>
    <w:p w:rsidR="00F13E90" w:rsidRPr="00A72A6A" w:rsidRDefault="00F13E90" w:rsidP="007B44FD">
      <w:pPr>
        <w:pStyle w:val="a3"/>
        <w:ind w:right="3" w:firstLine="567"/>
        <w:jc w:val="both"/>
        <w:rPr>
          <w:sz w:val="24"/>
          <w:szCs w:val="24"/>
        </w:rPr>
      </w:pPr>
      <w:r w:rsidRPr="00A72A6A">
        <w:rPr>
          <w:sz w:val="24"/>
          <w:szCs w:val="24"/>
        </w:rPr>
        <w:t>Дебет КРБ 1 401</w:t>
      </w:r>
      <w:r w:rsidR="00A72A6A" w:rsidRPr="00A72A6A">
        <w:rPr>
          <w:sz w:val="24"/>
          <w:szCs w:val="24"/>
        </w:rPr>
        <w:t xml:space="preserve"> 20 211  Кредит КРБ 1 302 11 731</w:t>
      </w:r>
    </w:p>
    <w:p w:rsidR="00F13E90" w:rsidRPr="00A72A6A" w:rsidRDefault="00F13E90" w:rsidP="007B44FD">
      <w:pPr>
        <w:pStyle w:val="a3"/>
        <w:ind w:right="3" w:firstLine="567"/>
        <w:jc w:val="both"/>
        <w:rPr>
          <w:sz w:val="24"/>
          <w:szCs w:val="24"/>
        </w:rPr>
      </w:pPr>
      <w:r w:rsidRPr="00A72A6A">
        <w:rPr>
          <w:sz w:val="24"/>
          <w:szCs w:val="24"/>
        </w:rPr>
        <w:t>2)</w:t>
      </w:r>
      <w:r w:rsidRPr="00A72A6A">
        <w:rPr>
          <w:sz w:val="24"/>
          <w:szCs w:val="24"/>
        </w:rPr>
        <w:tab/>
        <w:t>Перечислена заработная плата на банковские карты сотрудников</w:t>
      </w:r>
    </w:p>
    <w:p w:rsidR="00F13E90" w:rsidRPr="00A72A6A" w:rsidRDefault="00A72A6A" w:rsidP="007B44FD">
      <w:pPr>
        <w:pStyle w:val="a3"/>
        <w:ind w:right="3" w:firstLine="567"/>
        <w:jc w:val="both"/>
        <w:rPr>
          <w:sz w:val="24"/>
          <w:szCs w:val="24"/>
        </w:rPr>
      </w:pPr>
      <w:r w:rsidRPr="00A72A6A">
        <w:rPr>
          <w:sz w:val="24"/>
          <w:szCs w:val="24"/>
        </w:rPr>
        <w:t>Дебет КРБ 1 302 11 831</w:t>
      </w:r>
      <w:r w:rsidR="00F13E90" w:rsidRPr="00A72A6A">
        <w:rPr>
          <w:sz w:val="24"/>
          <w:szCs w:val="24"/>
        </w:rPr>
        <w:t xml:space="preserve">  Кредит КРБ 1 304 05 211</w:t>
      </w:r>
    </w:p>
    <w:p w:rsidR="00F13E90" w:rsidRPr="00A72A6A" w:rsidRDefault="00F13E90" w:rsidP="007B44FD">
      <w:pPr>
        <w:pStyle w:val="a3"/>
        <w:ind w:right="3" w:firstLine="567"/>
        <w:jc w:val="both"/>
        <w:rPr>
          <w:sz w:val="24"/>
          <w:szCs w:val="24"/>
        </w:rPr>
      </w:pPr>
      <w:r w:rsidRPr="00A72A6A">
        <w:rPr>
          <w:sz w:val="24"/>
          <w:szCs w:val="24"/>
        </w:rPr>
        <w:t>6.8.4. Расчеты с подведомственными учреждениями по платным услугам ведутся с использование счетов:</w:t>
      </w:r>
    </w:p>
    <w:p w:rsidR="00F13E90" w:rsidRPr="00A72A6A" w:rsidRDefault="00F13E90" w:rsidP="007B44FD">
      <w:pPr>
        <w:pStyle w:val="a3"/>
        <w:ind w:right="3" w:firstLine="567"/>
        <w:jc w:val="both"/>
        <w:rPr>
          <w:sz w:val="24"/>
          <w:szCs w:val="24"/>
        </w:rPr>
      </w:pPr>
      <w:r w:rsidRPr="00A72A6A">
        <w:rPr>
          <w:sz w:val="24"/>
          <w:szCs w:val="24"/>
        </w:rPr>
        <w:t>- 1 303 05 000 «Расчеты по прочим платежам в бюджет»;</w:t>
      </w:r>
    </w:p>
    <w:p w:rsidR="00F13E90" w:rsidRPr="00A72A6A" w:rsidRDefault="00F13E90" w:rsidP="007B44FD">
      <w:pPr>
        <w:pStyle w:val="a3"/>
        <w:ind w:right="3" w:firstLine="567"/>
        <w:jc w:val="both"/>
        <w:rPr>
          <w:sz w:val="24"/>
          <w:szCs w:val="24"/>
        </w:rPr>
      </w:pPr>
      <w:r w:rsidRPr="00A72A6A">
        <w:rPr>
          <w:sz w:val="24"/>
          <w:szCs w:val="24"/>
        </w:rPr>
        <w:t>- 1 304 04 000 «Внутриведомственные расчеты»</w:t>
      </w:r>
    </w:p>
    <w:p w:rsidR="00F13E90" w:rsidRPr="007B44FD" w:rsidRDefault="00F13E90" w:rsidP="00B46883">
      <w:pPr>
        <w:pStyle w:val="a3"/>
        <w:ind w:right="3" w:firstLine="567"/>
        <w:jc w:val="both"/>
        <w:rPr>
          <w:sz w:val="24"/>
          <w:szCs w:val="24"/>
        </w:rPr>
      </w:pPr>
      <w:r w:rsidRPr="00A72A6A">
        <w:rPr>
          <w:sz w:val="24"/>
          <w:szCs w:val="24"/>
        </w:rPr>
        <w:t>Оформляются соответствующие расчеты Извещением (ф. 0504805).</w:t>
      </w:r>
    </w:p>
    <w:p w:rsidR="00F13E90" w:rsidRPr="007B44FD" w:rsidRDefault="00F13E90" w:rsidP="007B44FD">
      <w:pPr>
        <w:pStyle w:val="a3"/>
        <w:ind w:right="3" w:firstLine="567"/>
        <w:jc w:val="both"/>
        <w:rPr>
          <w:sz w:val="24"/>
          <w:szCs w:val="24"/>
        </w:rPr>
      </w:pPr>
      <w:r w:rsidRPr="007B44FD">
        <w:rPr>
          <w:sz w:val="24"/>
          <w:szCs w:val="24"/>
        </w:rPr>
        <w:t>6.9. Финансовый результат:</w:t>
      </w:r>
    </w:p>
    <w:p w:rsidR="00F13E90" w:rsidRPr="007B44FD" w:rsidRDefault="00F13E90" w:rsidP="007B44FD">
      <w:pPr>
        <w:pStyle w:val="a3"/>
        <w:ind w:right="3" w:firstLine="567"/>
        <w:jc w:val="both"/>
        <w:rPr>
          <w:sz w:val="24"/>
          <w:szCs w:val="24"/>
        </w:rPr>
      </w:pPr>
      <w:r w:rsidRPr="007B44FD">
        <w:rPr>
          <w:sz w:val="24"/>
          <w:szCs w:val="24"/>
        </w:rPr>
        <w:t>6.9.1. Расходы, произведенные в текущем отчетном периоде, но относящиеся к будущим отчетным периодам, списываются равномерно на финансовый результат текущего финансового года в течение периода, к которому они относятся.</w:t>
      </w:r>
    </w:p>
    <w:p w:rsidR="00F13E90" w:rsidRPr="007B44FD" w:rsidRDefault="00F13E90" w:rsidP="007B44FD">
      <w:pPr>
        <w:pStyle w:val="a3"/>
        <w:ind w:right="3" w:firstLine="567"/>
        <w:jc w:val="both"/>
        <w:rPr>
          <w:sz w:val="24"/>
          <w:szCs w:val="24"/>
        </w:rPr>
      </w:pPr>
      <w:r w:rsidRPr="007B44FD">
        <w:rPr>
          <w:sz w:val="24"/>
          <w:szCs w:val="24"/>
        </w:rPr>
        <w:t>В составе расходов будущих периодов на счете КБК 1.401.50.000 «Расходы будущих периодов» отражаются следующие расходы:</w:t>
      </w:r>
    </w:p>
    <w:p w:rsidR="00F13E90" w:rsidRPr="007B44FD" w:rsidRDefault="00F13E90" w:rsidP="007B44FD">
      <w:pPr>
        <w:pStyle w:val="a3"/>
        <w:ind w:right="3" w:firstLine="567"/>
        <w:jc w:val="both"/>
        <w:rPr>
          <w:sz w:val="24"/>
          <w:szCs w:val="24"/>
        </w:rPr>
      </w:pPr>
      <w:r w:rsidRPr="007B44FD">
        <w:rPr>
          <w:sz w:val="24"/>
          <w:szCs w:val="24"/>
        </w:rPr>
        <w:t>Вид расходов будущих периодов</w:t>
      </w:r>
      <w:r w:rsidRPr="007B44FD">
        <w:rPr>
          <w:sz w:val="24"/>
          <w:szCs w:val="24"/>
        </w:rPr>
        <w:tab/>
        <w:t>Порядок списания</w:t>
      </w:r>
    </w:p>
    <w:p w:rsidR="00F13E90" w:rsidRPr="007B44FD" w:rsidRDefault="00F13E90" w:rsidP="007B44FD">
      <w:pPr>
        <w:pStyle w:val="a3"/>
        <w:ind w:right="3" w:firstLine="567"/>
        <w:jc w:val="both"/>
        <w:rPr>
          <w:sz w:val="24"/>
          <w:szCs w:val="24"/>
        </w:rPr>
      </w:pPr>
      <w:r w:rsidRPr="007B44FD">
        <w:rPr>
          <w:sz w:val="24"/>
          <w:szCs w:val="24"/>
        </w:rPr>
        <w:t>Расходы по страхованию</w:t>
      </w:r>
      <w:r w:rsidRPr="007B44FD">
        <w:rPr>
          <w:sz w:val="24"/>
          <w:szCs w:val="24"/>
        </w:rPr>
        <w:tab/>
        <w:t>Пропорционально календарным дням действия договора страхования в каждом месяце</w:t>
      </w:r>
    </w:p>
    <w:p w:rsidR="00F13E90" w:rsidRPr="007B44FD" w:rsidRDefault="00F13E90" w:rsidP="007B44FD">
      <w:pPr>
        <w:pStyle w:val="a3"/>
        <w:ind w:right="3" w:firstLine="567"/>
        <w:jc w:val="both"/>
        <w:rPr>
          <w:sz w:val="24"/>
          <w:szCs w:val="24"/>
        </w:rPr>
      </w:pPr>
      <w:r w:rsidRPr="007B44FD">
        <w:rPr>
          <w:sz w:val="24"/>
          <w:szCs w:val="24"/>
        </w:rPr>
        <w:t>Расходы на приобретение неисключительного права пользования нематериальными активами в течен</w:t>
      </w:r>
      <w:r w:rsidR="00B46883">
        <w:rPr>
          <w:sz w:val="24"/>
          <w:szCs w:val="24"/>
        </w:rPr>
        <w:t xml:space="preserve">ие нескольких отчетных периодов - </w:t>
      </w:r>
      <w:r w:rsidRPr="007B44FD">
        <w:rPr>
          <w:sz w:val="24"/>
          <w:szCs w:val="24"/>
        </w:rPr>
        <w:t>Равномерно по 1/n за месяц в течение периода, к которому они относятся, где n - количество месяцев, в течение которых будет осуществляться списание расходов</w:t>
      </w:r>
    </w:p>
    <w:p w:rsidR="00F13E90" w:rsidRPr="007B44FD" w:rsidRDefault="00F13E90" w:rsidP="007B44FD">
      <w:pPr>
        <w:pStyle w:val="a3"/>
        <w:ind w:right="3" w:firstLine="567"/>
        <w:jc w:val="both"/>
        <w:rPr>
          <w:sz w:val="24"/>
          <w:szCs w:val="24"/>
        </w:rPr>
      </w:pPr>
      <w:r w:rsidRPr="007B44FD">
        <w:rPr>
          <w:sz w:val="24"/>
          <w:szCs w:val="24"/>
        </w:rPr>
        <w:t>Расходы на оплату членских взносов в Ассоциацию "СОВЕТ МУНИЦИПАЛЬНЫХ ОБР</w:t>
      </w:r>
      <w:r w:rsidR="00195B87" w:rsidRPr="007B44FD">
        <w:rPr>
          <w:sz w:val="24"/>
          <w:szCs w:val="24"/>
        </w:rPr>
        <w:t xml:space="preserve">АЗОВАНИЙ ЛЕНИНГРАДСКОЙ ОБЛАСТИ" </w:t>
      </w:r>
      <w:r w:rsidR="00B46883">
        <w:rPr>
          <w:sz w:val="24"/>
          <w:szCs w:val="24"/>
        </w:rPr>
        <w:t>- п</w:t>
      </w:r>
      <w:r w:rsidRPr="007B44FD">
        <w:rPr>
          <w:sz w:val="24"/>
          <w:szCs w:val="24"/>
        </w:rPr>
        <w:t>ропорционально календарным дням в течение периода, к которому они относятся</w:t>
      </w:r>
      <w:r w:rsidR="00195B87" w:rsidRPr="007B44FD">
        <w:rPr>
          <w:sz w:val="24"/>
          <w:szCs w:val="24"/>
        </w:rPr>
        <w:t>.</w:t>
      </w:r>
      <w:r w:rsidRPr="007B44FD">
        <w:rPr>
          <w:sz w:val="24"/>
          <w:szCs w:val="24"/>
        </w:rPr>
        <w:t xml:space="preserve"> </w:t>
      </w:r>
    </w:p>
    <w:p w:rsidR="00F13E90" w:rsidRPr="007B44FD" w:rsidRDefault="00F13E90" w:rsidP="007B44FD">
      <w:pPr>
        <w:pStyle w:val="a3"/>
        <w:ind w:right="3" w:firstLine="567"/>
        <w:jc w:val="both"/>
        <w:rPr>
          <w:sz w:val="24"/>
          <w:szCs w:val="24"/>
        </w:rPr>
      </w:pPr>
      <w:r w:rsidRPr="007B44FD">
        <w:rPr>
          <w:sz w:val="24"/>
          <w:szCs w:val="24"/>
        </w:rPr>
        <w:t>Иные расходы, начисленные в отчетном периоде, но относящиеся к будущим отчетным периодам</w:t>
      </w:r>
      <w:r w:rsidRPr="007B44FD">
        <w:rPr>
          <w:sz w:val="24"/>
          <w:szCs w:val="24"/>
        </w:rPr>
        <w:tab/>
      </w:r>
      <w:r w:rsidR="00195B87" w:rsidRPr="007B44FD">
        <w:rPr>
          <w:sz w:val="24"/>
          <w:szCs w:val="24"/>
        </w:rPr>
        <w:t xml:space="preserve">- </w:t>
      </w:r>
      <w:r w:rsidRPr="007B44FD">
        <w:rPr>
          <w:sz w:val="24"/>
          <w:szCs w:val="24"/>
        </w:rPr>
        <w:t>Равномерно по 1/n за месяц в течение периода, к которому они относятся, где n - количество месяцев, в течение которых будет осуществляться списание расходов</w:t>
      </w:r>
      <w:r w:rsidR="00195B87" w:rsidRPr="007B44FD">
        <w:rPr>
          <w:sz w:val="24"/>
          <w:szCs w:val="24"/>
        </w:rPr>
        <w:t>.</w:t>
      </w:r>
    </w:p>
    <w:p w:rsidR="00F13E90" w:rsidRPr="007B44FD" w:rsidRDefault="00F13E90" w:rsidP="007B44FD">
      <w:pPr>
        <w:pStyle w:val="a3"/>
        <w:ind w:right="3" w:firstLine="567"/>
        <w:jc w:val="both"/>
        <w:rPr>
          <w:sz w:val="24"/>
          <w:szCs w:val="24"/>
        </w:rPr>
      </w:pPr>
      <w:r w:rsidRPr="007B44FD">
        <w:rPr>
          <w:sz w:val="24"/>
          <w:szCs w:val="24"/>
        </w:rPr>
        <w:t>Основание: пункт 302 Инструкции к Единому плану счетов № 157н</w:t>
      </w:r>
      <w:r w:rsidR="00195B87" w:rsidRPr="007B44FD">
        <w:rPr>
          <w:sz w:val="24"/>
          <w:szCs w:val="24"/>
        </w:rPr>
        <w:t>.</w:t>
      </w:r>
    </w:p>
    <w:p w:rsidR="00F13E90" w:rsidRPr="007B44FD" w:rsidRDefault="00F13E90" w:rsidP="007B44FD">
      <w:pPr>
        <w:pStyle w:val="a3"/>
        <w:ind w:right="3" w:firstLine="567"/>
        <w:jc w:val="both"/>
        <w:rPr>
          <w:sz w:val="24"/>
          <w:szCs w:val="24"/>
        </w:rPr>
      </w:pPr>
      <w:r w:rsidRPr="007B44FD">
        <w:rPr>
          <w:sz w:val="24"/>
          <w:szCs w:val="24"/>
        </w:rPr>
        <w:t xml:space="preserve">6.9.2. Учреждение все расходы производит в соответствии с утвержденной на отчетный год бюджетной сметой и в пределах установленных норм: </w:t>
      </w:r>
    </w:p>
    <w:p w:rsidR="00F13E90" w:rsidRPr="007B44FD" w:rsidRDefault="00F13E90" w:rsidP="007B44FD">
      <w:pPr>
        <w:pStyle w:val="a3"/>
        <w:ind w:right="3" w:firstLine="567"/>
        <w:jc w:val="both"/>
        <w:rPr>
          <w:sz w:val="24"/>
          <w:szCs w:val="24"/>
        </w:rPr>
      </w:pPr>
      <w:r w:rsidRPr="007B44FD">
        <w:rPr>
          <w:sz w:val="24"/>
          <w:szCs w:val="24"/>
        </w:rPr>
        <w:t>– на междугородные переговоры, услуги по доступу в Интернет – по фактическому расходу;</w:t>
      </w:r>
    </w:p>
    <w:p w:rsidR="00F13E90" w:rsidRPr="007B44FD" w:rsidRDefault="00F13E90" w:rsidP="007B44FD">
      <w:pPr>
        <w:pStyle w:val="a3"/>
        <w:ind w:right="3" w:firstLine="567"/>
        <w:jc w:val="both"/>
        <w:rPr>
          <w:sz w:val="24"/>
          <w:szCs w:val="24"/>
        </w:rPr>
      </w:pPr>
      <w:r w:rsidRPr="007B44FD">
        <w:rPr>
          <w:sz w:val="24"/>
          <w:szCs w:val="24"/>
        </w:rPr>
        <w:t xml:space="preserve">6.9.3. Резерв предстоящих расходов на оплату отпусков работникам формируется исходя из количества дней неиспользованного отпуска, среднедневной суммы расходов на оплату труда </w:t>
      </w:r>
      <w:r w:rsidRPr="007B44FD">
        <w:rPr>
          <w:sz w:val="24"/>
          <w:szCs w:val="24"/>
        </w:rPr>
        <w:lastRenderedPageBreak/>
        <w:t>работников (с учетом установленной методики расчета среднего заработка) и обязательных отчислений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F13E90" w:rsidRPr="007B44FD" w:rsidRDefault="00F13E90" w:rsidP="007B44FD">
      <w:pPr>
        <w:pStyle w:val="a3"/>
        <w:ind w:right="3" w:firstLine="567"/>
        <w:jc w:val="both"/>
        <w:rPr>
          <w:sz w:val="24"/>
          <w:szCs w:val="24"/>
        </w:rPr>
      </w:pPr>
      <w:r w:rsidRPr="007B44FD">
        <w:rPr>
          <w:sz w:val="24"/>
          <w:szCs w:val="24"/>
        </w:rPr>
        <w:t>Формирование сумм резервов предстоящих расходов на оплату отпусков отражается по дебету соответствующих счетов аналитического учета счетов 040120200 "Расходы экономического субъекта" и кредиту счета 040160000 "Резервы предстоящих расходов".</w:t>
      </w:r>
    </w:p>
    <w:p w:rsidR="00F13E90" w:rsidRPr="007B44FD" w:rsidRDefault="00F13E90" w:rsidP="007B44FD">
      <w:pPr>
        <w:pStyle w:val="a3"/>
        <w:ind w:right="3" w:firstLine="567"/>
        <w:jc w:val="both"/>
        <w:rPr>
          <w:sz w:val="24"/>
          <w:szCs w:val="24"/>
        </w:rPr>
      </w:pPr>
      <w:r w:rsidRPr="007B44FD">
        <w:rPr>
          <w:sz w:val="24"/>
          <w:szCs w:val="24"/>
        </w:rPr>
        <w:t>Операции по начислению расходов за счет сумм резервов отражаются следующими бухгалтерскими записями:</w:t>
      </w:r>
      <w:r w:rsidR="00195B87" w:rsidRPr="007B44FD">
        <w:rPr>
          <w:sz w:val="24"/>
          <w:szCs w:val="24"/>
        </w:rPr>
        <w:t xml:space="preserve"> </w:t>
      </w:r>
      <w:r w:rsidRPr="007B44FD">
        <w:rPr>
          <w:sz w:val="24"/>
          <w:szCs w:val="24"/>
        </w:rPr>
        <w:t>начисление расходов, на которые был ранее образован резерв, отражается по дебету счета 040160000 "Резервы предстоящих расходов" и кредиту соответствующих счетов аналитического учета счета 030200000 "Расчеты по принятым обязательствам".</w:t>
      </w:r>
    </w:p>
    <w:p w:rsidR="00F13E90" w:rsidRPr="007B44FD" w:rsidRDefault="00F13E90" w:rsidP="007B44FD">
      <w:pPr>
        <w:pStyle w:val="a3"/>
        <w:ind w:right="3" w:firstLine="567"/>
        <w:jc w:val="both"/>
        <w:rPr>
          <w:sz w:val="24"/>
          <w:szCs w:val="24"/>
        </w:rPr>
      </w:pPr>
      <w:r w:rsidRPr="007B44FD">
        <w:rPr>
          <w:sz w:val="24"/>
          <w:szCs w:val="24"/>
        </w:rPr>
        <w:t>6.9.4. Порядок формирования и использования резервов предстоящих расходов приведен в приложении N 9 к Учетной политике.</w:t>
      </w:r>
    </w:p>
    <w:p w:rsidR="00F13E90" w:rsidRPr="007B44FD" w:rsidRDefault="00F13E90" w:rsidP="007B44FD">
      <w:pPr>
        <w:pStyle w:val="a3"/>
        <w:ind w:right="3" w:firstLine="567"/>
        <w:jc w:val="both"/>
        <w:rPr>
          <w:sz w:val="24"/>
          <w:szCs w:val="24"/>
        </w:rPr>
      </w:pPr>
      <w:r w:rsidRPr="007B44FD">
        <w:rPr>
          <w:sz w:val="24"/>
          <w:szCs w:val="24"/>
        </w:rPr>
        <w:t>Основание: пункт 121 Инструкции № 162н (в ред.</w:t>
      </w:r>
      <w:r w:rsidR="00195B87" w:rsidRPr="007B44FD">
        <w:rPr>
          <w:sz w:val="24"/>
          <w:szCs w:val="24"/>
        </w:rPr>
        <w:t xml:space="preserve"> Приказа от 07.08.2015 № 127н).</w:t>
      </w:r>
    </w:p>
    <w:p w:rsidR="00F13E90" w:rsidRPr="007B44FD" w:rsidRDefault="00F13E90" w:rsidP="007B44FD">
      <w:pPr>
        <w:pStyle w:val="a3"/>
        <w:ind w:right="3" w:firstLine="567"/>
        <w:jc w:val="both"/>
        <w:rPr>
          <w:sz w:val="24"/>
          <w:szCs w:val="24"/>
        </w:rPr>
      </w:pPr>
      <w:r w:rsidRPr="007B44FD">
        <w:rPr>
          <w:sz w:val="24"/>
          <w:szCs w:val="24"/>
        </w:rPr>
        <w:t>6.10. Санкционирование расходов:</w:t>
      </w:r>
    </w:p>
    <w:p w:rsidR="00F13E90" w:rsidRPr="007B44FD" w:rsidRDefault="00F13E90" w:rsidP="007B44FD">
      <w:pPr>
        <w:pStyle w:val="a3"/>
        <w:ind w:right="3" w:firstLine="567"/>
        <w:jc w:val="both"/>
        <w:rPr>
          <w:sz w:val="24"/>
          <w:szCs w:val="24"/>
        </w:rPr>
      </w:pPr>
      <w:r w:rsidRPr="007B44FD">
        <w:rPr>
          <w:sz w:val="24"/>
          <w:szCs w:val="24"/>
        </w:rPr>
        <w:t xml:space="preserve">6.10.1. Принятие бюджетных (денежных) обязательств к учету осуществляется в пределах лимитов бюджетных обязательств, утвержденных решением о бюджете на очередной финансовый год и плановый период Советом депутатов </w:t>
      </w:r>
      <w:r w:rsidR="00326757" w:rsidRPr="007B44FD">
        <w:rPr>
          <w:sz w:val="24"/>
          <w:szCs w:val="24"/>
        </w:rPr>
        <w:t>Серебрянского</w:t>
      </w:r>
      <w:r w:rsidRPr="007B44FD">
        <w:rPr>
          <w:sz w:val="24"/>
          <w:szCs w:val="24"/>
        </w:rPr>
        <w:t xml:space="preserve"> сельского поселения Лужского муниципального района Ленинградской области и на основании Уведомлений о лимитах бюджетных обязательств (ф. 0504822) или иных документов, утвержденных финансовым органом соответствующего бюджета. 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и утвержденных сметных назначений на следующий год не переносятся. </w:t>
      </w:r>
    </w:p>
    <w:p w:rsidR="00F13E90" w:rsidRPr="007B44FD" w:rsidRDefault="00F13E90" w:rsidP="007B44FD">
      <w:pPr>
        <w:pStyle w:val="a3"/>
        <w:ind w:right="3" w:firstLine="567"/>
        <w:jc w:val="both"/>
        <w:rPr>
          <w:sz w:val="24"/>
          <w:szCs w:val="24"/>
        </w:rPr>
      </w:pPr>
      <w:r w:rsidRPr="007B44FD">
        <w:rPr>
          <w:sz w:val="24"/>
          <w:szCs w:val="24"/>
        </w:rPr>
        <w:t>6.10.2. 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rsidR="00F13E90" w:rsidRPr="007B44FD" w:rsidRDefault="00F13E90" w:rsidP="007B44FD">
      <w:pPr>
        <w:pStyle w:val="a3"/>
        <w:ind w:right="3" w:firstLine="567"/>
        <w:jc w:val="both"/>
        <w:rPr>
          <w:sz w:val="24"/>
          <w:szCs w:val="24"/>
        </w:rPr>
      </w:pPr>
      <w:r w:rsidRPr="007B44FD">
        <w:rPr>
          <w:sz w:val="24"/>
          <w:szCs w:val="24"/>
        </w:rPr>
        <w:t>Принимаемые обязательства отражаются по счету 050207000 "Принимаемые обязательства".</w:t>
      </w:r>
    </w:p>
    <w:p w:rsidR="00F13E90" w:rsidRPr="007B44FD" w:rsidRDefault="00F13E90" w:rsidP="007B44FD">
      <w:pPr>
        <w:pStyle w:val="a3"/>
        <w:ind w:right="3" w:firstLine="567"/>
        <w:jc w:val="both"/>
        <w:rPr>
          <w:sz w:val="24"/>
          <w:szCs w:val="24"/>
        </w:rPr>
      </w:pPr>
      <w:r w:rsidRPr="007B44FD">
        <w:rPr>
          <w:sz w:val="24"/>
          <w:szCs w:val="24"/>
        </w:rPr>
        <w:t>Основание: пункт 141 Инструкции № 162н</w:t>
      </w:r>
      <w:r w:rsidR="00B46883">
        <w:rPr>
          <w:sz w:val="24"/>
          <w:szCs w:val="24"/>
        </w:rPr>
        <w:t>.</w:t>
      </w:r>
      <w:r w:rsidRPr="007B44FD">
        <w:rPr>
          <w:sz w:val="24"/>
          <w:szCs w:val="24"/>
        </w:rPr>
        <w:t xml:space="preserve"> </w:t>
      </w:r>
    </w:p>
    <w:p w:rsidR="00F13E90" w:rsidRPr="007B44FD" w:rsidRDefault="00F13E90" w:rsidP="007B44FD">
      <w:pPr>
        <w:pStyle w:val="a3"/>
        <w:ind w:right="3" w:firstLine="567"/>
        <w:jc w:val="both"/>
        <w:rPr>
          <w:sz w:val="24"/>
          <w:szCs w:val="24"/>
        </w:rPr>
      </w:pPr>
      <w:r w:rsidRPr="007B44FD">
        <w:rPr>
          <w:sz w:val="24"/>
          <w:szCs w:val="24"/>
        </w:rPr>
        <w:t>6.10.3. Документы, подтверждающие принятие (возникновение) обязательств:</w:t>
      </w:r>
    </w:p>
    <w:p w:rsidR="00F13E90" w:rsidRPr="007B44FD" w:rsidRDefault="00F13E90" w:rsidP="007B44FD">
      <w:pPr>
        <w:pStyle w:val="a3"/>
        <w:ind w:right="3" w:firstLine="567"/>
        <w:jc w:val="both"/>
        <w:rPr>
          <w:sz w:val="24"/>
          <w:szCs w:val="24"/>
        </w:rPr>
      </w:pPr>
      <w:r w:rsidRPr="007B44FD">
        <w:rPr>
          <w:sz w:val="24"/>
          <w:szCs w:val="24"/>
        </w:rPr>
        <w:t>- приказ об утверждении штатного расписания с расчетом годового фонда оплаты труда;</w:t>
      </w:r>
    </w:p>
    <w:p w:rsidR="00F13E90" w:rsidRPr="007B44FD" w:rsidRDefault="00F13E90" w:rsidP="007B44FD">
      <w:pPr>
        <w:pStyle w:val="a3"/>
        <w:ind w:right="3" w:firstLine="567"/>
        <w:jc w:val="both"/>
        <w:rPr>
          <w:sz w:val="24"/>
          <w:szCs w:val="24"/>
        </w:rPr>
      </w:pPr>
      <w:r w:rsidRPr="007B44FD">
        <w:rPr>
          <w:sz w:val="24"/>
          <w:szCs w:val="24"/>
        </w:rPr>
        <w:t>- муниципальный контракт (договор) на поставку товаров, оказание услуг для обеспечения муниципальных нужд;</w:t>
      </w:r>
    </w:p>
    <w:p w:rsidR="00F13E90" w:rsidRPr="007B44FD" w:rsidRDefault="00F13E90" w:rsidP="007B44FD">
      <w:pPr>
        <w:pStyle w:val="a3"/>
        <w:ind w:right="3" w:firstLine="567"/>
        <w:jc w:val="both"/>
        <w:rPr>
          <w:sz w:val="24"/>
          <w:szCs w:val="24"/>
        </w:rPr>
      </w:pPr>
      <w:r w:rsidRPr="007B44FD">
        <w:rPr>
          <w:sz w:val="24"/>
          <w:szCs w:val="24"/>
        </w:rPr>
        <w:t>- гражданско-правовой договор с физическим лицом на выполнение работ, оказание услуг;</w:t>
      </w:r>
    </w:p>
    <w:p w:rsidR="00F13E90" w:rsidRPr="007B44FD" w:rsidRDefault="00F13E90" w:rsidP="007B44FD">
      <w:pPr>
        <w:pStyle w:val="a3"/>
        <w:ind w:right="3" w:firstLine="567"/>
        <w:jc w:val="both"/>
        <w:rPr>
          <w:sz w:val="24"/>
          <w:szCs w:val="24"/>
        </w:rPr>
      </w:pPr>
      <w:r w:rsidRPr="007B44FD">
        <w:rPr>
          <w:sz w:val="24"/>
          <w:szCs w:val="24"/>
        </w:rPr>
        <w:t>- согласованное главой администрации заявление на выдачу под отчет (возмещению) денежных средств или авансовый отчет;</w:t>
      </w:r>
    </w:p>
    <w:p w:rsidR="00F13E90" w:rsidRPr="007B44FD" w:rsidRDefault="00F13E90" w:rsidP="007B44FD">
      <w:pPr>
        <w:pStyle w:val="a3"/>
        <w:ind w:right="3" w:firstLine="567"/>
        <w:jc w:val="both"/>
        <w:rPr>
          <w:sz w:val="24"/>
          <w:szCs w:val="24"/>
        </w:rPr>
      </w:pPr>
      <w:r w:rsidRPr="007B44FD">
        <w:rPr>
          <w:sz w:val="24"/>
          <w:szCs w:val="24"/>
        </w:rPr>
        <w:t>- 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rsidR="00F13E90" w:rsidRPr="007B44FD" w:rsidRDefault="00F13E90" w:rsidP="007B44FD">
      <w:pPr>
        <w:pStyle w:val="a3"/>
        <w:ind w:right="3" w:firstLine="567"/>
        <w:jc w:val="both"/>
        <w:rPr>
          <w:sz w:val="24"/>
          <w:szCs w:val="24"/>
        </w:rPr>
      </w:pPr>
      <w:r w:rsidRPr="007B44FD">
        <w:rPr>
          <w:sz w:val="24"/>
          <w:szCs w:val="24"/>
        </w:rPr>
        <w:t>- исполнительный лист, судебный приказ;</w:t>
      </w:r>
    </w:p>
    <w:p w:rsidR="00F13E90" w:rsidRPr="007B44FD" w:rsidRDefault="00F13E90" w:rsidP="007B44FD">
      <w:pPr>
        <w:pStyle w:val="a3"/>
        <w:ind w:right="3" w:firstLine="567"/>
        <w:jc w:val="both"/>
        <w:rPr>
          <w:sz w:val="24"/>
          <w:szCs w:val="24"/>
        </w:rPr>
      </w:pPr>
      <w:r w:rsidRPr="007B44FD">
        <w:rPr>
          <w:sz w:val="24"/>
          <w:szCs w:val="24"/>
        </w:rPr>
        <w:t>- извещение об осуществлении закупки;</w:t>
      </w:r>
    </w:p>
    <w:p w:rsidR="00F13E90" w:rsidRPr="007B44FD" w:rsidRDefault="00F13E90" w:rsidP="007B44FD">
      <w:pPr>
        <w:pStyle w:val="a3"/>
        <w:ind w:right="3" w:firstLine="567"/>
        <w:jc w:val="both"/>
        <w:rPr>
          <w:sz w:val="24"/>
          <w:szCs w:val="24"/>
        </w:rPr>
      </w:pPr>
      <w:r w:rsidRPr="007B44FD">
        <w:rPr>
          <w:sz w:val="24"/>
          <w:szCs w:val="24"/>
        </w:rPr>
        <w:t>- иной документ, в соответствии с которым возникает обязательство.</w:t>
      </w:r>
    </w:p>
    <w:p w:rsidR="00F13E90" w:rsidRPr="007B44FD" w:rsidRDefault="00F13E90" w:rsidP="007B44FD">
      <w:pPr>
        <w:pStyle w:val="a3"/>
        <w:ind w:right="3" w:firstLine="567"/>
        <w:jc w:val="both"/>
        <w:rPr>
          <w:sz w:val="24"/>
          <w:szCs w:val="24"/>
        </w:rPr>
      </w:pPr>
      <w:r w:rsidRPr="007B44FD">
        <w:rPr>
          <w:sz w:val="24"/>
          <w:szCs w:val="24"/>
        </w:rPr>
        <w:t>Основание: п. 3 ст. 219 БК РФ, п. п. 6, 318 Инструкции № 157н.</w:t>
      </w:r>
    </w:p>
    <w:p w:rsidR="00F13E90" w:rsidRPr="007B44FD" w:rsidRDefault="00F13E90" w:rsidP="007B44FD">
      <w:pPr>
        <w:pStyle w:val="a3"/>
        <w:ind w:right="3" w:firstLine="567"/>
        <w:jc w:val="both"/>
        <w:rPr>
          <w:sz w:val="24"/>
          <w:szCs w:val="24"/>
        </w:rPr>
      </w:pPr>
      <w:r w:rsidRPr="007B44FD">
        <w:rPr>
          <w:sz w:val="24"/>
          <w:szCs w:val="24"/>
        </w:rPr>
        <w:t>6.10.4. Документы, подтверждающие возникновение денежных обязательств:</w:t>
      </w:r>
    </w:p>
    <w:p w:rsidR="00F13E90" w:rsidRPr="007B44FD" w:rsidRDefault="00F13E90" w:rsidP="007B44FD">
      <w:pPr>
        <w:pStyle w:val="a3"/>
        <w:ind w:right="3" w:firstLine="567"/>
        <w:jc w:val="both"/>
        <w:rPr>
          <w:sz w:val="24"/>
          <w:szCs w:val="24"/>
        </w:rPr>
      </w:pPr>
      <w:r w:rsidRPr="007B44FD">
        <w:rPr>
          <w:sz w:val="24"/>
          <w:szCs w:val="24"/>
        </w:rPr>
        <w:t>- расчетная ведомость (ф. 0504402);</w:t>
      </w:r>
    </w:p>
    <w:p w:rsidR="00F13E90" w:rsidRPr="007B44FD" w:rsidRDefault="00F13E90" w:rsidP="007B44FD">
      <w:pPr>
        <w:pStyle w:val="a3"/>
        <w:ind w:right="3" w:firstLine="567"/>
        <w:jc w:val="both"/>
        <w:rPr>
          <w:sz w:val="24"/>
          <w:szCs w:val="24"/>
        </w:rPr>
      </w:pPr>
      <w:r w:rsidRPr="007B44FD">
        <w:rPr>
          <w:sz w:val="24"/>
          <w:szCs w:val="24"/>
        </w:rPr>
        <w:t>- муниципальный контракт (договор) в случае осуществления авансовых платежей в соответствии с его условиями;</w:t>
      </w:r>
    </w:p>
    <w:p w:rsidR="00F13E90" w:rsidRPr="007B44FD" w:rsidRDefault="00F13E90" w:rsidP="007B44FD">
      <w:pPr>
        <w:pStyle w:val="a3"/>
        <w:ind w:right="3" w:firstLine="567"/>
        <w:jc w:val="both"/>
        <w:rPr>
          <w:sz w:val="24"/>
          <w:szCs w:val="24"/>
        </w:rPr>
      </w:pPr>
      <w:r w:rsidRPr="007B44FD">
        <w:rPr>
          <w:sz w:val="24"/>
          <w:szCs w:val="24"/>
        </w:rPr>
        <w:t>- справка-расчет или иной документ, являющийся основанием для оплаты неустойки;</w:t>
      </w:r>
    </w:p>
    <w:p w:rsidR="00F13E90" w:rsidRPr="007B44FD" w:rsidRDefault="00F13E90" w:rsidP="007B44FD">
      <w:pPr>
        <w:pStyle w:val="a3"/>
        <w:ind w:right="3" w:firstLine="567"/>
        <w:jc w:val="both"/>
        <w:rPr>
          <w:sz w:val="24"/>
          <w:szCs w:val="24"/>
        </w:rPr>
      </w:pPr>
      <w:r w:rsidRPr="007B44FD">
        <w:rPr>
          <w:sz w:val="24"/>
          <w:szCs w:val="24"/>
        </w:rPr>
        <w:t>- счет, счет-фактура, товарная накладная, универсальный передаточный документ, справка-расчет, чек;</w:t>
      </w:r>
    </w:p>
    <w:p w:rsidR="00F13E90" w:rsidRPr="007B44FD" w:rsidRDefault="00F13E90" w:rsidP="007B44FD">
      <w:pPr>
        <w:pStyle w:val="a3"/>
        <w:ind w:right="3" w:firstLine="567"/>
        <w:jc w:val="both"/>
        <w:rPr>
          <w:sz w:val="24"/>
          <w:szCs w:val="24"/>
        </w:rPr>
      </w:pPr>
      <w:r w:rsidRPr="007B44FD">
        <w:rPr>
          <w:sz w:val="24"/>
          <w:szCs w:val="24"/>
        </w:rPr>
        <w:t>- акт выполненных работ (оказанных услуг), акт приема-передачи;</w:t>
      </w:r>
    </w:p>
    <w:p w:rsidR="00F13E90" w:rsidRPr="007B44FD" w:rsidRDefault="00F13E90" w:rsidP="007B44FD">
      <w:pPr>
        <w:pStyle w:val="a3"/>
        <w:ind w:right="3" w:firstLine="567"/>
        <w:jc w:val="both"/>
        <w:rPr>
          <w:sz w:val="24"/>
          <w:szCs w:val="24"/>
        </w:rPr>
      </w:pPr>
      <w:r w:rsidRPr="007B44FD">
        <w:rPr>
          <w:sz w:val="24"/>
          <w:szCs w:val="24"/>
        </w:rPr>
        <w:t>- согласованное главой администрации заявление на выдачу под отчет денежных средств или авансовый отчет;</w:t>
      </w:r>
    </w:p>
    <w:p w:rsidR="00F13E90" w:rsidRPr="007B44FD" w:rsidRDefault="00F13E90" w:rsidP="007B44FD">
      <w:pPr>
        <w:pStyle w:val="a3"/>
        <w:ind w:right="3" w:firstLine="567"/>
        <w:jc w:val="both"/>
        <w:rPr>
          <w:sz w:val="24"/>
          <w:szCs w:val="24"/>
        </w:rPr>
      </w:pPr>
      <w:r w:rsidRPr="007B44FD">
        <w:rPr>
          <w:sz w:val="24"/>
          <w:szCs w:val="24"/>
        </w:rPr>
        <w:t xml:space="preserve">- налоговая декларация, налоговый расчет (расчет авансовых платежей), расчет по страховым </w:t>
      </w:r>
      <w:r w:rsidRPr="007B44FD">
        <w:rPr>
          <w:sz w:val="24"/>
          <w:szCs w:val="24"/>
        </w:rPr>
        <w:lastRenderedPageBreak/>
        <w:t>взносам, решение налогового органа о взыскании налога, сбора, пеней и штрафов;</w:t>
      </w:r>
    </w:p>
    <w:p w:rsidR="00F13E90" w:rsidRPr="007B44FD" w:rsidRDefault="00F13E90" w:rsidP="007B44FD">
      <w:pPr>
        <w:pStyle w:val="a3"/>
        <w:ind w:right="3" w:firstLine="567"/>
        <w:jc w:val="both"/>
        <w:rPr>
          <w:sz w:val="24"/>
          <w:szCs w:val="24"/>
        </w:rPr>
      </w:pPr>
      <w:r w:rsidRPr="007B44FD">
        <w:rPr>
          <w:sz w:val="24"/>
          <w:szCs w:val="24"/>
        </w:rPr>
        <w:t>- исполнительный лист, судебный приказ;</w:t>
      </w:r>
    </w:p>
    <w:p w:rsidR="00F13E90" w:rsidRPr="007B44FD" w:rsidRDefault="00F13E90" w:rsidP="007B44FD">
      <w:pPr>
        <w:pStyle w:val="a3"/>
        <w:ind w:right="3" w:firstLine="567"/>
        <w:jc w:val="both"/>
        <w:rPr>
          <w:sz w:val="24"/>
          <w:szCs w:val="24"/>
        </w:rPr>
      </w:pPr>
      <w:r w:rsidRPr="007B44FD">
        <w:rPr>
          <w:sz w:val="24"/>
          <w:szCs w:val="24"/>
        </w:rPr>
        <w:t>- бухгалтерская справка (ф. 0504833);</w:t>
      </w:r>
    </w:p>
    <w:p w:rsidR="00F13E90" w:rsidRPr="007B44FD" w:rsidRDefault="00F13E90" w:rsidP="007B44FD">
      <w:pPr>
        <w:pStyle w:val="a3"/>
        <w:ind w:right="3" w:firstLine="567"/>
        <w:jc w:val="both"/>
        <w:rPr>
          <w:sz w:val="24"/>
          <w:szCs w:val="24"/>
        </w:rPr>
      </w:pPr>
      <w:r w:rsidRPr="007B44FD">
        <w:rPr>
          <w:sz w:val="24"/>
          <w:szCs w:val="24"/>
        </w:rPr>
        <w:t>- иной документ, подтверждающий возникновение денежного обязательства по обязательству.</w:t>
      </w:r>
    </w:p>
    <w:p w:rsidR="00F13E90" w:rsidRPr="007B44FD" w:rsidRDefault="00F13E90" w:rsidP="00B46883">
      <w:pPr>
        <w:pStyle w:val="a3"/>
        <w:ind w:right="3" w:firstLine="567"/>
        <w:jc w:val="both"/>
        <w:rPr>
          <w:sz w:val="24"/>
          <w:szCs w:val="24"/>
        </w:rPr>
      </w:pPr>
      <w:r w:rsidRPr="007B44FD">
        <w:rPr>
          <w:sz w:val="24"/>
          <w:szCs w:val="24"/>
        </w:rPr>
        <w:t>Основание: пункт 4 статьи 219 БК РФ, пункт 3</w:t>
      </w:r>
      <w:r w:rsidR="00B46883">
        <w:rPr>
          <w:sz w:val="24"/>
          <w:szCs w:val="24"/>
        </w:rPr>
        <w:t>18 Инструкции N 157н.</w:t>
      </w:r>
    </w:p>
    <w:p w:rsidR="00F13E90" w:rsidRPr="007B44FD" w:rsidRDefault="00F13E90" w:rsidP="007B44FD">
      <w:pPr>
        <w:pStyle w:val="a3"/>
        <w:ind w:right="3" w:firstLine="567"/>
        <w:jc w:val="both"/>
        <w:rPr>
          <w:sz w:val="24"/>
          <w:szCs w:val="24"/>
        </w:rPr>
      </w:pPr>
      <w:r w:rsidRPr="007B44FD">
        <w:rPr>
          <w:sz w:val="24"/>
          <w:szCs w:val="24"/>
        </w:rPr>
        <w:t>6.11. Обесценение активов:</w:t>
      </w:r>
    </w:p>
    <w:p w:rsidR="00F13E90" w:rsidRPr="007B44FD" w:rsidRDefault="00F13E90" w:rsidP="007B44FD">
      <w:pPr>
        <w:pStyle w:val="a3"/>
        <w:ind w:right="3" w:firstLine="567"/>
        <w:jc w:val="both"/>
        <w:rPr>
          <w:sz w:val="24"/>
          <w:szCs w:val="24"/>
        </w:rPr>
      </w:pPr>
      <w:r w:rsidRPr="007B44FD">
        <w:rPr>
          <w:sz w:val="24"/>
          <w:szCs w:val="24"/>
        </w:rPr>
        <w:t xml:space="preserve">6.11.1. Проверка наличия признаков возможного обесценения (снижения убытка) проводится при инвентаризации соответствующих активов. </w:t>
      </w:r>
    </w:p>
    <w:p w:rsidR="00F13E90" w:rsidRPr="007B44FD" w:rsidRDefault="00F13E90" w:rsidP="007B44FD">
      <w:pPr>
        <w:pStyle w:val="a3"/>
        <w:ind w:right="3" w:firstLine="567"/>
        <w:jc w:val="both"/>
        <w:rPr>
          <w:sz w:val="24"/>
          <w:szCs w:val="24"/>
        </w:rPr>
      </w:pPr>
      <w:r w:rsidRPr="007B44FD">
        <w:rPr>
          <w:sz w:val="24"/>
          <w:szCs w:val="24"/>
        </w:rPr>
        <w:t>Основание: пункт 6 Инструкции № 157н, пункты 5, 6 СГС "Обесценение активов"</w:t>
      </w:r>
    </w:p>
    <w:p w:rsidR="00F13E90" w:rsidRPr="007B44FD" w:rsidRDefault="00F13E90" w:rsidP="007B44FD">
      <w:pPr>
        <w:pStyle w:val="a3"/>
        <w:ind w:right="3" w:firstLine="567"/>
        <w:jc w:val="both"/>
        <w:rPr>
          <w:sz w:val="24"/>
          <w:szCs w:val="24"/>
        </w:rPr>
      </w:pPr>
      <w:r w:rsidRPr="007B44FD">
        <w:rPr>
          <w:sz w:val="24"/>
          <w:szCs w:val="24"/>
        </w:rPr>
        <w:t>6.11.2.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F13E90" w:rsidRPr="007B44FD" w:rsidRDefault="00F13E90" w:rsidP="007B44FD">
      <w:pPr>
        <w:pStyle w:val="a3"/>
        <w:ind w:right="3" w:firstLine="567"/>
        <w:jc w:val="both"/>
        <w:rPr>
          <w:sz w:val="24"/>
          <w:szCs w:val="24"/>
        </w:rPr>
      </w:pPr>
      <w:r w:rsidRPr="007B44FD">
        <w:rPr>
          <w:sz w:val="24"/>
          <w:szCs w:val="24"/>
        </w:rPr>
        <w:t>Основание: пункты 6, 18 ФСБУ "Обесценение активов".</w:t>
      </w:r>
    </w:p>
    <w:p w:rsidR="00F13E90" w:rsidRPr="007B44FD" w:rsidRDefault="00F13E90" w:rsidP="007B44FD">
      <w:pPr>
        <w:pStyle w:val="a3"/>
        <w:ind w:right="3" w:firstLine="567"/>
        <w:jc w:val="both"/>
        <w:rPr>
          <w:sz w:val="24"/>
          <w:szCs w:val="24"/>
        </w:rPr>
      </w:pPr>
      <w:r w:rsidRPr="007B44FD">
        <w:rPr>
          <w:sz w:val="24"/>
          <w:szCs w:val="24"/>
        </w:rPr>
        <w:t>6.11.3. При выявлении признаков возможного обесценения (снижения убытка) глава администрации по представлению комиссии по поступлению и выбытию активов принимает решение о необходимости (об отсутствии необходимости) определения справедливой стоимости такого актива, оформляемое распоряжением с указанием метода, которым стоимость будет определена.</w:t>
      </w:r>
    </w:p>
    <w:p w:rsidR="00F13E90" w:rsidRPr="007B44FD" w:rsidRDefault="00F13E90" w:rsidP="007B44FD">
      <w:pPr>
        <w:pStyle w:val="a3"/>
        <w:ind w:right="3" w:firstLine="567"/>
        <w:jc w:val="both"/>
        <w:rPr>
          <w:sz w:val="24"/>
          <w:szCs w:val="24"/>
        </w:rPr>
      </w:pPr>
      <w:r w:rsidRPr="007B44FD">
        <w:rPr>
          <w:sz w:val="24"/>
          <w:szCs w:val="24"/>
        </w:rPr>
        <w:t>Основание: пункты 10, 22 ФСБУ "Обесценение активов"</w:t>
      </w:r>
    </w:p>
    <w:p w:rsidR="00F13E90" w:rsidRPr="007B44FD" w:rsidRDefault="00F13E90" w:rsidP="007B44FD">
      <w:pPr>
        <w:pStyle w:val="a3"/>
        <w:ind w:right="3" w:firstLine="567"/>
        <w:jc w:val="both"/>
        <w:rPr>
          <w:sz w:val="24"/>
          <w:szCs w:val="24"/>
        </w:rPr>
      </w:pPr>
      <w:r w:rsidRPr="007B44FD">
        <w:rPr>
          <w:sz w:val="24"/>
          <w:szCs w:val="24"/>
        </w:rPr>
        <w:t>6.11.4. Если по результатам определения справедливой стоимости актива выявлено обесценение, оно подлежит отражению в учете.</w:t>
      </w:r>
    </w:p>
    <w:p w:rsidR="00F13E90" w:rsidRPr="007B44FD" w:rsidRDefault="00F13E90" w:rsidP="007B44FD">
      <w:pPr>
        <w:pStyle w:val="a3"/>
        <w:ind w:right="3" w:firstLine="567"/>
        <w:jc w:val="both"/>
        <w:rPr>
          <w:sz w:val="24"/>
          <w:szCs w:val="24"/>
        </w:rPr>
      </w:pPr>
      <w:r w:rsidRPr="007B44FD">
        <w:rPr>
          <w:sz w:val="24"/>
          <w:szCs w:val="24"/>
        </w:rPr>
        <w:t>Основание: пункт 15 ФСБУ "Обесценение активов".</w:t>
      </w:r>
    </w:p>
    <w:p w:rsidR="00F13E90" w:rsidRPr="007B44FD" w:rsidRDefault="00F13E90" w:rsidP="007B44FD">
      <w:pPr>
        <w:pStyle w:val="a3"/>
        <w:ind w:right="3" w:firstLine="567"/>
        <w:jc w:val="both"/>
        <w:rPr>
          <w:sz w:val="24"/>
          <w:szCs w:val="24"/>
        </w:rPr>
      </w:pPr>
      <w:r w:rsidRPr="007B44FD">
        <w:rPr>
          <w:sz w:val="24"/>
          <w:szCs w:val="24"/>
        </w:rPr>
        <w:t>6.11.5. Убыток от обесценения актива признается в учете на основании Бухгалтерской справки (ф. 0504833) и распоряжения главы администрации.</w:t>
      </w:r>
    </w:p>
    <w:p w:rsidR="00F13E90" w:rsidRPr="007B44FD" w:rsidRDefault="00F13E90" w:rsidP="007B44FD">
      <w:pPr>
        <w:pStyle w:val="a3"/>
        <w:ind w:right="3" w:firstLine="567"/>
        <w:jc w:val="both"/>
        <w:rPr>
          <w:sz w:val="24"/>
          <w:szCs w:val="24"/>
        </w:rPr>
      </w:pPr>
      <w:r w:rsidRPr="007B44FD">
        <w:rPr>
          <w:sz w:val="24"/>
          <w:szCs w:val="24"/>
        </w:rPr>
        <w:t>Основание: пункт 15 ФСБУ "Обесценение активов".</w:t>
      </w:r>
    </w:p>
    <w:p w:rsidR="00F13E90" w:rsidRPr="007B44FD" w:rsidRDefault="00F13E90" w:rsidP="007B44FD">
      <w:pPr>
        <w:pStyle w:val="a3"/>
        <w:ind w:right="3" w:firstLine="567"/>
        <w:jc w:val="both"/>
        <w:rPr>
          <w:sz w:val="24"/>
          <w:szCs w:val="24"/>
        </w:rPr>
      </w:pPr>
      <w:r w:rsidRPr="007B44FD">
        <w:rPr>
          <w:sz w:val="24"/>
          <w:szCs w:val="24"/>
        </w:rPr>
        <w:t>6.11.6.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F13E90" w:rsidRPr="007B44FD" w:rsidRDefault="00F13E90" w:rsidP="007B44FD">
      <w:pPr>
        <w:pStyle w:val="a3"/>
        <w:ind w:right="3" w:firstLine="567"/>
        <w:jc w:val="both"/>
        <w:rPr>
          <w:sz w:val="24"/>
          <w:szCs w:val="24"/>
        </w:rPr>
      </w:pPr>
      <w:r w:rsidRPr="007B44FD">
        <w:rPr>
          <w:sz w:val="24"/>
          <w:szCs w:val="24"/>
        </w:rPr>
        <w:t>Основание: пункт 24 ФСБУ "Обесценение активов".</w:t>
      </w:r>
    </w:p>
    <w:p w:rsidR="00F13E90" w:rsidRPr="007B44FD" w:rsidRDefault="00F13E90" w:rsidP="007B44FD">
      <w:pPr>
        <w:pStyle w:val="a3"/>
        <w:ind w:right="3" w:firstLine="567"/>
        <w:jc w:val="both"/>
        <w:rPr>
          <w:sz w:val="24"/>
          <w:szCs w:val="24"/>
        </w:rPr>
      </w:pPr>
      <w:r w:rsidRPr="007B44FD">
        <w:rPr>
          <w:sz w:val="24"/>
          <w:szCs w:val="24"/>
        </w:rPr>
        <w:t>6.11.7. Если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случае глава администрации по представлению комиссии по поступлению и выбытию активов может принять решение о корректировке оставшегося срока полезного использования актива.</w:t>
      </w:r>
    </w:p>
    <w:p w:rsidR="00F13E90" w:rsidRPr="007B44FD" w:rsidRDefault="00F13E90" w:rsidP="00B46883">
      <w:pPr>
        <w:pStyle w:val="a3"/>
        <w:ind w:right="3" w:firstLine="567"/>
        <w:jc w:val="both"/>
        <w:rPr>
          <w:sz w:val="24"/>
          <w:szCs w:val="24"/>
        </w:rPr>
      </w:pPr>
      <w:r w:rsidRPr="007B44FD">
        <w:rPr>
          <w:sz w:val="24"/>
          <w:szCs w:val="24"/>
        </w:rPr>
        <w:t>Основание: пункты 23,</w:t>
      </w:r>
      <w:r w:rsidR="00B46883">
        <w:rPr>
          <w:sz w:val="24"/>
          <w:szCs w:val="24"/>
        </w:rPr>
        <w:t xml:space="preserve"> 24 ФСБУ "Обесценение активов".</w:t>
      </w:r>
    </w:p>
    <w:p w:rsidR="00F13E90" w:rsidRPr="007B44FD" w:rsidRDefault="00F13E90" w:rsidP="007B44FD">
      <w:pPr>
        <w:pStyle w:val="a3"/>
        <w:ind w:right="3" w:firstLine="567"/>
        <w:jc w:val="both"/>
        <w:rPr>
          <w:sz w:val="24"/>
          <w:szCs w:val="24"/>
        </w:rPr>
      </w:pPr>
      <w:r w:rsidRPr="007B44FD">
        <w:rPr>
          <w:sz w:val="24"/>
          <w:szCs w:val="24"/>
        </w:rPr>
        <w:t>6.12. Денежные средства и денежные документы:</w:t>
      </w:r>
    </w:p>
    <w:p w:rsidR="00F13E90" w:rsidRPr="007B44FD" w:rsidRDefault="00F13E90" w:rsidP="007B44FD">
      <w:pPr>
        <w:pStyle w:val="a3"/>
        <w:ind w:right="3" w:firstLine="567"/>
        <w:jc w:val="both"/>
        <w:rPr>
          <w:sz w:val="24"/>
          <w:szCs w:val="24"/>
        </w:rPr>
      </w:pPr>
      <w:r w:rsidRPr="007B44FD">
        <w:rPr>
          <w:sz w:val="24"/>
          <w:szCs w:val="24"/>
        </w:rPr>
        <w:t>6.12.1. Учет денежных средств осуществляется в соответствии с требованиями, установленными Порядком ведения кассовых операций.</w:t>
      </w:r>
    </w:p>
    <w:p w:rsidR="00F13E90" w:rsidRPr="007B44FD" w:rsidRDefault="00F13E90" w:rsidP="007B44FD">
      <w:pPr>
        <w:pStyle w:val="a3"/>
        <w:ind w:right="3" w:firstLine="567"/>
        <w:jc w:val="both"/>
        <w:rPr>
          <w:sz w:val="24"/>
          <w:szCs w:val="24"/>
        </w:rPr>
      </w:pPr>
      <w:r w:rsidRPr="007B44FD">
        <w:rPr>
          <w:sz w:val="24"/>
          <w:szCs w:val="24"/>
        </w:rPr>
        <w:t>Основание: Указания ЦБ РФ 3210-У от 11.03.14</w:t>
      </w:r>
    </w:p>
    <w:p w:rsidR="00F13E90" w:rsidRPr="007B44FD" w:rsidRDefault="00F13E90" w:rsidP="007B44FD">
      <w:pPr>
        <w:pStyle w:val="a3"/>
        <w:ind w:right="3" w:firstLine="567"/>
        <w:jc w:val="both"/>
        <w:rPr>
          <w:sz w:val="24"/>
          <w:szCs w:val="24"/>
        </w:rPr>
      </w:pPr>
      <w:r w:rsidRPr="007B44FD">
        <w:rPr>
          <w:sz w:val="24"/>
          <w:szCs w:val="24"/>
        </w:rPr>
        <w:t>6.12.2. Кассовая книга (ф. 0504514) оформляется на бумажном носителе с применением компьютера и программного продукта 1С</w:t>
      </w:r>
      <w:r w:rsidR="00195B87" w:rsidRPr="007B44FD">
        <w:rPr>
          <w:sz w:val="24"/>
          <w:szCs w:val="24"/>
        </w:rPr>
        <w:t>.</w:t>
      </w:r>
    </w:p>
    <w:p w:rsidR="00F13E90" w:rsidRPr="007B44FD" w:rsidRDefault="00F13E90" w:rsidP="007B44FD">
      <w:pPr>
        <w:pStyle w:val="a3"/>
        <w:ind w:right="3" w:firstLine="567"/>
        <w:jc w:val="both"/>
        <w:rPr>
          <w:sz w:val="24"/>
          <w:szCs w:val="24"/>
        </w:rPr>
      </w:pPr>
      <w:r w:rsidRPr="007B44FD">
        <w:rPr>
          <w:sz w:val="24"/>
          <w:szCs w:val="24"/>
        </w:rPr>
        <w:t>Основание: п.п. 4.7 пункта 4 Указания N 3210-У.</w:t>
      </w:r>
    </w:p>
    <w:p w:rsidR="00F13E90" w:rsidRPr="007B44FD" w:rsidRDefault="00F13E90" w:rsidP="007B44FD">
      <w:pPr>
        <w:pStyle w:val="a3"/>
        <w:ind w:right="3" w:firstLine="567"/>
        <w:jc w:val="both"/>
        <w:rPr>
          <w:sz w:val="24"/>
          <w:szCs w:val="24"/>
        </w:rPr>
      </w:pPr>
      <w:r w:rsidRPr="007B44FD">
        <w:rPr>
          <w:sz w:val="24"/>
          <w:szCs w:val="24"/>
        </w:rPr>
        <w:t>6.12.3. В составе денежных документов учитываются:</w:t>
      </w:r>
    </w:p>
    <w:p w:rsidR="00F13E90" w:rsidRPr="007B44FD" w:rsidRDefault="00F13E90" w:rsidP="007B44FD">
      <w:pPr>
        <w:pStyle w:val="a3"/>
        <w:ind w:right="3" w:firstLine="567"/>
        <w:jc w:val="both"/>
        <w:rPr>
          <w:sz w:val="24"/>
          <w:szCs w:val="24"/>
        </w:rPr>
      </w:pPr>
      <w:r w:rsidRPr="007B44FD">
        <w:rPr>
          <w:sz w:val="24"/>
          <w:szCs w:val="24"/>
        </w:rPr>
        <w:t>- почтовые конверты с марками, отдельно приобретаемые почтовые марки;</w:t>
      </w:r>
    </w:p>
    <w:p w:rsidR="00F13E90" w:rsidRPr="007B44FD" w:rsidRDefault="00F13E90" w:rsidP="007B44FD">
      <w:pPr>
        <w:pStyle w:val="a3"/>
        <w:ind w:right="3" w:firstLine="567"/>
        <w:jc w:val="both"/>
        <w:rPr>
          <w:sz w:val="24"/>
          <w:szCs w:val="24"/>
        </w:rPr>
      </w:pPr>
      <w:r w:rsidRPr="007B44FD">
        <w:rPr>
          <w:sz w:val="24"/>
          <w:szCs w:val="24"/>
        </w:rPr>
        <w:t>- талоны на топливо;</w:t>
      </w:r>
    </w:p>
    <w:p w:rsidR="00F13E90" w:rsidRPr="007B44FD" w:rsidRDefault="00F13E90" w:rsidP="007B44FD">
      <w:pPr>
        <w:pStyle w:val="a3"/>
        <w:ind w:right="3" w:firstLine="567"/>
        <w:jc w:val="both"/>
        <w:rPr>
          <w:sz w:val="24"/>
          <w:szCs w:val="24"/>
        </w:rPr>
      </w:pPr>
      <w:r w:rsidRPr="007B44FD">
        <w:rPr>
          <w:sz w:val="24"/>
          <w:szCs w:val="24"/>
        </w:rPr>
        <w:t>- проездные билеты на проезд в городском (пригородном) пассажирском -транспорте;</w:t>
      </w:r>
    </w:p>
    <w:p w:rsidR="00F13E90" w:rsidRPr="007B44FD" w:rsidRDefault="00F13E90" w:rsidP="007B44FD">
      <w:pPr>
        <w:pStyle w:val="a3"/>
        <w:ind w:right="3" w:firstLine="567"/>
        <w:jc w:val="both"/>
        <w:rPr>
          <w:sz w:val="24"/>
          <w:szCs w:val="24"/>
        </w:rPr>
      </w:pPr>
      <w:r w:rsidRPr="007B44FD">
        <w:rPr>
          <w:sz w:val="24"/>
          <w:szCs w:val="24"/>
        </w:rPr>
        <w:t>- проездные документы, приобретаемые для проезда работников к месту командировки и обратно.</w:t>
      </w:r>
    </w:p>
    <w:p w:rsidR="00F13E90" w:rsidRPr="007B44FD" w:rsidRDefault="00F13E90" w:rsidP="007B44FD">
      <w:pPr>
        <w:pStyle w:val="a3"/>
        <w:ind w:right="3" w:firstLine="567"/>
        <w:jc w:val="both"/>
        <w:rPr>
          <w:sz w:val="24"/>
          <w:szCs w:val="24"/>
        </w:rPr>
      </w:pPr>
      <w:r w:rsidRPr="007B44FD">
        <w:rPr>
          <w:sz w:val="24"/>
          <w:szCs w:val="24"/>
        </w:rPr>
        <w:t>Основание: пункт 169 Инструкции N 157н.</w:t>
      </w:r>
    </w:p>
    <w:p w:rsidR="00F13E90" w:rsidRPr="007B44FD" w:rsidRDefault="00F13E90" w:rsidP="007B44FD">
      <w:pPr>
        <w:pStyle w:val="a3"/>
        <w:ind w:right="3" w:firstLine="567"/>
        <w:jc w:val="both"/>
        <w:rPr>
          <w:sz w:val="24"/>
          <w:szCs w:val="24"/>
        </w:rPr>
      </w:pPr>
      <w:r w:rsidRPr="007B44FD">
        <w:rPr>
          <w:sz w:val="24"/>
          <w:szCs w:val="24"/>
        </w:rPr>
        <w:t>6.12.4. Денежные документы принимаются в кассу и учитываются по фактической стоимости с учетом всех налогов.</w:t>
      </w:r>
    </w:p>
    <w:p w:rsidR="00F13E90" w:rsidRPr="007B44FD" w:rsidRDefault="00F13E90" w:rsidP="00B46883">
      <w:pPr>
        <w:pStyle w:val="a3"/>
        <w:ind w:right="3" w:firstLine="567"/>
        <w:jc w:val="both"/>
        <w:rPr>
          <w:sz w:val="24"/>
          <w:szCs w:val="24"/>
        </w:rPr>
      </w:pPr>
      <w:r w:rsidRPr="007B44FD">
        <w:rPr>
          <w:sz w:val="24"/>
          <w:szCs w:val="24"/>
        </w:rPr>
        <w:t>Основа</w:t>
      </w:r>
      <w:r w:rsidR="00B46883">
        <w:rPr>
          <w:sz w:val="24"/>
          <w:szCs w:val="24"/>
        </w:rPr>
        <w:t>ние: пункт 6 Инструкции N 157н.</w:t>
      </w:r>
    </w:p>
    <w:p w:rsidR="00F13E90" w:rsidRPr="007B44FD" w:rsidRDefault="00F13E90" w:rsidP="007B44FD">
      <w:pPr>
        <w:pStyle w:val="a3"/>
        <w:ind w:right="3" w:firstLine="567"/>
        <w:jc w:val="both"/>
        <w:rPr>
          <w:sz w:val="24"/>
          <w:szCs w:val="24"/>
        </w:rPr>
      </w:pPr>
      <w:r w:rsidRPr="007B44FD">
        <w:rPr>
          <w:sz w:val="24"/>
          <w:szCs w:val="24"/>
        </w:rPr>
        <w:t>6.13 Забалансовый учет:</w:t>
      </w:r>
    </w:p>
    <w:p w:rsidR="00F13E90" w:rsidRPr="007B44FD" w:rsidRDefault="00F13E90" w:rsidP="007B44FD">
      <w:pPr>
        <w:pStyle w:val="a3"/>
        <w:ind w:right="3" w:firstLine="567"/>
        <w:jc w:val="both"/>
        <w:rPr>
          <w:sz w:val="24"/>
          <w:szCs w:val="24"/>
        </w:rPr>
      </w:pPr>
      <w:r w:rsidRPr="007B44FD">
        <w:rPr>
          <w:sz w:val="24"/>
          <w:szCs w:val="24"/>
        </w:rPr>
        <w:t>6.13.1. Учет на забалансовых счетах ведется в разрезе кодов вида финансового обеспечения (деятельности).</w:t>
      </w:r>
    </w:p>
    <w:p w:rsidR="00F13E90" w:rsidRPr="007B44FD" w:rsidRDefault="00F13E90" w:rsidP="007B44FD">
      <w:pPr>
        <w:pStyle w:val="a3"/>
        <w:ind w:right="3" w:firstLine="567"/>
        <w:jc w:val="both"/>
        <w:rPr>
          <w:sz w:val="24"/>
          <w:szCs w:val="24"/>
        </w:rPr>
      </w:pPr>
      <w:r w:rsidRPr="007B44FD">
        <w:rPr>
          <w:sz w:val="24"/>
          <w:szCs w:val="24"/>
        </w:rPr>
        <w:lastRenderedPageBreak/>
        <w:t>Основание: пункт 6 Инструкции N 157н.</w:t>
      </w:r>
    </w:p>
    <w:p w:rsidR="00F13E90" w:rsidRPr="007B44FD" w:rsidRDefault="00F13E90" w:rsidP="007B44FD">
      <w:pPr>
        <w:pStyle w:val="a3"/>
        <w:ind w:right="3" w:firstLine="567"/>
        <w:jc w:val="both"/>
        <w:rPr>
          <w:sz w:val="24"/>
          <w:szCs w:val="24"/>
        </w:rPr>
      </w:pPr>
      <w:r w:rsidRPr="007B44FD">
        <w:rPr>
          <w:sz w:val="24"/>
          <w:szCs w:val="24"/>
        </w:rPr>
        <w:t>6.13.2. На забалансовом счете 01 "Имущество, полученное в пользование" учитывается имущество, полученное учреждением в пользование, не являющееся объектами аренды.</w:t>
      </w:r>
    </w:p>
    <w:p w:rsidR="00F13E90" w:rsidRPr="007B44FD" w:rsidRDefault="00F13E90" w:rsidP="007B44FD">
      <w:pPr>
        <w:pStyle w:val="a3"/>
        <w:ind w:right="3" w:firstLine="567"/>
        <w:jc w:val="both"/>
        <w:rPr>
          <w:sz w:val="24"/>
          <w:szCs w:val="24"/>
        </w:rPr>
      </w:pPr>
      <w:r w:rsidRPr="007B44FD">
        <w:rPr>
          <w:sz w:val="24"/>
          <w:szCs w:val="24"/>
        </w:rPr>
        <w:t>Основание: пункт 333 Инструкции N 157н.</w:t>
      </w:r>
    </w:p>
    <w:p w:rsidR="00F13E90" w:rsidRPr="007B44FD" w:rsidRDefault="00F13E90" w:rsidP="007B44FD">
      <w:pPr>
        <w:pStyle w:val="a3"/>
        <w:ind w:right="3" w:firstLine="567"/>
        <w:jc w:val="both"/>
        <w:rPr>
          <w:sz w:val="24"/>
          <w:szCs w:val="24"/>
        </w:rPr>
      </w:pPr>
      <w:r w:rsidRPr="007B44FD">
        <w:rPr>
          <w:sz w:val="24"/>
          <w:szCs w:val="24"/>
        </w:rPr>
        <w:t>6.13.3. На забалансовом счете 02 «Материальные ценности на хранении» учитывается в том числе имущество, не признанное активом.</w:t>
      </w:r>
    </w:p>
    <w:p w:rsidR="00F13E90" w:rsidRPr="007B44FD" w:rsidRDefault="00F13E90" w:rsidP="007B44FD">
      <w:pPr>
        <w:pStyle w:val="a3"/>
        <w:ind w:right="3" w:firstLine="567"/>
        <w:jc w:val="both"/>
        <w:rPr>
          <w:sz w:val="24"/>
          <w:szCs w:val="24"/>
        </w:rPr>
      </w:pPr>
      <w:r w:rsidRPr="007B44FD">
        <w:rPr>
          <w:sz w:val="24"/>
          <w:szCs w:val="24"/>
        </w:rPr>
        <w:t>6.13.4. На забалансовом счете 03 учет ведется по группам:</w:t>
      </w:r>
    </w:p>
    <w:p w:rsidR="00F13E90" w:rsidRPr="007B44FD" w:rsidRDefault="00F13E90" w:rsidP="007B44FD">
      <w:pPr>
        <w:pStyle w:val="a3"/>
        <w:ind w:right="3" w:firstLine="567"/>
        <w:jc w:val="both"/>
        <w:rPr>
          <w:sz w:val="24"/>
          <w:szCs w:val="24"/>
        </w:rPr>
      </w:pPr>
      <w:r w:rsidRPr="007B44FD">
        <w:rPr>
          <w:sz w:val="24"/>
          <w:szCs w:val="24"/>
        </w:rPr>
        <w:t>- трудовые книжки;</w:t>
      </w:r>
    </w:p>
    <w:p w:rsidR="00F13E90" w:rsidRPr="007B44FD" w:rsidRDefault="00F13E90" w:rsidP="007B44FD">
      <w:pPr>
        <w:pStyle w:val="a3"/>
        <w:ind w:right="3" w:firstLine="567"/>
        <w:jc w:val="both"/>
        <w:rPr>
          <w:sz w:val="24"/>
          <w:szCs w:val="24"/>
        </w:rPr>
      </w:pPr>
      <w:r w:rsidRPr="007B44FD">
        <w:rPr>
          <w:sz w:val="24"/>
          <w:szCs w:val="24"/>
        </w:rPr>
        <w:t>- вкладыши к трудовой книжке;</w:t>
      </w:r>
    </w:p>
    <w:p w:rsidR="00F13E90" w:rsidRPr="007B44FD" w:rsidRDefault="00F13E90" w:rsidP="007B44FD">
      <w:pPr>
        <w:pStyle w:val="a3"/>
        <w:ind w:right="3" w:firstLine="567"/>
        <w:jc w:val="both"/>
        <w:rPr>
          <w:sz w:val="24"/>
          <w:szCs w:val="24"/>
        </w:rPr>
      </w:pPr>
      <w:r w:rsidRPr="007B44FD">
        <w:rPr>
          <w:sz w:val="24"/>
          <w:szCs w:val="24"/>
        </w:rPr>
        <w:t>- иные бланки строгой отчетности.</w:t>
      </w:r>
    </w:p>
    <w:p w:rsidR="00F13E90" w:rsidRPr="007B44FD" w:rsidRDefault="00F13E90" w:rsidP="007B44FD">
      <w:pPr>
        <w:pStyle w:val="a3"/>
        <w:ind w:right="3" w:firstLine="567"/>
        <w:jc w:val="both"/>
        <w:rPr>
          <w:sz w:val="24"/>
          <w:szCs w:val="24"/>
        </w:rPr>
      </w:pPr>
      <w:r w:rsidRPr="007B44FD">
        <w:rPr>
          <w:sz w:val="24"/>
          <w:szCs w:val="24"/>
        </w:rPr>
        <w:t>Основание: пункт 337 Инструкции N 157н.</w:t>
      </w:r>
    </w:p>
    <w:p w:rsidR="00F13E90" w:rsidRPr="007B44FD" w:rsidRDefault="00F13E90" w:rsidP="007B44FD">
      <w:pPr>
        <w:pStyle w:val="a3"/>
        <w:ind w:right="3" w:firstLine="567"/>
        <w:jc w:val="both"/>
        <w:rPr>
          <w:sz w:val="24"/>
          <w:szCs w:val="24"/>
        </w:rPr>
      </w:pPr>
      <w:r w:rsidRPr="007B44FD">
        <w:rPr>
          <w:sz w:val="24"/>
          <w:szCs w:val="24"/>
        </w:rPr>
        <w:t>6.13.5. На забалансовом счете 04 учет ведется по группам:</w:t>
      </w:r>
    </w:p>
    <w:p w:rsidR="00F13E90" w:rsidRPr="007B44FD" w:rsidRDefault="00F13E90" w:rsidP="007B44FD">
      <w:pPr>
        <w:pStyle w:val="a3"/>
        <w:ind w:right="3" w:firstLine="567"/>
        <w:jc w:val="both"/>
        <w:rPr>
          <w:sz w:val="24"/>
          <w:szCs w:val="24"/>
        </w:rPr>
      </w:pPr>
      <w:r w:rsidRPr="007B44FD">
        <w:rPr>
          <w:sz w:val="24"/>
          <w:szCs w:val="24"/>
        </w:rPr>
        <w:t>- задолженность по доходам;</w:t>
      </w:r>
    </w:p>
    <w:p w:rsidR="00F13E90" w:rsidRPr="007B44FD" w:rsidRDefault="00F13E90" w:rsidP="007B44FD">
      <w:pPr>
        <w:pStyle w:val="a3"/>
        <w:ind w:right="3" w:firstLine="567"/>
        <w:jc w:val="both"/>
        <w:rPr>
          <w:sz w:val="24"/>
          <w:szCs w:val="24"/>
        </w:rPr>
      </w:pPr>
      <w:r w:rsidRPr="007B44FD">
        <w:rPr>
          <w:sz w:val="24"/>
          <w:szCs w:val="24"/>
        </w:rPr>
        <w:t>- задолженность по авансам;</w:t>
      </w:r>
    </w:p>
    <w:p w:rsidR="00F13E90" w:rsidRPr="007B44FD" w:rsidRDefault="00F13E90" w:rsidP="007B44FD">
      <w:pPr>
        <w:pStyle w:val="a3"/>
        <w:ind w:right="3" w:firstLine="567"/>
        <w:jc w:val="both"/>
        <w:rPr>
          <w:sz w:val="24"/>
          <w:szCs w:val="24"/>
        </w:rPr>
      </w:pPr>
      <w:r w:rsidRPr="007B44FD">
        <w:rPr>
          <w:sz w:val="24"/>
          <w:szCs w:val="24"/>
        </w:rPr>
        <w:t>- задолженность подотчетных лиц;</w:t>
      </w:r>
    </w:p>
    <w:p w:rsidR="00F13E90" w:rsidRPr="007B44FD" w:rsidRDefault="00F13E90" w:rsidP="007B44FD">
      <w:pPr>
        <w:pStyle w:val="a3"/>
        <w:ind w:right="3" w:firstLine="567"/>
        <w:jc w:val="both"/>
        <w:rPr>
          <w:sz w:val="24"/>
          <w:szCs w:val="24"/>
        </w:rPr>
      </w:pPr>
      <w:r w:rsidRPr="007B44FD">
        <w:rPr>
          <w:sz w:val="24"/>
          <w:szCs w:val="24"/>
        </w:rPr>
        <w:t>- задолженность по недостачам.</w:t>
      </w:r>
    </w:p>
    <w:p w:rsidR="00F13E90" w:rsidRPr="007B44FD" w:rsidRDefault="00F13E90" w:rsidP="007B44FD">
      <w:pPr>
        <w:pStyle w:val="a3"/>
        <w:ind w:right="3" w:firstLine="567"/>
        <w:jc w:val="both"/>
        <w:rPr>
          <w:sz w:val="24"/>
          <w:szCs w:val="24"/>
        </w:rPr>
      </w:pPr>
      <w:r w:rsidRPr="007B44FD">
        <w:rPr>
          <w:sz w:val="24"/>
          <w:szCs w:val="24"/>
        </w:rPr>
        <w:t>Основание: пункт 6 Инструкции N 157н.</w:t>
      </w:r>
    </w:p>
    <w:p w:rsidR="00F13E90" w:rsidRPr="007B44FD" w:rsidRDefault="00F13E90" w:rsidP="007B44FD">
      <w:pPr>
        <w:pStyle w:val="a3"/>
        <w:ind w:right="3" w:firstLine="567"/>
        <w:jc w:val="both"/>
        <w:rPr>
          <w:sz w:val="24"/>
          <w:szCs w:val="24"/>
        </w:rPr>
      </w:pPr>
      <w:r w:rsidRPr="007B44FD">
        <w:rPr>
          <w:sz w:val="24"/>
          <w:szCs w:val="24"/>
        </w:rPr>
        <w:t>6.13.6. Учет подарков, полученных государственными служащими в связи с протокольными мероприятиями, служебными командировками и другими официальными мероприятиями, осуществляется на забалансовом счете 07. Указанное имущество подлежит отражению на счете 07 в момент его получения государственным служащим на основании представленного им уведомления.</w:t>
      </w:r>
    </w:p>
    <w:p w:rsidR="00F13E90" w:rsidRPr="007B44FD" w:rsidRDefault="00F13E90" w:rsidP="007B44FD">
      <w:pPr>
        <w:pStyle w:val="a3"/>
        <w:ind w:right="3" w:firstLine="567"/>
        <w:jc w:val="both"/>
        <w:rPr>
          <w:sz w:val="24"/>
          <w:szCs w:val="24"/>
        </w:rPr>
      </w:pPr>
      <w:r w:rsidRPr="007B44FD">
        <w:rPr>
          <w:sz w:val="24"/>
          <w:szCs w:val="24"/>
        </w:rPr>
        <w:t>Сувенирная продукция учитывается на счете 07 по стоимости ее приобретения.</w:t>
      </w:r>
    </w:p>
    <w:p w:rsidR="00F13E90" w:rsidRPr="007B44FD" w:rsidRDefault="00F13E90" w:rsidP="007B44FD">
      <w:pPr>
        <w:pStyle w:val="a3"/>
        <w:ind w:right="3" w:firstLine="567"/>
        <w:jc w:val="both"/>
        <w:rPr>
          <w:sz w:val="24"/>
          <w:szCs w:val="24"/>
        </w:rPr>
      </w:pPr>
      <w:r w:rsidRPr="007B44FD">
        <w:rPr>
          <w:sz w:val="24"/>
          <w:szCs w:val="24"/>
        </w:rPr>
        <w:t>Основание: пункты 6, 345 Инструкции N 157н.</w:t>
      </w:r>
    </w:p>
    <w:p w:rsidR="00F13E90" w:rsidRPr="007B44FD" w:rsidRDefault="00F13E90" w:rsidP="007B44FD">
      <w:pPr>
        <w:pStyle w:val="a3"/>
        <w:ind w:right="3" w:firstLine="567"/>
        <w:jc w:val="both"/>
        <w:rPr>
          <w:sz w:val="24"/>
          <w:szCs w:val="24"/>
        </w:rPr>
      </w:pPr>
      <w:r w:rsidRPr="007B44FD">
        <w:rPr>
          <w:sz w:val="24"/>
          <w:szCs w:val="24"/>
        </w:rPr>
        <w:t xml:space="preserve">6.13.7. Учет на забалансовом счете 09 «Запасные части к транспортным средствам, выданные взамен изношенных» ведется по фактической стоимости приобретения. </w:t>
      </w:r>
    </w:p>
    <w:p w:rsidR="00F13E90" w:rsidRPr="007B44FD" w:rsidRDefault="00F13E90" w:rsidP="007B44FD">
      <w:pPr>
        <w:pStyle w:val="a3"/>
        <w:ind w:right="3" w:firstLine="567"/>
        <w:jc w:val="both"/>
        <w:rPr>
          <w:sz w:val="24"/>
          <w:szCs w:val="24"/>
        </w:rPr>
      </w:pPr>
      <w:r w:rsidRPr="007B44FD">
        <w:rPr>
          <w:sz w:val="24"/>
          <w:szCs w:val="24"/>
        </w:rPr>
        <w:t>Аналитический учет по счету ведется в разрезе автомобилей и материально-ответственных лиц.</w:t>
      </w:r>
    </w:p>
    <w:p w:rsidR="00F13E90" w:rsidRPr="007B44FD" w:rsidRDefault="00F13E90" w:rsidP="007B44FD">
      <w:pPr>
        <w:pStyle w:val="a3"/>
        <w:ind w:right="3" w:firstLine="567"/>
        <w:jc w:val="both"/>
        <w:rPr>
          <w:sz w:val="24"/>
          <w:szCs w:val="24"/>
        </w:rPr>
      </w:pPr>
      <w:r w:rsidRPr="007B44FD">
        <w:rPr>
          <w:sz w:val="24"/>
          <w:szCs w:val="24"/>
        </w:rPr>
        <w:t>Основание: п. 349 Инструкции N 157н</w:t>
      </w:r>
    </w:p>
    <w:p w:rsidR="00F13E90" w:rsidRPr="007B44FD" w:rsidRDefault="00F13E90" w:rsidP="007B44FD">
      <w:pPr>
        <w:pStyle w:val="a3"/>
        <w:ind w:right="3" w:firstLine="567"/>
        <w:jc w:val="both"/>
        <w:rPr>
          <w:sz w:val="24"/>
          <w:szCs w:val="24"/>
        </w:rPr>
      </w:pPr>
      <w:r w:rsidRPr="007B44FD">
        <w:rPr>
          <w:sz w:val="24"/>
          <w:szCs w:val="24"/>
        </w:rPr>
        <w:t>6.13.8. На забалансовом счете 10 учет ведется по видам обеспечений:</w:t>
      </w:r>
    </w:p>
    <w:p w:rsidR="00F13E90" w:rsidRPr="007B44FD" w:rsidRDefault="00F13E90" w:rsidP="007B44FD">
      <w:pPr>
        <w:pStyle w:val="a3"/>
        <w:ind w:right="3" w:firstLine="567"/>
        <w:jc w:val="both"/>
        <w:rPr>
          <w:sz w:val="24"/>
          <w:szCs w:val="24"/>
        </w:rPr>
      </w:pPr>
      <w:r w:rsidRPr="007B44FD">
        <w:rPr>
          <w:sz w:val="24"/>
          <w:szCs w:val="24"/>
        </w:rPr>
        <w:t>- банковские гарантии.</w:t>
      </w:r>
    </w:p>
    <w:p w:rsidR="00F13E90" w:rsidRPr="007B44FD" w:rsidRDefault="00F13E90" w:rsidP="007B44FD">
      <w:pPr>
        <w:pStyle w:val="a3"/>
        <w:ind w:right="3" w:firstLine="567"/>
        <w:jc w:val="both"/>
        <w:rPr>
          <w:sz w:val="24"/>
          <w:szCs w:val="24"/>
        </w:rPr>
      </w:pPr>
      <w:r w:rsidRPr="007B44FD">
        <w:rPr>
          <w:sz w:val="24"/>
          <w:szCs w:val="24"/>
        </w:rPr>
        <w:t>Обоснование: п. 352 Инструкции N 157н)</w:t>
      </w:r>
    </w:p>
    <w:p w:rsidR="00F13E90" w:rsidRPr="007B44FD" w:rsidRDefault="00F13E90" w:rsidP="007B44FD">
      <w:pPr>
        <w:pStyle w:val="a3"/>
        <w:ind w:right="3" w:firstLine="567"/>
        <w:jc w:val="both"/>
        <w:rPr>
          <w:sz w:val="24"/>
          <w:szCs w:val="24"/>
        </w:rPr>
      </w:pPr>
      <w:r w:rsidRPr="007B44FD">
        <w:rPr>
          <w:sz w:val="24"/>
          <w:szCs w:val="24"/>
        </w:rPr>
        <w:t>6.13.9. На забалансовый счет 20 невостребованная кредитором задолженность принимается по распоряжению главы администрации, которое издано на основании:</w:t>
      </w:r>
    </w:p>
    <w:p w:rsidR="00F13E90" w:rsidRPr="007B44FD" w:rsidRDefault="00F13E90" w:rsidP="007B44FD">
      <w:pPr>
        <w:pStyle w:val="a3"/>
        <w:ind w:right="3" w:firstLine="567"/>
        <w:jc w:val="both"/>
        <w:rPr>
          <w:sz w:val="24"/>
          <w:szCs w:val="24"/>
        </w:rPr>
      </w:pPr>
      <w:r w:rsidRPr="007B44FD">
        <w:rPr>
          <w:sz w:val="24"/>
          <w:szCs w:val="24"/>
        </w:rPr>
        <w:t>- инвентаризационной описи расчетов с покупателями, поставщиками и прочими дебиторами и кредиторами (ф. 0504089);</w:t>
      </w:r>
    </w:p>
    <w:p w:rsidR="00F13E90" w:rsidRPr="007B44FD" w:rsidRDefault="00F13E90" w:rsidP="007B44FD">
      <w:pPr>
        <w:pStyle w:val="a3"/>
        <w:ind w:right="3" w:firstLine="567"/>
        <w:jc w:val="both"/>
        <w:rPr>
          <w:sz w:val="24"/>
          <w:szCs w:val="24"/>
        </w:rPr>
      </w:pPr>
      <w:r w:rsidRPr="007B44FD">
        <w:rPr>
          <w:sz w:val="24"/>
          <w:szCs w:val="24"/>
        </w:rPr>
        <w:t>- докладной записки о выявлении кредиторской задолженности, не востребованной кредиторами.</w:t>
      </w:r>
    </w:p>
    <w:p w:rsidR="00F13E90" w:rsidRPr="007B44FD" w:rsidRDefault="00F13E90" w:rsidP="007B44FD">
      <w:pPr>
        <w:pStyle w:val="a3"/>
        <w:ind w:right="3" w:firstLine="567"/>
        <w:jc w:val="both"/>
        <w:rPr>
          <w:sz w:val="24"/>
          <w:szCs w:val="24"/>
        </w:rPr>
      </w:pPr>
      <w:r w:rsidRPr="007B44FD">
        <w:rPr>
          <w:sz w:val="24"/>
          <w:szCs w:val="24"/>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F13E90" w:rsidRPr="007B44FD" w:rsidRDefault="00F13E90" w:rsidP="007B44FD">
      <w:pPr>
        <w:pStyle w:val="a3"/>
        <w:ind w:right="3" w:firstLine="567"/>
        <w:jc w:val="both"/>
        <w:rPr>
          <w:sz w:val="24"/>
          <w:szCs w:val="24"/>
        </w:rPr>
      </w:pPr>
      <w:r w:rsidRPr="007B44FD">
        <w:rPr>
          <w:sz w:val="24"/>
          <w:szCs w:val="24"/>
        </w:rPr>
        <w:t>- по истечении пяти лет отражения задолженности на забалансовом учете;</w:t>
      </w:r>
    </w:p>
    <w:p w:rsidR="00F13E90" w:rsidRPr="007B44FD" w:rsidRDefault="00F13E90" w:rsidP="007B44FD">
      <w:pPr>
        <w:pStyle w:val="a3"/>
        <w:ind w:right="3" w:firstLine="567"/>
        <w:jc w:val="both"/>
        <w:rPr>
          <w:sz w:val="24"/>
          <w:szCs w:val="24"/>
        </w:rPr>
      </w:pPr>
      <w:r w:rsidRPr="007B44FD">
        <w:rPr>
          <w:sz w:val="24"/>
          <w:szCs w:val="24"/>
        </w:rPr>
        <w:t>- по завершении срока возможного возобновления процедуры взыскания задолженности согласно действующему законодательству;</w:t>
      </w:r>
    </w:p>
    <w:p w:rsidR="00F13E90" w:rsidRPr="007B44FD" w:rsidRDefault="00F13E90" w:rsidP="007B44FD">
      <w:pPr>
        <w:pStyle w:val="a3"/>
        <w:ind w:right="3" w:firstLine="567"/>
        <w:jc w:val="both"/>
        <w:rPr>
          <w:sz w:val="24"/>
          <w:szCs w:val="24"/>
        </w:rPr>
      </w:pPr>
      <w:r w:rsidRPr="007B44FD">
        <w:rPr>
          <w:sz w:val="24"/>
          <w:szCs w:val="24"/>
        </w:rPr>
        <w:t>- при наличии документов, подтверждающих прекращение обязательства в связи со смертью (ликвидацией) контрагента.</w:t>
      </w:r>
    </w:p>
    <w:p w:rsidR="00F13E90" w:rsidRPr="007B44FD" w:rsidRDefault="00F13E90" w:rsidP="007B44FD">
      <w:pPr>
        <w:pStyle w:val="a3"/>
        <w:ind w:right="3" w:firstLine="567"/>
        <w:jc w:val="both"/>
        <w:rPr>
          <w:sz w:val="24"/>
          <w:szCs w:val="24"/>
        </w:rPr>
      </w:pPr>
      <w:r w:rsidRPr="007B44FD">
        <w:rPr>
          <w:sz w:val="24"/>
          <w:szCs w:val="24"/>
        </w:rPr>
        <w:t>Основание: пункт 371 Инструкции N 157н.</w:t>
      </w:r>
    </w:p>
    <w:p w:rsidR="00F13E90" w:rsidRPr="007B44FD" w:rsidRDefault="00F13E90" w:rsidP="007B44FD">
      <w:pPr>
        <w:pStyle w:val="a3"/>
        <w:ind w:right="3" w:firstLine="567"/>
        <w:jc w:val="both"/>
        <w:rPr>
          <w:sz w:val="24"/>
          <w:szCs w:val="24"/>
        </w:rPr>
      </w:pPr>
      <w:r w:rsidRPr="007B44FD">
        <w:rPr>
          <w:sz w:val="24"/>
          <w:szCs w:val="24"/>
        </w:rPr>
        <w:t>6.13.10. Основные средства на забалансовом счете 21 учитываются по балансовой стоимости объекта.</w:t>
      </w:r>
    </w:p>
    <w:p w:rsidR="00F13E90" w:rsidRPr="007B44FD" w:rsidRDefault="00F13E90" w:rsidP="007B44FD">
      <w:pPr>
        <w:pStyle w:val="a3"/>
        <w:ind w:right="3" w:firstLine="567"/>
        <w:jc w:val="both"/>
        <w:rPr>
          <w:sz w:val="24"/>
          <w:szCs w:val="24"/>
        </w:rPr>
      </w:pPr>
      <w:r w:rsidRPr="007B44FD">
        <w:rPr>
          <w:sz w:val="24"/>
          <w:szCs w:val="24"/>
        </w:rPr>
        <w:t>Основание: пункт 373 Инструкции N 157н.</w:t>
      </w:r>
    </w:p>
    <w:p w:rsidR="00F13E90" w:rsidRPr="007B44FD" w:rsidRDefault="00F13E90" w:rsidP="007B44FD">
      <w:pPr>
        <w:pStyle w:val="a3"/>
        <w:ind w:right="3" w:firstLine="567"/>
        <w:jc w:val="both"/>
        <w:rPr>
          <w:sz w:val="24"/>
          <w:szCs w:val="24"/>
        </w:rPr>
      </w:pPr>
      <w:r w:rsidRPr="007B44FD">
        <w:rPr>
          <w:sz w:val="24"/>
          <w:szCs w:val="24"/>
        </w:rPr>
        <w:t>6.13.11. На забалансовом счете 25 учет ведется в разрезе:</w:t>
      </w:r>
    </w:p>
    <w:p w:rsidR="00F13E90" w:rsidRPr="007B44FD" w:rsidRDefault="00F13E90" w:rsidP="007B44FD">
      <w:pPr>
        <w:pStyle w:val="a3"/>
        <w:ind w:right="3" w:firstLine="567"/>
        <w:jc w:val="both"/>
        <w:rPr>
          <w:sz w:val="24"/>
          <w:szCs w:val="24"/>
        </w:rPr>
      </w:pPr>
      <w:r w:rsidRPr="007B44FD">
        <w:rPr>
          <w:sz w:val="24"/>
          <w:szCs w:val="24"/>
        </w:rPr>
        <w:t>- объектов учета операционной аренды;</w:t>
      </w:r>
    </w:p>
    <w:p w:rsidR="00F13E90" w:rsidRPr="007B44FD" w:rsidRDefault="00F13E90" w:rsidP="007B44FD">
      <w:pPr>
        <w:pStyle w:val="a3"/>
        <w:ind w:right="3" w:firstLine="567"/>
        <w:jc w:val="both"/>
        <w:rPr>
          <w:sz w:val="24"/>
          <w:szCs w:val="24"/>
        </w:rPr>
      </w:pPr>
      <w:r w:rsidRPr="007B44FD">
        <w:rPr>
          <w:sz w:val="24"/>
          <w:szCs w:val="24"/>
        </w:rPr>
        <w:t>Основание: п. 382 Инструкции N 157н</w:t>
      </w:r>
    </w:p>
    <w:p w:rsidR="00F13E90" w:rsidRPr="007B44FD" w:rsidRDefault="00F13E90" w:rsidP="007B44FD">
      <w:pPr>
        <w:pStyle w:val="a3"/>
        <w:ind w:right="3" w:firstLine="567"/>
        <w:jc w:val="both"/>
        <w:rPr>
          <w:sz w:val="24"/>
          <w:szCs w:val="24"/>
        </w:rPr>
      </w:pPr>
      <w:r w:rsidRPr="007B44FD">
        <w:rPr>
          <w:sz w:val="24"/>
          <w:szCs w:val="24"/>
        </w:rPr>
        <w:t>6.13.12. На забалансовом счете 26 учет ведется в разрезе:</w:t>
      </w:r>
    </w:p>
    <w:p w:rsidR="00F13E90" w:rsidRPr="007B44FD" w:rsidRDefault="00F13E90" w:rsidP="007B44FD">
      <w:pPr>
        <w:pStyle w:val="a3"/>
        <w:ind w:right="3" w:firstLine="567"/>
        <w:jc w:val="both"/>
        <w:rPr>
          <w:sz w:val="24"/>
          <w:szCs w:val="24"/>
        </w:rPr>
      </w:pPr>
      <w:r w:rsidRPr="007B44FD">
        <w:rPr>
          <w:sz w:val="24"/>
          <w:szCs w:val="24"/>
        </w:rPr>
        <w:t>– объектов учета операционной аренды (имущество</w:t>
      </w:r>
      <w:r w:rsidR="00195B87" w:rsidRPr="007B44FD">
        <w:rPr>
          <w:sz w:val="24"/>
          <w:szCs w:val="24"/>
        </w:rPr>
        <w:t>,</w:t>
      </w:r>
      <w:r w:rsidRPr="007B44FD">
        <w:rPr>
          <w:sz w:val="24"/>
          <w:szCs w:val="24"/>
        </w:rPr>
        <w:t xml:space="preserve"> переданное в безвозмездное пользование);</w:t>
      </w:r>
    </w:p>
    <w:p w:rsidR="00F13E90" w:rsidRPr="007B44FD" w:rsidRDefault="00F13E90" w:rsidP="007B44FD">
      <w:pPr>
        <w:pStyle w:val="a3"/>
        <w:ind w:right="3" w:firstLine="567"/>
        <w:jc w:val="both"/>
        <w:rPr>
          <w:sz w:val="24"/>
          <w:szCs w:val="24"/>
        </w:rPr>
      </w:pPr>
      <w:r w:rsidRPr="007B44FD">
        <w:rPr>
          <w:sz w:val="24"/>
          <w:szCs w:val="24"/>
        </w:rPr>
        <w:t>Основание: п. 384 Инструкции N 157н.</w:t>
      </w:r>
    </w:p>
    <w:p w:rsidR="00F13E90" w:rsidRPr="007B44FD" w:rsidRDefault="00F13E90" w:rsidP="007B44FD">
      <w:pPr>
        <w:pStyle w:val="a3"/>
        <w:ind w:right="3" w:firstLine="567"/>
        <w:jc w:val="both"/>
        <w:rPr>
          <w:sz w:val="24"/>
          <w:szCs w:val="24"/>
        </w:rPr>
      </w:pPr>
      <w:r w:rsidRPr="007B44FD">
        <w:rPr>
          <w:sz w:val="24"/>
          <w:szCs w:val="24"/>
        </w:rPr>
        <w:lastRenderedPageBreak/>
        <w:t>6.13.13. Основные средства на забалансовом счете 27 учитываются по балансовой стоимости объекта.</w:t>
      </w:r>
    </w:p>
    <w:p w:rsidR="00F13E90" w:rsidRPr="007B44FD" w:rsidRDefault="00F13E90" w:rsidP="00B46883">
      <w:pPr>
        <w:pStyle w:val="a3"/>
        <w:ind w:right="3" w:firstLine="567"/>
        <w:jc w:val="both"/>
        <w:rPr>
          <w:sz w:val="24"/>
          <w:szCs w:val="24"/>
        </w:rPr>
      </w:pPr>
      <w:r w:rsidRPr="007B44FD">
        <w:rPr>
          <w:sz w:val="24"/>
          <w:szCs w:val="24"/>
        </w:rPr>
        <w:t>Основани</w:t>
      </w:r>
      <w:r w:rsidR="00B46883">
        <w:rPr>
          <w:sz w:val="24"/>
          <w:szCs w:val="24"/>
        </w:rPr>
        <w:t>е: пункт 385 Инструкции N 157н.</w:t>
      </w:r>
    </w:p>
    <w:p w:rsidR="00F13E90" w:rsidRPr="007B44FD" w:rsidRDefault="00F13E90" w:rsidP="007B44FD">
      <w:pPr>
        <w:pStyle w:val="a3"/>
        <w:ind w:right="3" w:firstLine="567"/>
        <w:jc w:val="both"/>
        <w:rPr>
          <w:sz w:val="24"/>
          <w:szCs w:val="24"/>
        </w:rPr>
      </w:pPr>
      <w:r w:rsidRPr="007B44FD">
        <w:rPr>
          <w:sz w:val="24"/>
          <w:szCs w:val="24"/>
        </w:rPr>
        <w:t>6.14. Аренда</w:t>
      </w:r>
    </w:p>
    <w:p w:rsidR="00F13E90" w:rsidRPr="007B44FD" w:rsidRDefault="00F13E90" w:rsidP="007B44FD">
      <w:pPr>
        <w:pStyle w:val="a3"/>
        <w:ind w:right="3" w:firstLine="567"/>
        <w:jc w:val="both"/>
        <w:rPr>
          <w:sz w:val="24"/>
          <w:szCs w:val="24"/>
        </w:rPr>
      </w:pPr>
      <w:r w:rsidRPr="007B44FD">
        <w:rPr>
          <w:sz w:val="24"/>
          <w:szCs w:val="24"/>
        </w:rPr>
        <w:t>6.14.1. Объекты бухгалтерского учета, возникающие при передаче государственного (муниципального) имущества в безвозмездное пользование классифицируются в качестве объектов учета аренды.</w:t>
      </w:r>
    </w:p>
    <w:p w:rsidR="00F13E90" w:rsidRPr="007B44FD" w:rsidRDefault="00F13E90" w:rsidP="007B44FD">
      <w:pPr>
        <w:pStyle w:val="a3"/>
        <w:ind w:right="3" w:firstLine="567"/>
        <w:jc w:val="both"/>
        <w:rPr>
          <w:sz w:val="24"/>
          <w:szCs w:val="24"/>
        </w:rPr>
      </w:pPr>
      <w:r w:rsidRPr="007B44FD">
        <w:rPr>
          <w:sz w:val="24"/>
          <w:szCs w:val="24"/>
        </w:rPr>
        <w:t>Основание: пункт 8 ФСБУ "Аренда"</w:t>
      </w:r>
    </w:p>
    <w:p w:rsidR="00F13E90" w:rsidRPr="007B44FD" w:rsidRDefault="00F13E90" w:rsidP="007B44FD">
      <w:pPr>
        <w:pStyle w:val="a3"/>
        <w:ind w:right="3" w:firstLine="567"/>
        <w:jc w:val="both"/>
        <w:rPr>
          <w:sz w:val="24"/>
          <w:szCs w:val="24"/>
        </w:rPr>
      </w:pPr>
      <w:r w:rsidRPr="007B44FD">
        <w:rPr>
          <w:sz w:val="24"/>
          <w:szCs w:val="24"/>
        </w:rPr>
        <w:t>6.14.2. Порядок отражения операционной аренды в бюджетном учете определяется в приложении № 7 к Учетной политике.</w:t>
      </w:r>
    </w:p>
    <w:p w:rsidR="00F13E90" w:rsidRPr="007B44FD" w:rsidRDefault="00F13E90" w:rsidP="007B44FD">
      <w:pPr>
        <w:pStyle w:val="a3"/>
        <w:ind w:right="3" w:firstLine="567"/>
        <w:jc w:val="both"/>
        <w:rPr>
          <w:sz w:val="24"/>
          <w:szCs w:val="24"/>
        </w:rPr>
      </w:pPr>
      <w:r w:rsidRPr="007B44FD">
        <w:rPr>
          <w:sz w:val="24"/>
          <w:szCs w:val="24"/>
        </w:rPr>
        <w:t>6.14.3. Объекты бухгалтерского учета, возникающие при закреплении государственного (муниципального) имущества на праве оперативного управления за субъектами учета с целью выполнения ими возложенных на них полномочий (функций) не классифицируются в качестве объектов учета аренды.</w:t>
      </w:r>
    </w:p>
    <w:p w:rsidR="00F13E90" w:rsidRPr="007B44FD" w:rsidRDefault="00F13E90" w:rsidP="007B44FD">
      <w:pPr>
        <w:pStyle w:val="a3"/>
        <w:ind w:right="3" w:firstLine="567"/>
        <w:jc w:val="both"/>
        <w:rPr>
          <w:sz w:val="24"/>
          <w:szCs w:val="24"/>
        </w:rPr>
      </w:pPr>
      <w:r w:rsidRPr="007B44FD">
        <w:rPr>
          <w:sz w:val="24"/>
          <w:szCs w:val="24"/>
        </w:rPr>
        <w:t>Основание: пункт 10 ФСБУ "Аренда".</w:t>
      </w:r>
    </w:p>
    <w:p w:rsidR="00F13E90" w:rsidRPr="007B44FD" w:rsidRDefault="00F13E90" w:rsidP="007B44FD">
      <w:pPr>
        <w:pStyle w:val="a3"/>
        <w:ind w:right="3" w:firstLine="567"/>
        <w:jc w:val="both"/>
        <w:rPr>
          <w:sz w:val="24"/>
          <w:szCs w:val="24"/>
        </w:rPr>
      </w:pPr>
    </w:p>
    <w:p w:rsidR="00F13E90" w:rsidRPr="002410B2" w:rsidRDefault="00F13E90" w:rsidP="002410B2">
      <w:pPr>
        <w:pStyle w:val="a3"/>
        <w:ind w:right="3" w:firstLine="567"/>
        <w:jc w:val="center"/>
        <w:rPr>
          <w:b/>
          <w:sz w:val="24"/>
          <w:szCs w:val="24"/>
        </w:rPr>
      </w:pPr>
      <w:r w:rsidRPr="00B46883">
        <w:rPr>
          <w:b/>
          <w:sz w:val="24"/>
          <w:szCs w:val="24"/>
        </w:rPr>
        <w:t>7. Инвентар</w:t>
      </w:r>
      <w:r w:rsidR="002410B2">
        <w:rPr>
          <w:b/>
          <w:sz w:val="24"/>
          <w:szCs w:val="24"/>
        </w:rPr>
        <w:t>изация имущества и обязательств</w:t>
      </w:r>
    </w:p>
    <w:p w:rsidR="00F13E90" w:rsidRPr="007B44FD" w:rsidRDefault="00F13E90" w:rsidP="007B44FD">
      <w:pPr>
        <w:pStyle w:val="a3"/>
        <w:ind w:right="3" w:firstLine="567"/>
        <w:jc w:val="both"/>
        <w:rPr>
          <w:sz w:val="24"/>
          <w:szCs w:val="24"/>
        </w:rPr>
      </w:pPr>
      <w:r w:rsidRPr="007B44FD">
        <w:rPr>
          <w:sz w:val="24"/>
          <w:szCs w:val="24"/>
        </w:rPr>
        <w:t>7.1 Инвентаризации активов, имущества, учитываемого на забалансовых счетах, обязательств и иных объектов бухгалтерского учета проводится раз в год перед составлением годовой отчетности, а также в иных случаях, предусмотренных законодательством. Инвентаризацию проводит постоянно действующая инвентаризационная комиссия, состав которой ежегодно утверждается распоряжением руководителя учреждения.</w:t>
      </w:r>
    </w:p>
    <w:p w:rsidR="00F13E90" w:rsidRPr="007B44FD" w:rsidRDefault="00F13E90" w:rsidP="007B44FD">
      <w:pPr>
        <w:pStyle w:val="a3"/>
        <w:ind w:right="3" w:firstLine="567"/>
        <w:jc w:val="both"/>
        <w:rPr>
          <w:sz w:val="24"/>
          <w:szCs w:val="24"/>
        </w:rPr>
      </w:pPr>
      <w:r w:rsidRPr="007B44FD">
        <w:rPr>
          <w:sz w:val="24"/>
          <w:szCs w:val="24"/>
        </w:rPr>
        <w:t xml:space="preserve">Порядок проведения инвентаризации активов, имущества, учитываемого на забалансовых счетах, обязательств и иных объектов бухгалтерского учета приведен в </w:t>
      </w:r>
      <w:r w:rsidRPr="00B46883">
        <w:rPr>
          <w:sz w:val="24"/>
          <w:szCs w:val="24"/>
        </w:rPr>
        <w:t>приложении N 2</w:t>
      </w:r>
      <w:r w:rsidRPr="007B44FD">
        <w:rPr>
          <w:sz w:val="24"/>
          <w:szCs w:val="24"/>
        </w:rPr>
        <w:t xml:space="preserve"> к Учетной политике.</w:t>
      </w:r>
    </w:p>
    <w:p w:rsidR="00F13E90" w:rsidRPr="007B44FD" w:rsidRDefault="00F13E90" w:rsidP="007B44FD">
      <w:pPr>
        <w:pStyle w:val="a3"/>
        <w:ind w:right="3" w:firstLine="567"/>
        <w:jc w:val="both"/>
        <w:rPr>
          <w:sz w:val="24"/>
          <w:szCs w:val="24"/>
        </w:rPr>
      </w:pPr>
      <w:r w:rsidRPr="007B44FD">
        <w:rPr>
          <w:sz w:val="24"/>
          <w:szCs w:val="24"/>
        </w:rPr>
        <w:t>В отдельных случаях (при смене материально ответственных лиц, при выявлении фактов хищения, при стихийных бедствиях и т. д.) инвентаризацию может проводить специально созданная рабочая комиссия, состав которой утверждается о</w:t>
      </w:r>
      <w:r w:rsidR="00B46883">
        <w:rPr>
          <w:sz w:val="24"/>
          <w:szCs w:val="24"/>
        </w:rPr>
        <w:t>тдельным приказом руководителя.</w:t>
      </w:r>
    </w:p>
    <w:p w:rsidR="00F13E90" w:rsidRPr="007B44FD" w:rsidRDefault="00F13E90" w:rsidP="007B44FD">
      <w:pPr>
        <w:pStyle w:val="a3"/>
        <w:ind w:right="3" w:firstLine="567"/>
        <w:jc w:val="both"/>
        <w:rPr>
          <w:sz w:val="24"/>
          <w:szCs w:val="24"/>
        </w:rPr>
      </w:pPr>
      <w:r w:rsidRPr="007B44FD">
        <w:rPr>
          <w:sz w:val="24"/>
          <w:szCs w:val="24"/>
        </w:rPr>
        <w:t>Основание: раздел VIII ФСБУ "Концептуальные основы бухучета и отчетности", статья 11 Закона от 6 декабря 2011 г. № 402-ФЗ, пункт 1.5 Методических указаний, утвержденных приказом Минфина России от 13 июня 1995 г. № 49.</w:t>
      </w:r>
    </w:p>
    <w:p w:rsidR="00F13E90" w:rsidRPr="007B44FD" w:rsidRDefault="00F13E90" w:rsidP="007B44FD">
      <w:pPr>
        <w:pStyle w:val="a3"/>
        <w:ind w:right="3" w:firstLine="567"/>
        <w:jc w:val="both"/>
        <w:rPr>
          <w:sz w:val="24"/>
          <w:szCs w:val="24"/>
        </w:rPr>
      </w:pPr>
    </w:p>
    <w:p w:rsidR="00F13E90" w:rsidRPr="002410B2" w:rsidRDefault="00195B87" w:rsidP="002410B2">
      <w:pPr>
        <w:pStyle w:val="a3"/>
        <w:ind w:right="3" w:firstLine="567"/>
        <w:jc w:val="center"/>
        <w:rPr>
          <w:b/>
          <w:sz w:val="24"/>
          <w:szCs w:val="24"/>
        </w:rPr>
      </w:pPr>
      <w:r w:rsidRPr="007B44FD">
        <w:rPr>
          <w:b/>
          <w:sz w:val="24"/>
          <w:szCs w:val="24"/>
        </w:rPr>
        <w:t xml:space="preserve">8. Администрирование доходов, </w:t>
      </w:r>
      <w:r w:rsidR="00F13E90" w:rsidRPr="007B44FD">
        <w:rPr>
          <w:b/>
          <w:sz w:val="24"/>
          <w:szCs w:val="24"/>
        </w:rPr>
        <w:t xml:space="preserve">источников </w:t>
      </w:r>
      <w:r w:rsidR="002410B2">
        <w:rPr>
          <w:b/>
          <w:sz w:val="24"/>
          <w:szCs w:val="24"/>
        </w:rPr>
        <w:t>финансирования дефицита бюджета</w:t>
      </w:r>
    </w:p>
    <w:p w:rsidR="00F13E90" w:rsidRPr="007B44FD" w:rsidRDefault="00F13E90" w:rsidP="00B46883">
      <w:pPr>
        <w:pStyle w:val="a3"/>
        <w:ind w:right="3" w:firstLine="567"/>
        <w:jc w:val="both"/>
        <w:rPr>
          <w:sz w:val="24"/>
          <w:szCs w:val="24"/>
        </w:rPr>
      </w:pPr>
      <w:r w:rsidRPr="007B44FD">
        <w:rPr>
          <w:sz w:val="24"/>
          <w:szCs w:val="24"/>
        </w:rPr>
        <w:t>8.1. Основанием для отражения операций по поступлениям являются Выписки из лицевого счета администратора доходов бюджета (ф. 0531761), Выписки из лицевого счета администратора источников финансирования дефицита бюджета (ф. 0531764), предоставляемые органом Федерального казначейства в соответствии с Соглашением на кассовое обслуживание бюджета, и первичные документы, согласно которым отражены операции на лицевых счетах администраторов.</w:t>
      </w:r>
    </w:p>
    <w:p w:rsidR="00F13E90" w:rsidRPr="007B44FD" w:rsidRDefault="00F13E90" w:rsidP="00B46883">
      <w:pPr>
        <w:pStyle w:val="a3"/>
        <w:ind w:right="3" w:firstLine="567"/>
        <w:jc w:val="both"/>
        <w:rPr>
          <w:sz w:val="24"/>
          <w:szCs w:val="24"/>
        </w:rPr>
      </w:pPr>
      <w:r w:rsidRPr="007B44FD">
        <w:rPr>
          <w:sz w:val="24"/>
          <w:szCs w:val="24"/>
        </w:rPr>
        <w:t>Основание: п. 2 ст. 40 БК РФ, п. 90 Инструкции N 162н</w:t>
      </w:r>
      <w:r w:rsidR="00B46883">
        <w:rPr>
          <w:sz w:val="24"/>
          <w:szCs w:val="24"/>
        </w:rPr>
        <w:t>.</w:t>
      </w:r>
    </w:p>
    <w:p w:rsidR="00F13E90" w:rsidRPr="007B44FD" w:rsidRDefault="00F13E90" w:rsidP="00B46883">
      <w:pPr>
        <w:pStyle w:val="a3"/>
        <w:ind w:right="3" w:firstLine="567"/>
        <w:jc w:val="both"/>
        <w:rPr>
          <w:sz w:val="24"/>
          <w:szCs w:val="24"/>
        </w:rPr>
      </w:pPr>
      <w:r w:rsidRPr="007B44FD">
        <w:rPr>
          <w:sz w:val="24"/>
          <w:szCs w:val="24"/>
        </w:rPr>
        <w:t>8.2. Начисление доходов и иных платежей в бюджет отражается в бюджетном учете администраторами на основании соответствующих документов (договоров, актов, расчетов и др.) по состоянию на дату:</w:t>
      </w:r>
    </w:p>
    <w:p w:rsidR="00F13E90" w:rsidRPr="007B44FD" w:rsidRDefault="00F13E90" w:rsidP="00B46883">
      <w:pPr>
        <w:pStyle w:val="a3"/>
        <w:ind w:right="3" w:firstLine="567"/>
        <w:jc w:val="both"/>
        <w:rPr>
          <w:sz w:val="24"/>
          <w:szCs w:val="24"/>
        </w:rPr>
      </w:pPr>
      <w:r w:rsidRPr="007B44FD">
        <w:rPr>
          <w:sz w:val="24"/>
          <w:szCs w:val="24"/>
        </w:rPr>
        <w:t xml:space="preserve"> - признания должником либо вступления в законную силу решения суда - по налоговым и неналоговым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F13E90" w:rsidRPr="007B44FD" w:rsidRDefault="00F13E90" w:rsidP="00B46883">
      <w:pPr>
        <w:pStyle w:val="a3"/>
        <w:ind w:right="3" w:firstLine="567"/>
        <w:jc w:val="both"/>
        <w:rPr>
          <w:sz w:val="24"/>
          <w:szCs w:val="24"/>
        </w:rPr>
      </w:pPr>
      <w:r w:rsidRPr="007B44FD">
        <w:rPr>
          <w:sz w:val="24"/>
          <w:szCs w:val="24"/>
        </w:rPr>
        <w:t>- возникновения требований к плательщику согласно данным отчета структурного подразделения администрации, осуществляющего начисление, учет и контроль за правильностью исчисления, полнотой и своевременностью перечисления платежей в бюджет, - по иным налоговым и неналоговым доходам;</w:t>
      </w:r>
    </w:p>
    <w:p w:rsidR="00F13E90" w:rsidRPr="007B44FD" w:rsidRDefault="00F13E90" w:rsidP="00B46883">
      <w:pPr>
        <w:pStyle w:val="a3"/>
        <w:ind w:right="3" w:firstLine="567"/>
        <w:jc w:val="both"/>
        <w:rPr>
          <w:sz w:val="24"/>
          <w:szCs w:val="24"/>
        </w:rPr>
      </w:pPr>
      <w:r w:rsidRPr="007B44FD">
        <w:rPr>
          <w:sz w:val="24"/>
          <w:szCs w:val="24"/>
        </w:rPr>
        <w:t>- реализации активов (перехода права собственности) - по доходам от реализации нефинансовых активов;</w:t>
      </w:r>
    </w:p>
    <w:p w:rsidR="00F13E90" w:rsidRPr="007B44FD" w:rsidRDefault="00F13E90" w:rsidP="00B46883">
      <w:pPr>
        <w:pStyle w:val="a3"/>
        <w:ind w:right="3" w:firstLine="567"/>
        <w:jc w:val="both"/>
        <w:rPr>
          <w:sz w:val="24"/>
          <w:szCs w:val="24"/>
        </w:rPr>
      </w:pPr>
      <w:r w:rsidRPr="007B44FD">
        <w:rPr>
          <w:sz w:val="24"/>
          <w:szCs w:val="24"/>
        </w:rPr>
        <w:t>- поступления денежных средств на лицевой счет (в кассу) администрации - по безвозмездным поступлениям в виде безвозмездно полученных денежных средств.</w:t>
      </w:r>
    </w:p>
    <w:p w:rsidR="00F13E90" w:rsidRPr="007B44FD" w:rsidRDefault="00F13E90" w:rsidP="00B46883">
      <w:pPr>
        <w:pStyle w:val="a3"/>
        <w:ind w:right="3" w:firstLine="567"/>
        <w:jc w:val="both"/>
        <w:rPr>
          <w:sz w:val="24"/>
          <w:szCs w:val="24"/>
        </w:rPr>
      </w:pPr>
      <w:r w:rsidRPr="007B44FD">
        <w:rPr>
          <w:sz w:val="24"/>
          <w:szCs w:val="24"/>
        </w:rPr>
        <w:t>Основание: п. п. 6, 197 Инструкции N 157н</w:t>
      </w:r>
      <w:r w:rsidR="00B46883">
        <w:rPr>
          <w:sz w:val="24"/>
          <w:szCs w:val="24"/>
        </w:rPr>
        <w:t>.</w:t>
      </w:r>
    </w:p>
    <w:p w:rsidR="00F13E90" w:rsidRPr="007B44FD" w:rsidRDefault="00F13E90" w:rsidP="007B44FD">
      <w:pPr>
        <w:pStyle w:val="a3"/>
        <w:ind w:right="3"/>
        <w:jc w:val="both"/>
        <w:rPr>
          <w:sz w:val="24"/>
          <w:szCs w:val="24"/>
        </w:rPr>
      </w:pPr>
    </w:p>
    <w:p w:rsidR="00F13E90" w:rsidRPr="002410B2" w:rsidRDefault="00F13E90" w:rsidP="002410B2">
      <w:pPr>
        <w:pStyle w:val="a3"/>
        <w:ind w:right="3"/>
        <w:jc w:val="center"/>
        <w:rPr>
          <w:b/>
          <w:sz w:val="24"/>
          <w:szCs w:val="24"/>
        </w:rPr>
      </w:pPr>
      <w:r w:rsidRPr="007B44FD">
        <w:rPr>
          <w:b/>
          <w:sz w:val="24"/>
          <w:szCs w:val="24"/>
        </w:rPr>
        <w:lastRenderedPageBreak/>
        <w:t>9. Бухгал</w:t>
      </w:r>
      <w:r w:rsidR="002410B2">
        <w:rPr>
          <w:b/>
          <w:sz w:val="24"/>
          <w:szCs w:val="24"/>
        </w:rPr>
        <w:t>терская (финансовая) отчетность</w:t>
      </w:r>
    </w:p>
    <w:p w:rsidR="00F13E90" w:rsidRPr="007B44FD" w:rsidRDefault="00F13E90" w:rsidP="00B46883">
      <w:pPr>
        <w:pStyle w:val="a3"/>
        <w:ind w:right="3" w:firstLine="567"/>
        <w:jc w:val="both"/>
        <w:rPr>
          <w:sz w:val="24"/>
          <w:szCs w:val="24"/>
        </w:rPr>
      </w:pPr>
      <w:r w:rsidRPr="007B44FD">
        <w:rPr>
          <w:sz w:val="24"/>
          <w:szCs w:val="24"/>
        </w:rPr>
        <w:t xml:space="preserve">9.1. Бухгалтерская (финансовая) отчетность составляется на основании аналитического и синтетического учета по формам, в объеме и в сроки, установленные комитетом финансов Лужского муниципального района и бюджетным законодательством (приказ Минфина России от 28 декабря 2010 г. № 191н). </w:t>
      </w:r>
    </w:p>
    <w:p w:rsidR="00F13E90" w:rsidRPr="007B44FD" w:rsidRDefault="00F13E90" w:rsidP="007B44FD">
      <w:pPr>
        <w:pStyle w:val="a3"/>
        <w:ind w:right="3"/>
        <w:jc w:val="both"/>
        <w:rPr>
          <w:sz w:val="24"/>
          <w:szCs w:val="24"/>
        </w:rPr>
      </w:pPr>
    </w:p>
    <w:p w:rsidR="00F13E90" w:rsidRPr="002410B2" w:rsidRDefault="00F13E90" w:rsidP="002410B2">
      <w:pPr>
        <w:pStyle w:val="a3"/>
        <w:ind w:right="3"/>
        <w:jc w:val="center"/>
        <w:rPr>
          <w:b/>
          <w:sz w:val="24"/>
          <w:szCs w:val="24"/>
        </w:rPr>
      </w:pPr>
      <w:r w:rsidRPr="007B44FD">
        <w:rPr>
          <w:b/>
          <w:sz w:val="24"/>
          <w:szCs w:val="24"/>
        </w:rPr>
        <w:t>10. Порядок признания в бухгалтерском учете и раскрытия в бухгалтерской (финансовой) отчетности собы</w:t>
      </w:r>
      <w:r w:rsidR="002410B2">
        <w:rPr>
          <w:b/>
          <w:sz w:val="24"/>
          <w:szCs w:val="24"/>
        </w:rPr>
        <w:t>тий после отчетной даты.</w:t>
      </w:r>
    </w:p>
    <w:p w:rsidR="00F13E90" w:rsidRPr="007B44FD" w:rsidRDefault="00195B87" w:rsidP="00B46883">
      <w:pPr>
        <w:pStyle w:val="a3"/>
        <w:ind w:right="3" w:firstLine="567"/>
        <w:jc w:val="both"/>
        <w:rPr>
          <w:sz w:val="24"/>
          <w:szCs w:val="24"/>
        </w:rPr>
      </w:pPr>
      <w:r w:rsidRPr="007B44FD">
        <w:rPr>
          <w:sz w:val="24"/>
          <w:szCs w:val="24"/>
        </w:rPr>
        <w:t xml:space="preserve">10.1. </w:t>
      </w:r>
      <w:r w:rsidR="00F13E90" w:rsidRPr="007B44FD">
        <w:rPr>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учреждения и который имел место в период между отчетной датой и датой подписания бухгалтерской отчетности за отчетный год.</w:t>
      </w:r>
    </w:p>
    <w:p w:rsidR="00F13E90" w:rsidRPr="007B44FD" w:rsidRDefault="00195B87" w:rsidP="00B46883">
      <w:pPr>
        <w:pStyle w:val="a3"/>
        <w:ind w:right="3" w:firstLine="567"/>
        <w:jc w:val="both"/>
        <w:rPr>
          <w:sz w:val="24"/>
          <w:szCs w:val="24"/>
        </w:rPr>
      </w:pPr>
      <w:r w:rsidRPr="007B44FD">
        <w:rPr>
          <w:sz w:val="24"/>
          <w:szCs w:val="24"/>
        </w:rPr>
        <w:t xml:space="preserve">10.2. </w:t>
      </w:r>
      <w:r w:rsidR="00F13E90" w:rsidRPr="007B44FD">
        <w:rPr>
          <w:sz w:val="24"/>
          <w:szCs w:val="24"/>
        </w:rPr>
        <w:t>К событиям после отчетной даты можно отнести:</w:t>
      </w:r>
    </w:p>
    <w:p w:rsidR="00F13E90" w:rsidRPr="007B44FD" w:rsidRDefault="00F13E90" w:rsidP="00B46883">
      <w:pPr>
        <w:pStyle w:val="a3"/>
        <w:ind w:right="3" w:firstLine="567"/>
        <w:jc w:val="both"/>
        <w:rPr>
          <w:sz w:val="24"/>
          <w:szCs w:val="24"/>
        </w:rPr>
      </w:pPr>
      <w:r w:rsidRPr="007B44FD">
        <w:rPr>
          <w:sz w:val="24"/>
          <w:szCs w:val="24"/>
        </w:rPr>
        <w:t>1. События, подтверждающие существовавшие на отчетную дату хозяйственные условия, в которых учреждение вело свою деятельность. К таким событиям можно отнести:</w:t>
      </w:r>
    </w:p>
    <w:p w:rsidR="00F13E90" w:rsidRPr="007B44FD" w:rsidRDefault="00F13E90" w:rsidP="00B46883">
      <w:pPr>
        <w:pStyle w:val="a3"/>
        <w:ind w:right="3" w:firstLine="567"/>
        <w:jc w:val="both"/>
        <w:rPr>
          <w:sz w:val="24"/>
          <w:szCs w:val="24"/>
        </w:rPr>
      </w:pPr>
      <w:r w:rsidRPr="007B44FD">
        <w:rPr>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F13E90" w:rsidRPr="007B44FD" w:rsidRDefault="00F13E90" w:rsidP="00B46883">
      <w:pPr>
        <w:pStyle w:val="a3"/>
        <w:ind w:right="3" w:firstLine="567"/>
        <w:jc w:val="both"/>
        <w:rPr>
          <w:sz w:val="24"/>
          <w:szCs w:val="24"/>
        </w:rPr>
      </w:pPr>
      <w:r w:rsidRPr="007B44FD">
        <w:rPr>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F13E90" w:rsidRPr="007B44FD" w:rsidRDefault="00F13E90" w:rsidP="00B46883">
      <w:pPr>
        <w:pStyle w:val="a3"/>
        <w:ind w:right="3" w:firstLine="567"/>
        <w:jc w:val="both"/>
        <w:rPr>
          <w:sz w:val="24"/>
          <w:szCs w:val="24"/>
        </w:rPr>
      </w:pPr>
      <w:r w:rsidRPr="007B44FD">
        <w:rPr>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F13E90" w:rsidRPr="007B44FD" w:rsidRDefault="00F13E90" w:rsidP="00B46883">
      <w:pPr>
        <w:pStyle w:val="a3"/>
        <w:ind w:right="3" w:firstLine="567"/>
        <w:jc w:val="both"/>
        <w:rPr>
          <w:sz w:val="24"/>
          <w:szCs w:val="24"/>
        </w:rPr>
      </w:pPr>
      <w:r w:rsidRPr="007B44FD">
        <w:rPr>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 обоснован.</w:t>
      </w:r>
    </w:p>
    <w:p w:rsidR="00F13E90" w:rsidRPr="007B44FD" w:rsidRDefault="00F13E90" w:rsidP="00B46883">
      <w:pPr>
        <w:pStyle w:val="a3"/>
        <w:ind w:right="3" w:firstLine="567"/>
        <w:jc w:val="both"/>
        <w:rPr>
          <w:sz w:val="24"/>
          <w:szCs w:val="24"/>
        </w:rPr>
      </w:pPr>
      <w:r w:rsidRPr="007B44FD">
        <w:rPr>
          <w:sz w:val="24"/>
          <w:szCs w:val="24"/>
        </w:rPr>
        <w:t>2. События, свидетельствующие о возникших после отчетной даты хозяйственных условиях, в которых учреждение ведет свою деятельность, к которым можно отнести:</w:t>
      </w:r>
    </w:p>
    <w:p w:rsidR="00F13E90" w:rsidRPr="007B44FD" w:rsidRDefault="00F13E90" w:rsidP="00B46883">
      <w:pPr>
        <w:pStyle w:val="a3"/>
        <w:ind w:right="3" w:firstLine="567"/>
        <w:jc w:val="both"/>
        <w:rPr>
          <w:sz w:val="24"/>
          <w:szCs w:val="24"/>
        </w:rPr>
      </w:pPr>
      <w:r w:rsidRPr="007B44FD">
        <w:rPr>
          <w:sz w:val="24"/>
          <w:szCs w:val="24"/>
        </w:rPr>
        <w:t>принятие решения о реорганизации организации;</w:t>
      </w:r>
    </w:p>
    <w:p w:rsidR="00F13E90" w:rsidRPr="007B44FD" w:rsidRDefault="00F13E90" w:rsidP="00B46883">
      <w:pPr>
        <w:pStyle w:val="a3"/>
        <w:ind w:right="3" w:firstLine="567"/>
        <w:jc w:val="both"/>
        <w:rPr>
          <w:sz w:val="24"/>
          <w:szCs w:val="24"/>
        </w:rPr>
      </w:pPr>
      <w:r w:rsidRPr="007B44FD">
        <w:rPr>
          <w:sz w:val="24"/>
          <w:szCs w:val="24"/>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F13E90" w:rsidRPr="007B44FD" w:rsidRDefault="00F13E90" w:rsidP="00B46883">
      <w:pPr>
        <w:pStyle w:val="a3"/>
        <w:ind w:right="3" w:firstLine="567"/>
        <w:jc w:val="both"/>
        <w:rPr>
          <w:sz w:val="24"/>
          <w:szCs w:val="24"/>
        </w:rPr>
      </w:pPr>
      <w:r w:rsidRPr="007B44FD">
        <w:rPr>
          <w:sz w:val="24"/>
          <w:szCs w:val="24"/>
        </w:rPr>
        <w:t>непрогнозируемое изменение курсов иностранных валют после отчетной даты.</w:t>
      </w:r>
    </w:p>
    <w:p w:rsidR="00F13E90" w:rsidRPr="007B44FD" w:rsidRDefault="00F13E90" w:rsidP="00B46883">
      <w:pPr>
        <w:pStyle w:val="a3"/>
        <w:ind w:right="3" w:firstLine="567"/>
        <w:jc w:val="both"/>
        <w:rPr>
          <w:sz w:val="24"/>
          <w:szCs w:val="24"/>
        </w:rPr>
      </w:pPr>
      <w:r w:rsidRPr="007B44FD">
        <w:rPr>
          <w:sz w:val="24"/>
          <w:szCs w:val="24"/>
        </w:rPr>
        <w:t>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учреждение вело свою деятельность, или свидетельствующих о возникших после отчетной даты хозяйственных условий, в которых учреждение ведет свою деятельность, и тем самым невозможности применения допущения непрерывности деятельности к деятельности учреждения в целом или какой-либо существенной ее части.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F13E90" w:rsidRPr="007B44FD" w:rsidRDefault="00F13E90" w:rsidP="007B44FD">
      <w:pPr>
        <w:pStyle w:val="a3"/>
        <w:ind w:right="3"/>
        <w:jc w:val="both"/>
        <w:rPr>
          <w:sz w:val="24"/>
          <w:szCs w:val="24"/>
        </w:rPr>
      </w:pPr>
      <w:r w:rsidRPr="007B44FD">
        <w:rPr>
          <w:sz w:val="24"/>
          <w:szCs w:val="24"/>
        </w:rPr>
        <w:t xml:space="preserve"> </w:t>
      </w:r>
    </w:p>
    <w:p w:rsidR="00F13E90" w:rsidRPr="007B44FD" w:rsidRDefault="00F13E90" w:rsidP="007B44FD">
      <w:pPr>
        <w:pStyle w:val="a3"/>
        <w:ind w:right="3"/>
        <w:jc w:val="both"/>
        <w:rPr>
          <w:sz w:val="24"/>
          <w:szCs w:val="24"/>
        </w:rPr>
      </w:pPr>
    </w:p>
    <w:p w:rsidR="0054327C" w:rsidRPr="007B44FD" w:rsidRDefault="00195B87" w:rsidP="0054327C">
      <w:pPr>
        <w:pStyle w:val="a3"/>
        <w:ind w:right="3" w:firstLine="306"/>
        <w:jc w:val="both"/>
        <w:rPr>
          <w:bCs/>
          <w:sz w:val="24"/>
          <w:szCs w:val="24"/>
          <w:lang w:eastAsia="ar-SA"/>
        </w:rPr>
      </w:pPr>
      <w:r w:rsidRPr="007B44FD">
        <w:rPr>
          <w:sz w:val="24"/>
          <w:szCs w:val="24"/>
        </w:rPr>
        <w:t>Ведущий специалист - г</w:t>
      </w:r>
      <w:r w:rsidR="0054327C">
        <w:rPr>
          <w:sz w:val="24"/>
          <w:szCs w:val="24"/>
        </w:rPr>
        <w:t xml:space="preserve">лавный бухгалтер                                                    </w:t>
      </w:r>
      <w:r w:rsidR="0054327C" w:rsidRPr="007B44FD">
        <w:rPr>
          <w:sz w:val="24"/>
          <w:szCs w:val="24"/>
        </w:rPr>
        <w:t>А.В. Егорова</w:t>
      </w:r>
    </w:p>
    <w:p w:rsidR="00F14A6E" w:rsidRDefault="00F14A6E" w:rsidP="007B44FD">
      <w:pPr>
        <w:pStyle w:val="a3"/>
        <w:ind w:right="3"/>
        <w:jc w:val="both"/>
        <w:rPr>
          <w:sz w:val="24"/>
          <w:szCs w:val="24"/>
        </w:rPr>
      </w:pPr>
    </w:p>
    <w:p w:rsidR="0054327C" w:rsidRPr="007B44FD" w:rsidRDefault="0054327C" w:rsidP="007B44FD">
      <w:pPr>
        <w:pStyle w:val="a3"/>
        <w:ind w:right="3"/>
        <w:jc w:val="both"/>
        <w:rPr>
          <w:sz w:val="24"/>
          <w:szCs w:val="24"/>
        </w:rPr>
      </w:pPr>
    </w:p>
    <w:p w:rsidR="00FC0427" w:rsidRPr="007B44FD" w:rsidRDefault="00FC0427" w:rsidP="007B44FD">
      <w:pPr>
        <w:widowControl/>
        <w:suppressAutoHyphens/>
        <w:autoSpaceDN/>
        <w:ind w:right="3"/>
        <w:jc w:val="right"/>
        <w:rPr>
          <w:bCs/>
          <w:sz w:val="24"/>
          <w:szCs w:val="24"/>
          <w:highlight w:val="yellow"/>
          <w:lang w:eastAsia="ar-SA"/>
        </w:rPr>
      </w:pPr>
    </w:p>
    <w:p w:rsidR="00FC0427" w:rsidRPr="007B44FD" w:rsidRDefault="00FC0427" w:rsidP="007B44FD">
      <w:pPr>
        <w:widowControl/>
        <w:suppressAutoHyphens/>
        <w:autoSpaceDN/>
        <w:ind w:right="3"/>
        <w:jc w:val="right"/>
        <w:rPr>
          <w:bCs/>
          <w:sz w:val="24"/>
          <w:szCs w:val="24"/>
          <w:highlight w:val="yellow"/>
          <w:lang w:eastAsia="ar-SA"/>
        </w:rPr>
      </w:pPr>
    </w:p>
    <w:p w:rsidR="00195B87" w:rsidRPr="007B44FD" w:rsidRDefault="00195B87" w:rsidP="00B46883">
      <w:pPr>
        <w:widowControl/>
        <w:suppressAutoHyphens/>
        <w:autoSpaceDN/>
        <w:ind w:right="3"/>
        <w:rPr>
          <w:bCs/>
          <w:sz w:val="24"/>
          <w:szCs w:val="24"/>
          <w:highlight w:val="yellow"/>
          <w:lang w:eastAsia="ar-SA"/>
        </w:rPr>
      </w:pPr>
    </w:p>
    <w:p w:rsidR="00B46883" w:rsidRDefault="00B46883" w:rsidP="007B44FD">
      <w:pPr>
        <w:widowControl/>
        <w:suppressAutoHyphens/>
        <w:autoSpaceDN/>
        <w:ind w:right="3"/>
        <w:jc w:val="right"/>
        <w:rPr>
          <w:bCs/>
          <w:sz w:val="24"/>
          <w:szCs w:val="24"/>
          <w:lang w:eastAsia="ar-SA"/>
        </w:rPr>
        <w:sectPr w:rsidR="00B46883" w:rsidSect="008051F1">
          <w:pgSz w:w="11910" w:h="16840"/>
          <w:pgMar w:top="567" w:right="567" w:bottom="567" w:left="1134" w:header="720" w:footer="720" w:gutter="0"/>
          <w:cols w:space="720"/>
          <w:docGrid w:linePitch="299"/>
        </w:sectPr>
      </w:pPr>
    </w:p>
    <w:p w:rsidR="00FC0427" w:rsidRPr="007B44FD" w:rsidRDefault="00FC0427" w:rsidP="007B44FD">
      <w:pPr>
        <w:widowControl/>
        <w:suppressAutoHyphens/>
        <w:autoSpaceDN/>
        <w:ind w:right="3"/>
        <w:jc w:val="right"/>
        <w:rPr>
          <w:bCs/>
          <w:sz w:val="24"/>
          <w:szCs w:val="24"/>
          <w:lang w:eastAsia="ar-SA"/>
        </w:rPr>
      </w:pPr>
      <w:r w:rsidRPr="007B44FD">
        <w:rPr>
          <w:bCs/>
          <w:sz w:val="24"/>
          <w:szCs w:val="24"/>
          <w:lang w:eastAsia="ar-SA"/>
        </w:rPr>
        <w:lastRenderedPageBreak/>
        <w:t>Приложение №1</w:t>
      </w:r>
    </w:p>
    <w:p w:rsidR="00F14A6E" w:rsidRPr="007B44FD" w:rsidRDefault="00F14A6E" w:rsidP="007B44FD">
      <w:pPr>
        <w:widowControl/>
        <w:suppressAutoHyphens/>
        <w:autoSpaceDN/>
        <w:ind w:right="3"/>
        <w:jc w:val="right"/>
        <w:rPr>
          <w:bCs/>
          <w:sz w:val="24"/>
          <w:szCs w:val="24"/>
          <w:lang w:eastAsia="ar-SA"/>
        </w:rPr>
      </w:pPr>
      <w:r w:rsidRPr="007B44FD">
        <w:rPr>
          <w:bCs/>
          <w:sz w:val="24"/>
          <w:szCs w:val="24"/>
          <w:lang w:eastAsia="ar-SA"/>
        </w:rPr>
        <w:t>к постановлению</w:t>
      </w:r>
    </w:p>
    <w:p w:rsidR="00F14A6E" w:rsidRPr="007B44FD" w:rsidRDefault="002410B2" w:rsidP="007B44FD">
      <w:pPr>
        <w:widowControl/>
        <w:suppressAutoHyphens/>
        <w:autoSpaceDN/>
        <w:ind w:right="3"/>
        <w:jc w:val="right"/>
        <w:rPr>
          <w:b/>
          <w:bCs/>
          <w:sz w:val="24"/>
          <w:szCs w:val="24"/>
          <w:lang w:eastAsia="ar-SA"/>
        </w:rPr>
      </w:pPr>
      <w:r w:rsidRPr="007B44FD">
        <w:rPr>
          <w:b/>
          <w:spacing w:val="-6"/>
          <w:sz w:val="24"/>
          <w:szCs w:val="24"/>
        </w:rPr>
        <w:t xml:space="preserve">№ </w:t>
      </w:r>
      <w:r>
        <w:rPr>
          <w:b/>
          <w:spacing w:val="-6"/>
          <w:sz w:val="24"/>
          <w:szCs w:val="24"/>
        </w:rPr>
        <w:t>316</w:t>
      </w:r>
      <w:r w:rsidRPr="007B44FD">
        <w:rPr>
          <w:b/>
          <w:spacing w:val="-6"/>
          <w:sz w:val="24"/>
          <w:szCs w:val="24"/>
        </w:rPr>
        <w:t xml:space="preserve"> от </w:t>
      </w:r>
      <w:r>
        <w:rPr>
          <w:b/>
          <w:spacing w:val="-6"/>
          <w:sz w:val="24"/>
          <w:szCs w:val="24"/>
        </w:rPr>
        <w:t>25.12</w:t>
      </w:r>
      <w:r w:rsidRPr="007B44FD">
        <w:rPr>
          <w:b/>
          <w:spacing w:val="-6"/>
          <w:sz w:val="24"/>
          <w:szCs w:val="24"/>
        </w:rPr>
        <w:t>.2023</w:t>
      </w:r>
      <w:r>
        <w:rPr>
          <w:b/>
          <w:spacing w:val="-6"/>
          <w:sz w:val="24"/>
          <w:szCs w:val="24"/>
        </w:rPr>
        <w:t xml:space="preserve"> </w:t>
      </w:r>
      <w:r w:rsidRPr="007B44FD">
        <w:rPr>
          <w:b/>
          <w:spacing w:val="-6"/>
          <w:sz w:val="24"/>
          <w:szCs w:val="24"/>
        </w:rPr>
        <w:t>г.</w:t>
      </w:r>
    </w:p>
    <w:p w:rsidR="00FC0427" w:rsidRPr="007B44FD" w:rsidRDefault="00FC0427" w:rsidP="007B44FD">
      <w:pPr>
        <w:widowControl/>
        <w:suppressAutoHyphens/>
        <w:autoSpaceDN/>
        <w:ind w:right="3"/>
        <w:jc w:val="center"/>
        <w:rPr>
          <w:bCs/>
          <w:sz w:val="24"/>
          <w:szCs w:val="24"/>
          <w:lang w:eastAsia="ar-SA"/>
        </w:rPr>
      </w:pPr>
      <w:r w:rsidRPr="007B44FD">
        <w:rPr>
          <w:b/>
          <w:bCs/>
          <w:sz w:val="24"/>
          <w:szCs w:val="24"/>
          <w:lang w:eastAsia="ar-SA"/>
        </w:rPr>
        <w:t xml:space="preserve">РАБОЧИЙ ПЛАН СЧЕТОВ </w:t>
      </w:r>
    </w:p>
    <w:p w:rsidR="00FC0427" w:rsidRPr="007B44FD" w:rsidRDefault="00FC0427" w:rsidP="007B44FD">
      <w:pPr>
        <w:widowControl/>
        <w:suppressAutoHyphens/>
        <w:autoSpaceDN/>
        <w:ind w:right="3"/>
        <w:rPr>
          <w:bCs/>
          <w:sz w:val="24"/>
          <w:szCs w:val="24"/>
          <w:lang w:eastAsia="ar-SA"/>
        </w:rPr>
      </w:pPr>
    </w:p>
    <w:p w:rsidR="00FC0427" w:rsidRPr="007B44FD" w:rsidRDefault="00FC0427" w:rsidP="00B46883">
      <w:pPr>
        <w:suppressAutoHyphens/>
        <w:autoSpaceDN/>
        <w:ind w:right="3" w:firstLine="567"/>
        <w:jc w:val="both"/>
        <w:rPr>
          <w:bCs/>
          <w:sz w:val="24"/>
          <w:szCs w:val="24"/>
          <w:lang w:eastAsia="ar-SA"/>
        </w:rPr>
      </w:pPr>
      <w:r w:rsidRPr="007B44FD">
        <w:rPr>
          <w:bCs/>
          <w:sz w:val="24"/>
          <w:szCs w:val="24"/>
          <w:lang w:eastAsia="ar-SA"/>
        </w:rPr>
        <w:t>Аналитические коды в номере счета Рабочего плана счетов отражают:</w:t>
      </w:r>
    </w:p>
    <w:p w:rsidR="00FC0427" w:rsidRPr="007B44FD" w:rsidRDefault="00FC0427" w:rsidP="00B46883">
      <w:pPr>
        <w:suppressAutoHyphens/>
        <w:autoSpaceDN/>
        <w:ind w:right="3" w:firstLine="567"/>
        <w:jc w:val="both"/>
        <w:rPr>
          <w:bCs/>
          <w:sz w:val="24"/>
          <w:szCs w:val="24"/>
          <w:lang w:eastAsia="ar-SA"/>
        </w:rPr>
      </w:pPr>
      <w:r w:rsidRPr="007B44FD">
        <w:rPr>
          <w:bCs/>
          <w:sz w:val="24"/>
          <w:szCs w:val="24"/>
          <w:lang w:eastAsia="ar-SA"/>
        </w:rPr>
        <w:t>в 1-17 разрядах - аналитический код по классификационному признаку поступлений и выбытий;</w:t>
      </w:r>
    </w:p>
    <w:p w:rsidR="00FC0427" w:rsidRPr="007B44FD" w:rsidRDefault="00FC0427" w:rsidP="00B46883">
      <w:pPr>
        <w:suppressAutoHyphens/>
        <w:autoSpaceDN/>
        <w:ind w:right="3" w:firstLine="567"/>
        <w:jc w:val="both"/>
        <w:rPr>
          <w:bCs/>
          <w:sz w:val="24"/>
          <w:szCs w:val="24"/>
          <w:lang w:eastAsia="ar-SA"/>
        </w:rPr>
      </w:pPr>
      <w:r w:rsidRPr="007B44FD">
        <w:rPr>
          <w:bCs/>
          <w:sz w:val="24"/>
          <w:szCs w:val="24"/>
          <w:lang w:eastAsia="ar-SA"/>
        </w:rPr>
        <w:t>в 18 разряде - код вида финансового обеспечения (деятельности);</w:t>
      </w:r>
    </w:p>
    <w:p w:rsidR="00FC0427" w:rsidRPr="007B44FD" w:rsidRDefault="00FC0427" w:rsidP="00B46883">
      <w:pPr>
        <w:suppressAutoHyphens/>
        <w:autoSpaceDN/>
        <w:ind w:right="3" w:firstLine="567"/>
        <w:jc w:val="both"/>
        <w:rPr>
          <w:bCs/>
          <w:sz w:val="24"/>
          <w:szCs w:val="24"/>
          <w:lang w:eastAsia="ar-SA"/>
        </w:rPr>
      </w:pPr>
      <w:r w:rsidRPr="007B44FD">
        <w:rPr>
          <w:bCs/>
          <w:sz w:val="24"/>
          <w:szCs w:val="24"/>
          <w:lang w:eastAsia="ar-SA"/>
        </w:rPr>
        <w:t>19-21 разряд - код синтетического счета Плана счетов бухгалтерского (бюджетного) учета;</w:t>
      </w:r>
    </w:p>
    <w:p w:rsidR="00FC0427" w:rsidRPr="007B44FD" w:rsidRDefault="00FC0427" w:rsidP="00B46883">
      <w:pPr>
        <w:suppressAutoHyphens/>
        <w:autoSpaceDN/>
        <w:ind w:right="3" w:firstLine="567"/>
        <w:jc w:val="both"/>
        <w:rPr>
          <w:bCs/>
          <w:sz w:val="24"/>
          <w:szCs w:val="24"/>
          <w:lang w:eastAsia="ar-SA"/>
        </w:rPr>
      </w:pPr>
      <w:r w:rsidRPr="007B44FD">
        <w:rPr>
          <w:bCs/>
          <w:sz w:val="24"/>
          <w:szCs w:val="24"/>
          <w:lang w:eastAsia="ar-SA"/>
        </w:rPr>
        <w:t>22-23 разряд - код аналитического счета Плана счетов бухгалтерского (бюджетного) учета;</w:t>
      </w:r>
    </w:p>
    <w:p w:rsidR="00FC0427" w:rsidRPr="007B44FD" w:rsidRDefault="00FC0427" w:rsidP="00B46883">
      <w:pPr>
        <w:suppressAutoHyphens/>
        <w:autoSpaceDN/>
        <w:ind w:right="3" w:firstLine="567"/>
        <w:jc w:val="both"/>
        <w:rPr>
          <w:bCs/>
          <w:sz w:val="24"/>
          <w:szCs w:val="24"/>
          <w:lang w:eastAsia="ar-SA"/>
        </w:rPr>
      </w:pPr>
      <w:r w:rsidRPr="007B44FD">
        <w:rPr>
          <w:bCs/>
          <w:sz w:val="24"/>
          <w:szCs w:val="24"/>
          <w:lang w:eastAsia="ar-SA"/>
        </w:rPr>
        <w:t>24-26 разряд - аналитический код вида поступлений, выбытий объекта учета.</w:t>
      </w:r>
    </w:p>
    <w:p w:rsidR="00FC0427" w:rsidRPr="007B44FD" w:rsidRDefault="00FC0427" w:rsidP="00B46883">
      <w:pPr>
        <w:widowControl/>
        <w:suppressAutoHyphens/>
        <w:autoSpaceDN/>
        <w:ind w:right="3" w:firstLine="567"/>
        <w:jc w:val="both"/>
        <w:rPr>
          <w:bCs/>
          <w:sz w:val="24"/>
          <w:szCs w:val="24"/>
          <w:lang w:eastAsia="ar-SA"/>
        </w:rPr>
      </w:pPr>
      <w:r w:rsidRPr="007B44FD">
        <w:rPr>
          <w:bCs/>
          <w:sz w:val="24"/>
          <w:szCs w:val="24"/>
          <w:lang w:eastAsia="ar-SA"/>
        </w:rPr>
        <w:t xml:space="preserve">Разряды 18-26 номера счета Плана счетов (Рабочего плана счетов) образуют </w:t>
      </w:r>
      <w:r w:rsidR="00195B87" w:rsidRPr="007B44FD">
        <w:rPr>
          <w:bCs/>
          <w:sz w:val="24"/>
          <w:szCs w:val="24"/>
          <w:lang w:eastAsia="ar-SA"/>
        </w:rPr>
        <w:t>код счета бухгалтерского учета.</w:t>
      </w:r>
    </w:p>
    <w:p w:rsidR="00FC0427" w:rsidRPr="007B44FD"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center"/>
        <w:rPr>
          <w:sz w:val="24"/>
          <w:szCs w:val="24"/>
          <w:lang w:eastAsia="ar-SA"/>
        </w:rPr>
      </w:pPr>
      <w:r w:rsidRPr="007B44FD">
        <w:rPr>
          <w:b/>
          <w:bCs/>
          <w:sz w:val="24"/>
          <w:szCs w:val="24"/>
          <w:lang w:eastAsia="ar-SA"/>
        </w:rPr>
        <w:t>Структура аналитики операций в рабочем плане счетов</w:t>
      </w:r>
    </w:p>
    <w:p w:rsidR="00FC0427" w:rsidRPr="007B44FD"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92"/>
        <w:gridCol w:w="3285"/>
        <w:gridCol w:w="1952"/>
        <w:gridCol w:w="927"/>
        <w:gridCol w:w="3046"/>
        <w:gridCol w:w="2914"/>
      </w:tblGrid>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Наименование БАЛАНСОВОГО СЧЕТА</w:t>
            </w:r>
          </w:p>
        </w:tc>
        <w:tc>
          <w:tcPr>
            <w:tcW w:w="1961" w:type="pct"/>
            <w:gridSpan w:val="3"/>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Синтетический счет объекта учета</w:t>
            </w:r>
          </w:p>
        </w:tc>
        <w:tc>
          <w:tcPr>
            <w:tcW w:w="969"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Наименование группы</w:t>
            </w:r>
          </w:p>
        </w:tc>
        <w:tc>
          <w:tcPr>
            <w:tcW w:w="927"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Наименование вида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961" w:type="pct"/>
            <w:gridSpan w:val="3"/>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коды счета</w:t>
            </w:r>
          </w:p>
        </w:tc>
        <w:tc>
          <w:tcPr>
            <w:tcW w:w="969"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синтетический</w:t>
            </w:r>
          </w:p>
        </w:tc>
        <w:tc>
          <w:tcPr>
            <w:tcW w:w="916" w:type="pct"/>
            <w:gridSpan w:val="2"/>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аналитический</w:t>
            </w:r>
            <w:hyperlink r:id="rId9" w:anchor="block_1111" w:history="1">
              <w:r w:rsidRPr="003061AA">
                <w:rPr>
                  <w:color w:val="0000FF"/>
                  <w:sz w:val="20"/>
                  <w:szCs w:val="24"/>
                  <w:u w:val="single"/>
                  <w:lang w:eastAsia="ar-SA"/>
                </w:rPr>
                <w:t>*</w:t>
              </w:r>
            </w:hyperlink>
          </w:p>
        </w:tc>
        <w:tc>
          <w:tcPr>
            <w:tcW w:w="969"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группа</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вид</w:t>
            </w:r>
          </w:p>
        </w:tc>
        <w:tc>
          <w:tcPr>
            <w:tcW w:w="969"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5</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6</w:t>
            </w:r>
          </w:p>
        </w:tc>
      </w:tr>
      <w:tr w:rsidR="00FC0427" w:rsidRPr="003061AA" w:rsidTr="003061AA">
        <w:tc>
          <w:tcPr>
            <w:tcW w:w="5000" w:type="pct"/>
            <w:gridSpan w:val="6"/>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b/>
                <w:bCs/>
                <w:sz w:val="20"/>
                <w:szCs w:val="24"/>
                <w:lang w:eastAsia="ar-SA"/>
              </w:rPr>
              <w:t>Раздел 1. Нефинансовые активы</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НЕФИНАНСОВЫЕ АКТИВЫ</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Основные средства</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Основные средства - недвижимое имущество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Основные средства - особо ценное движимое имущество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Основные средства - иное движимое имущество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Основные средства - имущество в концессии</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Жилые помещения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Нежилые помещения (здания и сооружения)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Инвестиционная недвижимость</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Машины и оборудование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Транспортные средства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Инвентарь производственный и хозяйственный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Биологические ресурсы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Прочие основные средства</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lastRenderedPageBreak/>
              <w:t>Нематериальные активы</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Нематериальные активы - особо ценное движимое имущество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по видам нематериальных активов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Нематериальные активы - иное движимое имущество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по видам нематериальных активов</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Непроизведенные активы</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Непроизведенные активы - недвижимое имущество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Непроизведенные активы - иное движимое имущество</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Непроизведенные активы - в составе имущества концедента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Земля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Ресурсы недр</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Прочие непроизведенные активы</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недвижимого имущества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особо ценного движимого имущества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иного движимого имущества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прав пользования активами</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имущества, составляющего казну</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имущества в концессии</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жилых помещений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нежилых помещений (зданий и сооружений)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инвестиционной недвижимости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машин и оборудования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транспортных средств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инвентаря производственного и хозяйственного</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биологических ресурсов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прочих основных средств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ind w:right="3"/>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right="3"/>
              <w:jc w:val="both"/>
              <w:rPr>
                <w:sz w:val="20"/>
                <w:szCs w:val="24"/>
                <w:lang w:eastAsia="ar-SA"/>
              </w:rPr>
            </w:pPr>
            <w:r w:rsidRPr="003061AA">
              <w:rPr>
                <w:sz w:val="20"/>
                <w:szCs w:val="24"/>
                <w:lang w:eastAsia="ar-SA"/>
              </w:rPr>
              <w:t>Амортизация нематериальных активов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Амортизация нематериальных активов - особо ценного движимого имущества учреждения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Амортизация нематериальных активов - иного движимого имущества учреждения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Амортизация прав пользования непроизведенными активами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Амортизация недвижимого имущества в составе имущества казны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Амортизация движимого имущества в составе имущества казны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Амортизация нематериальных активов в составе имущества казны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Амортизация имущества казны в концессии</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Материальные запасы</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Материальные запасы - особо ценное движимое имущество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Материальные запасы - иное движимое имущество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Медикаменты и перевязочные средства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Продукты питания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Горюче-смазочные материалы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Строительные материалы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Мягкий инвентарь</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Прочие материальные запасы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Готовая продукция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Товары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Наценка на товары</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нефинансовые активы</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недвижимое имущество</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особо ценное движимое имущество</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иное движимое имущество</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объекты финансовой аренды</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имущество концедента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основные средства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нематериальные активы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непроизведенные активы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материальные запасы</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Нефинансовые активы в пути</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Недвижимое имущество учреждения в пути</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Особо ценное движимое имущество учреждения в пути</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Иное движимое имущество учреждения в пути</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Основные средства в пути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Материальные запасы в пути</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Нефинансовые активы имущества казны</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Нефинансовые активы, составляющие казну</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Недвижимое имущество, составляющее казну</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Движимое имущество, составляющее казну</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Ценности государственных фондов России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Нематериальные активы, составляющие казну</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Непроизведенные активы, составляющие казну</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Материальные запасы, составляющие казну</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Прочие активы, составляющие казну</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Нефинансовые активы, </w:t>
            </w:r>
            <w:r w:rsidRPr="003061AA">
              <w:rPr>
                <w:sz w:val="20"/>
                <w:szCs w:val="24"/>
                <w:lang w:eastAsia="ar-SA"/>
              </w:rPr>
              <w:lastRenderedPageBreak/>
              <w:t>составляющие казну в концессии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Недвижимое имущество концедента, составляющее казну</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Движимое имущество концедента, составляющее казну</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Непроизведенные активы (земля) концедента, составляющие казну</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Затраты на изготовление готовой продукции, выполнение работ, услуг</w:t>
            </w:r>
            <w:hyperlink r:id="rId10" w:anchor="block_1222" w:history="1">
              <w:r w:rsidRPr="003061AA">
                <w:rPr>
                  <w:color w:val="0000FF"/>
                  <w:sz w:val="20"/>
                  <w:szCs w:val="24"/>
                  <w:u w:val="single"/>
                  <w:lang w:eastAsia="ar-SA"/>
                </w:rPr>
                <w:t>**</w:t>
              </w:r>
            </w:hyperlink>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Себестоимость готовой продукции, работ, услуг</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расходов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Накладные расходы производства готовой продукции, работ, услуг</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расходов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Общехозяйственные расходы</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расходов</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Права пользования активами</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Права пользования нефинансовыми активами</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Права пользования жилыми помещениями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Права пользования нежилыми помещениями (зданиями и сооружениями)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Права пользования машинами и оборудованием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Права пользования транспортными средствами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Права пользования инвентарем производственным и хозяйственным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Права пользования биологическими ресурсами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Права пользования прочими основными средствами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Права пользования непроизведенными активами</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нефинансовых активов</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недвижимого имущества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особо ценного движимого имущества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иного движимого имущества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прав пользования активами</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жилых помещений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нежилых помещений (зданий и сооружений)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инвестиционной недвижимости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машин и оборудования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транспортных средств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инвентаря производственного и хозяйственного</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биологических ресурсов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прочих основных средств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нематериальных активов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непроизведенных активов</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земли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ресурсов недр</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1 1 4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Обесценение прочих непроизведенных активов</w:t>
            </w:r>
          </w:p>
        </w:tc>
      </w:tr>
      <w:tr w:rsidR="00FC0427" w:rsidRPr="003061AA" w:rsidTr="003061AA">
        <w:tc>
          <w:tcPr>
            <w:tcW w:w="5000" w:type="pct"/>
            <w:gridSpan w:val="6"/>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b/>
                <w:bCs/>
                <w:sz w:val="20"/>
                <w:szCs w:val="24"/>
                <w:lang w:eastAsia="ar-SA"/>
              </w:rPr>
              <w:t>Раздел 2. Финансовые активы</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ФИНАНСОВЫЕ АКТИВЫ</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Денежные средства учреждения</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Денежные средства на лицевых счетах учреждения в органе казначейства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Денежные средства учреждения в кредитной организации</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Денежные средства в кассе учреждения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Денежные средства учреждения на счетах</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Денежные средства учреждения, размещенные на депозиты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Денежные средства учреждения в пути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Касса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Денежные документы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Денежные средства учреждения на специальных счетах в кредитной организации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Денежные средства учреждения в иностранной валюте</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на счетах бюджета</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на счетах бюджета в органе Федерального казначейства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на счетах бюджета в кредитной организации</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бюджета на депозитных счетах</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на счетах бюджета в рублях</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на счетах бюджета в пути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на счетах бюджета в иностранной валюте</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на счетах органа, осуществляющего кассовое обслуживание</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поступлений, распределяемые между бюджетами бюджетной системы Российской Федерации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на счетах органа, осуществляющего кассовое обслуживание</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на счетах органа, осуществляющего кассовое обслуживание, в пути</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на счетах для выплаты наличных денег</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бюджета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бюджетных учреждений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автономных учреждений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Средства иных организаций</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Финансовые вложения</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Ценные бумаги, кроме акций</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Акции и иные формы участия в капитале</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Иные финансовые активы</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Облигации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Векселя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Иные ценные бумаги, кроме акций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Акции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Участие в государственных (муниципальных) предприятиях</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Участие в государственных (муниципальных) учреждениях</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Иные формы участия в капитале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Доли в международных организациях</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Прочие финансовые активы</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налоговым доходам, таможенным платежам и страховым взносам на обязательное социальное страхование</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собственности</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оказания платных услуг (работ), компенсаций затрат</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суммам штрафов, пеней, неустоек, возмещений ущерба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денежным поступлениям текущего характера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денежным поступлениям капитального характера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операций с активами</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прочим доходам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плательщиками налогов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плательщиками государственных пошлин, сборов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плательщиками таможенных платежей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плательщиками по обязательным страховым взносам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операционной аренды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финансовой аренды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платежей при пользовании природными ресурсами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процентов по депозитам, остаткам денежных средств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процентов по иным финансовым инструментам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дивидендов от объектов инвестирования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предоставления неисключительных прав на результаты интеллектуальной деятельности и средства индивидуализации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иным доходам от собственности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К</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концессионной платы</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оказания платных услуг (работ)</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оказания услуг по программе обязательного медицинского страхования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платы за предоставление информации из государственных источников (реестров)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условным арендным платежам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бюджета от возврата субсидий на выполнение государственного (муниципального) задания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по доходам от </w:t>
            </w:r>
            <w:r w:rsidRPr="003061AA">
              <w:rPr>
                <w:sz w:val="20"/>
                <w:szCs w:val="24"/>
                <w:lang w:eastAsia="ar-SA"/>
              </w:rPr>
              <w:lastRenderedPageBreak/>
              <w:t>штрафных санкций за нарушение законодательства о закупках</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возмещения ущерба имуществу (за исключением страховых возмещений)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прочих сумм принудительного изъятия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текущего характера от других бюджетов бюджетной системы Российской Федерации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текущего характера бюджетным и автономным учреждениям от сектора государственного управления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текущего характера в бюджеты бюджетной системы Российской Федерации от бюджетных и автономных учреждений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текущего характера от организаций государственного сектора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текущего характера от наднациональных организаций и правительств иностранных государств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текущего характера от международных организаций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по поступлениям текущего характера от нерезидентов (за исключением </w:t>
            </w:r>
            <w:r w:rsidRPr="003061AA">
              <w:rPr>
                <w:sz w:val="20"/>
                <w:szCs w:val="24"/>
                <w:lang w:eastAsia="ar-SA"/>
              </w:rPr>
              <w:lastRenderedPageBreak/>
              <w:t>наднациональных организаций и правительств иностранных государств, международных финансовых организаций)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капитального характера от других бюджетов бюджетной системы Российской Федерации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капитального характера бюджетным и автономным учреждениям от сектора государственного управления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капитального характера от организаций государственного сектора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капитального характера от наднациональных организаций и правительств иностранных государств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поступлениям капитального характера от международных организаций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w:t>
            </w:r>
            <w:r w:rsidRPr="003061AA">
              <w:rPr>
                <w:sz w:val="20"/>
                <w:szCs w:val="24"/>
                <w:lang w:eastAsia="ar-SA"/>
              </w:rPr>
              <w:lastRenderedPageBreak/>
              <w:t>организаций)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операций с основными средствами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операций с нематериальными активами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операций с непроизведенными активами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операций с материальными запасами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операций с финансовыми активами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невыясненным поступлениям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иным доходам</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выданным авансам</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оплате труда, начислениям на выплаты по оплате труда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работам, услугам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поступлению нефинансовых активов</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текущего характера организациям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бюджетам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социальному обеспечению</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на приобретение ценных бумаг и иных финансовых вложений</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капитального характера организациям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прочим расходам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заработной плате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по авансам по прочим </w:t>
            </w:r>
            <w:r w:rsidRPr="003061AA">
              <w:rPr>
                <w:sz w:val="20"/>
                <w:szCs w:val="24"/>
                <w:lang w:eastAsia="ar-SA"/>
              </w:rPr>
              <w:lastRenderedPageBreak/>
              <w:t>несоциальным выплатам персоналу в денежной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начислениям на выплаты по оплате труда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прочим несоциальным выплатам персоналу в натуральной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услугам связи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транспортным услугам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коммунальным услугам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арендной плате за пользование имуществом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работам, услугам по содержанию имущества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прочим работам, услугам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страхованию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услугам, работам для целей капитальных вложений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арендной плате за пользование земельными участками и другими обособленными природными объектами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приобретению основных средств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приобретению нематериальных активов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приобретению непроизведенных активов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приобретению материальных запасов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текущего характера государственным (муниципальным) бюджетным и автономным учреждениям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А</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перечислениям другим бюджетам бюджетной системы Российской Федерации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перечислениям наднациональным организациям и правительствам иностранных (перечислениям) по обязательным видам страхования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пособиям по социальной помощи населению в денежной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пособиям по социальной помощи населению в натуральной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по авансам по пенсиям, </w:t>
            </w:r>
            <w:r w:rsidRPr="003061AA">
              <w:rPr>
                <w:sz w:val="20"/>
                <w:szCs w:val="24"/>
                <w:lang w:eastAsia="ar-SA"/>
              </w:rPr>
              <w:lastRenderedPageBreak/>
              <w:t>пособиям, выплачиваемым работодателями, нанимателями бывшим работникам в денежной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пособиям по социальной помощи, выплачиваемым работодателями, нанимателями бывшим работникам в натуральной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социальным пособиям и компенсациям персоналу в денежной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социальным компенсациям персоналу в натуральной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на приобретение ценных бумаг, кроме акций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на приобретение акций и по иным формам участия в капитале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на приобретение иных финансовых активов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капитального характера государственным (муниципальным) бюджетным и автономным учреждениям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капитального характера финансовым организациям государственного сектора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капитального характера нефинансовым организациям государственного сектора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оплате иных выплат текущего характера физическим лицам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оплате иных выплат текущего характера организациям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оплате иных выплат капитального характера физическим лицам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авансам по оплате иных выплат капитального характера организациям</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кредитам, займам (ссудам)</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предоставленным кредитам, займам (ссудам)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в рамках целевых иностранных кредитов (заимствований)</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дебиторами по государственным (муниципальным) гарантиям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бюджетным кредитам другим бюджетам бюджетной системы Российской Федерации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иными дебиторами по бюджетным кредитам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займам (ссудам)</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труда, начислениям на выплаты по оплате труда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работ, услуг</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поступлению нефинансовых активов</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социальному обеспечению</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прочим расходам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заработной плате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прочим несоциальным выплатам персоналу в денежной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начислениям на выплаты по оплате труда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прочим несоциальным выплатам персоналу в натуральной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услуг связи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транспортных услуг</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коммунальных услуг</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арендной платы за пользование имуществом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работ, услуг по содержанию имущества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прочих работ, услуг</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страхования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услуг, работ для целей капитальных вложений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приобретению основных средств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приобретению нематериальных активов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приобретению непроизведенных активов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приобретению материальных запасов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пенсий, пособий и выплат по пенсионному, социальному и медицинскому страхованию населения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пособий по социальной помощи населению в денежной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пособий по социальной помощи населению в натуральной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пенсий, пособий, выплачиваемых работодателями, нанимателями бывшим работникам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с подотчетными лицами по оплате пособий по социальной </w:t>
            </w:r>
            <w:r w:rsidRPr="003061AA">
              <w:rPr>
                <w:sz w:val="20"/>
                <w:szCs w:val="24"/>
                <w:lang w:eastAsia="ar-SA"/>
              </w:rPr>
              <w:lastRenderedPageBreak/>
              <w:t>помощи, выплачиваемых работодателями, нанимателями бывшим работникам в натуральной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социальным пособиям и компенсациям персоналу в денежной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социальным компенсациям персоналу в натуральной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пошлин и сборов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штрафов за нарушение законодательства о закупках и нарушение условий контрактов (договоров)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штрафных санкций по долговым обязательствам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других экономических санкций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иных выплат текущего характера физическим лицам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иных выплат текущего характера организациям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иных выплат капитального характера физическим лицам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подотчетными лицами по оплате иных выплат капитального характера организациям</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ущербу и иным</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доходам</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компенсации затрат</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компенсации затрат</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по доходам бюджета от </w:t>
            </w:r>
            <w:r w:rsidRPr="003061AA">
              <w:rPr>
                <w:sz w:val="20"/>
                <w:szCs w:val="24"/>
                <w:lang w:eastAsia="ar-SA"/>
              </w:rPr>
              <w:lastRenderedPageBreak/>
              <w:t>возврата дебиторской задолженности прошлых лет</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штрафам, пеням, неустойкам, возмещениям ущерба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штрафных санкций за нарушение условий контрактов (договоров)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страховых возмещений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возмещения ущерба имуществу (за исключением страховых возмещений)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доходам от прочих сумм принудительного изъятия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ущербу нефинансовым активам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ущербу основным средствам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ущербу нематериальным активам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ущербу непроизведенным активам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ущербу материальным запасам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иным доходам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недостачам денежных средств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недостачам иных финансовых активов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иным доходам</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Прочие расчеты с дебиторами</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финансовым органом по поступлениям в бюджет</w:t>
            </w:r>
            <w:hyperlink r:id="rId11" w:anchor="block_1222" w:history="1">
              <w:r w:rsidRPr="003061AA">
                <w:rPr>
                  <w:color w:val="0000FF"/>
                  <w:sz w:val="20"/>
                  <w:szCs w:val="24"/>
                  <w:u w:val="single"/>
                  <w:lang w:eastAsia="ar-SA"/>
                </w:rPr>
                <w:t>**</w:t>
              </w:r>
            </w:hyperlink>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финансовым органом по уточнению невыясненных поступлений в бюджет года,</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предшествующего отчетному</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поступлений</w:t>
            </w:r>
            <w:hyperlink r:id="rId12" w:anchor="block_1222" w:history="1">
              <w:r w:rsidRPr="003061AA">
                <w:rPr>
                  <w:color w:val="0000FF"/>
                  <w:sz w:val="20"/>
                  <w:szCs w:val="24"/>
                  <w:u w:val="single"/>
                  <w:lang w:eastAsia="ar-SA"/>
                </w:rPr>
                <w:t>**</w:t>
              </w:r>
            </w:hyperlink>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финансовым органом по уточнению невыясненных поступлений в бюджет прошлых лет</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поступлений</w:t>
            </w:r>
            <w:hyperlink r:id="rId13" w:anchor="block_1222" w:history="1">
              <w:r w:rsidRPr="003061AA">
                <w:rPr>
                  <w:color w:val="0000FF"/>
                  <w:sz w:val="20"/>
                  <w:szCs w:val="24"/>
                  <w:u w:val="single"/>
                  <w:lang w:eastAsia="ar-SA"/>
                </w:rPr>
                <w:t>**</w:t>
              </w:r>
            </w:hyperlink>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с финансовым органом </w:t>
            </w:r>
            <w:r w:rsidRPr="003061AA">
              <w:rPr>
                <w:sz w:val="20"/>
                <w:szCs w:val="24"/>
                <w:lang w:eastAsia="ar-SA"/>
              </w:rPr>
              <w:lastRenderedPageBreak/>
              <w:t>по наличным денежным средствам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распределенным поступлениям к зачислению в бюджет</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прочими дебиторами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учредителем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налоговым вычетам по НДС</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НДС по авансам полученным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НДС по приобретенным материальным ценностям, работам, услугам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НДС по авансам уплаченным</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Внутренние расчеты по поступлениям</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Внутренние расчеты по выбытиям</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финансовые активы</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ценные бумаги, кроме акций</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акции и иные формы участия в капитале</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иные финансовые активы</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облигации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векселя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иные ценные бумаги, кроме акций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акции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государственные (муниципальные) предприятия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государственные (муниципальные) учреждения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иные формы участия в капитале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международные организации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2 1 5</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Вложения в прочие финансовые активы</w:t>
            </w:r>
          </w:p>
        </w:tc>
      </w:tr>
      <w:tr w:rsidR="00FC0427" w:rsidRPr="003061AA" w:rsidTr="003061AA">
        <w:tc>
          <w:tcPr>
            <w:tcW w:w="5000" w:type="pct"/>
            <w:gridSpan w:val="6"/>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b/>
                <w:bCs/>
                <w:sz w:val="20"/>
                <w:szCs w:val="24"/>
                <w:lang w:eastAsia="ar-SA"/>
              </w:rPr>
              <w:t>Раздел 3. Обязательства</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ОБЯЗАТЕЛЬСТВА</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кредиторами по</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lastRenderedPageBreak/>
              <w:t>долговым обязательствам</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lastRenderedPageBreak/>
              <w:t>3 0 1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долговым обязательствам в рублях</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долговым обязательствам по целевым иностранным кредитам (заимствованиям)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государственным (муниципальным) гарантиям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долговым обязательствам в иностранной валюте</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бюджетами бюджетной системы Российской Федерации по привлеченным бюджетным кредитам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кредиторами по государственным (муниципальным) ценным бумагам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иными кредиторами по государственному (муниципальному) долгу</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заимствованиям, не являющимся государственным (муниципальным) долгом</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принятым обязательствам</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оплате труда, начислениям на выплаты по оплате труда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работам, услугам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поступлению нефинансовых активов</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текущего характера организациям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бюджетам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социальному обеспечению</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приобретению финансовых активов</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по безвозмездным перечислениям капитального </w:t>
            </w:r>
            <w:r w:rsidRPr="003061AA">
              <w:rPr>
                <w:sz w:val="20"/>
                <w:szCs w:val="24"/>
                <w:lang w:eastAsia="ar-SA"/>
              </w:rPr>
              <w:lastRenderedPageBreak/>
              <w:t>характера организациям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прочим расходам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заработной плате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прочим несоциальным выплатам персоналу в денежной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начислениям на выплаты по оплате труда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прочим несоциальным выплатам персоналу в натуральной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услугам связи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транспортным услугам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коммунальным услугам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арендной плате за пользование имуществом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работам, услугам по содержанию имущества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прочим работам, услугам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страхованию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услугам, работам для целей капитальных вложений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арендной плате за пользование земельными участками и другими обособленными природными объектами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приобретению основных средств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приобретению нематериальных активов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приобретению непроизведенных активов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приобретению материальных запасов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государственным материальных запасов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по безвозмездным перечислениям текущего </w:t>
            </w:r>
            <w:r w:rsidRPr="003061AA">
              <w:rPr>
                <w:sz w:val="20"/>
                <w:szCs w:val="24"/>
                <w:lang w:eastAsia="ar-SA"/>
              </w:rPr>
              <w:lastRenderedPageBreak/>
              <w:t>характера государственным (муниципальным) бюджетным и автономным учреждениям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текущего характера финансовым организациям государственного сектора на производство</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текущего характера нефинансовым организациям государственного сектора на производство</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текущего характера финансовым организациям государственного сектора на продукцию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по безвозмездным перечислениям текущего характера иным финансовым организациям (за исключением финансовых организаций </w:t>
            </w:r>
            <w:r w:rsidRPr="003061AA">
              <w:rPr>
                <w:sz w:val="20"/>
                <w:szCs w:val="24"/>
                <w:lang w:eastAsia="ar-SA"/>
              </w:rPr>
              <w:lastRenderedPageBreak/>
              <w:t>государственного сектора) на продукцию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текущего характера нефинансовым организациям государственного сектора на продукцию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А</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перечислениям международным организациям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пенсиям, пособиям и выплатам по пенсионному, социальному и медицинскому страхованию населения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пособиям по социальной помощи населению в денежной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пособиям по социальной помощи населению в натуральной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пенсиям, пособиям, выплачиваемым работодателями, нанимателями бывшим работникам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пособиям по социальной помощи, выплачиваемым работодателями, нанимателями бывшим работникам в натуральной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по социальным пособиям и компенсациям </w:t>
            </w:r>
            <w:r w:rsidRPr="003061AA">
              <w:rPr>
                <w:sz w:val="20"/>
                <w:szCs w:val="24"/>
                <w:lang w:eastAsia="ar-SA"/>
              </w:rPr>
              <w:lastRenderedPageBreak/>
              <w:t>персоналу в денежной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социальным компенсациям персоналу в натуральной форме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приобретению ценных бумаг, кроме акций и иных финансовых инструментов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приобретению акций и иных финансовых инструментов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приобретению иных финансовых активов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капитального характера государственным (муниципальным) бюджетным и автономным учреждениям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капитального характера финансовым организациям государственного сектора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капитального характера нефинансовым организациям государственного сектора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по безвозмездным перечислениям капитального характера некоммерческим организациям и физическим </w:t>
            </w:r>
            <w:r w:rsidRPr="003061AA">
              <w:rPr>
                <w:sz w:val="20"/>
                <w:szCs w:val="24"/>
                <w:lang w:eastAsia="ar-SA"/>
              </w:rPr>
              <w:lastRenderedPageBreak/>
              <w:t>лицам - производителям товаров, работ и услуг</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штрафам за нарушение условий контрактов (договоров)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другим экономическим санкциям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иным выплатам текущего характера физическим лицам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иным выплатам текущего характера организациям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иным выплатам капитального характера физическим лицам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иным выплатам капитального характера организациям</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платежам в бюджеты</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налогу на доходы физических лиц</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налогу на прибыль организаций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налогу на добавленную стоимость</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прочим платежам в бюджет</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страховым взносам на обязательное медицинское страхование в Федеральный ФОМС</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Расчеты по страховым взносам </w:t>
            </w:r>
            <w:r w:rsidRPr="003061AA">
              <w:rPr>
                <w:sz w:val="20"/>
                <w:szCs w:val="24"/>
                <w:lang w:eastAsia="ar-SA"/>
              </w:rPr>
              <w:lastRenderedPageBreak/>
              <w:t>на обязательное медицинское страхование в территориальный ФОМС</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дополнительным страховым взносам на пенсионное страхование</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страховым взносам на обязательное пенсионное страхование на выплату страховой части трудовой пенсии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страховым взносам на обязательное пенсионное страхование на выплату накопительной части трудовой пенсии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налогу на имущество организаций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земельному налогу</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Прочие расчеты с кредиторами</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средствам, полученным во временное распоряжение</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депонентами</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удержаниям из выплат по оплате труда</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Внутриведомственные расчеты</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Консолидируемые расчеты года, предшествующего отчетному</w:t>
            </w:r>
            <w:hyperlink r:id="rId14" w:anchor="block_1222" w:history="1">
              <w:r w:rsidRPr="003061AA">
                <w:rPr>
                  <w:color w:val="0000FF"/>
                  <w:sz w:val="20"/>
                  <w:szCs w:val="24"/>
                  <w:u w:val="single"/>
                  <w:lang w:eastAsia="ar-SA"/>
                </w:rPr>
                <w:t>**</w:t>
              </w:r>
            </w:hyperlink>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Консолидируемые расчеты иных прошлых лет</w:t>
            </w:r>
            <w:hyperlink r:id="rId15" w:anchor="block_1222" w:history="1">
              <w:r w:rsidRPr="003061AA">
                <w:rPr>
                  <w:color w:val="0000FF"/>
                  <w:sz w:val="20"/>
                  <w:szCs w:val="24"/>
                  <w:u w:val="single"/>
                  <w:lang w:eastAsia="ar-SA"/>
                </w:rPr>
                <w:t>**</w:t>
              </w:r>
            </w:hyperlink>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платежам из бюджета с финансовым органом</w:t>
            </w:r>
            <w:hyperlink r:id="rId16" w:anchor="block_1222" w:history="1">
              <w:r w:rsidRPr="003061AA">
                <w:rPr>
                  <w:color w:val="0000FF"/>
                  <w:sz w:val="20"/>
                  <w:szCs w:val="24"/>
                  <w:u w:val="single"/>
                  <w:lang w:eastAsia="ar-SA"/>
                </w:rPr>
                <w:t>**</w:t>
              </w:r>
            </w:hyperlink>
          </w:p>
        </w:tc>
      </w:tr>
      <w:tr w:rsidR="00FC0427" w:rsidRPr="003061AA" w:rsidTr="003061AA">
        <w:trPr>
          <w:trHeight w:val="544"/>
        </w:trPr>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с прочими кредиторами</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Иные расчеты года, предшествующего отчетному</w:t>
            </w:r>
            <w:hyperlink r:id="rId17" w:anchor="block_1222" w:history="1">
              <w:r w:rsidRPr="003061AA">
                <w:rPr>
                  <w:color w:val="0000FF"/>
                  <w:sz w:val="20"/>
                  <w:szCs w:val="24"/>
                  <w:u w:val="single"/>
                  <w:lang w:eastAsia="ar-SA"/>
                </w:rPr>
                <w:t>**</w:t>
              </w:r>
            </w:hyperlink>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Иные расчеты прошлых лет</w:t>
            </w:r>
            <w:hyperlink r:id="rId18" w:anchor="block_1222" w:history="1">
              <w:r w:rsidRPr="003061AA">
                <w:rPr>
                  <w:color w:val="0000FF"/>
                  <w:sz w:val="20"/>
                  <w:szCs w:val="24"/>
                  <w:u w:val="single"/>
                  <w:lang w:eastAsia="ar-SA"/>
                </w:rPr>
                <w:t>**</w:t>
              </w:r>
            </w:hyperlink>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выплате наличных денег</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операциям на счетах органа, осуществляющего кассовое обслуживание</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операциям на счетах органа, осуществляющего кассовое обслуживание</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операциям бюджета</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операциям бюджетных учреждений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операциям автономных учреждений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Расчеты по операциям иных организаций</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Внутренние расчеты по поступлениям</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Внутренние расчеты по выбытиям</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3 0 9</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5000" w:type="pct"/>
            <w:gridSpan w:val="6"/>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b/>
                <w:bCs/>
                <w:sz w:val="20"/>
                <w:szCs w:val="24"/>
                <w:lang w:eastAsia="ar-SA"/>
              </w:rPr>
              <w:t>Раздел 4. Финансовый результат</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ФИНАНСОВЫЙ РЕЗУЛЬТАТ</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Финансовый результат экономического субъекта</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Доходы текущего финансового года</w:t>
            </w:r>
            <w:hyperlink r:id="rId19" w:anchor="block_1222" w:history="1">
              <w:r w:rsidRPr="003061AA">
                <w:rPr>
                  <w:color w:val="0000FF"/>
                  <w:sz w:val="20"/>
                  <w:szCs w:val="24"/>
                  <w:u w:val="single"/>
                  <w:lang w:eastAsia="ar-SA"/>
                </w:rPr>
                <w:t>**</w:t>
              </w:r>
            </w:hyperlink>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доходов</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Доходы финансового года,</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предшествующего</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отчетному</w:t>
            </w:r>
            <w:hyperlink r:id="rId20" w:anchor="block_1222" w:history="1">
              <w:r w:rsidRPr="003061AA">
                <w:rPr>
                  <w:color w:val="0000FF"/>
                  <w:sz w:val="20"/>
                  <w:szCs w:val="24"/>
                  <w:u w:val="single"/>
                  <w:lang w:eastAsia="ar-SA"/>
                </w:rPr>
                <w:t>**</w:t>
              </w:r>
            </w:hyperlink>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доходов</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Доходы прошлых финансовых лет</w:t>
            </w:r>
            <w:hyperlink r:id="rId21" w:anchor="block_1222" w:history="1">
              <w:r w:rsidRPr="003061AA">
                <w:rPr>
                  <w:color w:val="0000FF"/>
                  <w:sz w:val="20"/>
                  <w:szCs w:val="24"/>
                  <w:u w:val="single"/>
                  <w:lang w:eastAsia="ar-SA"/>
                </w:rPr>
                <w:t>**</w:t>
              </w:r>
            </w:hyperlink>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доходов</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Расходы текущего финансового года</w:t>
            </w:r>
            <w:hyperlink r:id="rId22" w:anchor="block_1222" w:history="1">
              <w:r w:rsidRPr="003061AA">
                <w:rPr>
                  <w:color w:val="0000FF"/>
                  <w:sz w:val="20"/>
                  <w:szCs w:val="24"/>
                  <w:u w:val="single"/>
                  <w:lang w:eastAsia="ar-SA"/>
                </w:rPr>
                <w:t>**</w:t>
              </w:r>
            </w:hyperlink>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расходов</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8</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Расходы финансового года,</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предшествующего</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отчетному</w:t>
            </w:r>
            <w:hyperlink r:id="rId23" w:anchor="block_1222" w:history="1">
              <w:r w:rsidRPr="003061AA">
                <w:rPr>
                  <w:color w:val="0000FF"/>
                  <w:sz w:val="20"/>
                  <w:szCs w:val="24"/>
                  <w:u w:val="single"/>
                  <w:lang w:eastAsia="ar-SA"/>
                </w:rPr>
                <w:t>**</w:t>
              </w:r>
            </w:hyperlink>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расходов</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Расходы прошлых финансовых лет</w:t>
            </w:r>
            <w:hyperlink r:id="rId24" w:anchor="block_1222" w:history="1">
              <w:r w:rsidRPr="003061AA">
                <w:rPr>
                  <w:color w:val="0000FF"/>
                  <w:sz w:val="20"/>
                  <w:szCs w:val="24"/>
                  <w:u w:val="single"/>
                  <w:lang w:eastAsia="ar-SA"/>
                </w:rPr>
                <w:t>**</w:t>
              </w:r>
            </w:hyperlink>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расходов</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Финансовый результат прошлых отчетных периодов</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Доходы будущих периодов</w:t>
            </w:r>
            <w:hyperlink r:id="rId25" w:anchor="block_1222" w:history="1">
              <w:r w:rsidRPr="003061AA">
                <w:rPr>
                  <w:color w:val="0000FF"/>
                  <w:sz w:val="20"/>
                  <w:szCs w:val="24"/>
                  <w:u w:val="single"/>
                  <w:lang w:eastAsia="ar-SA"/>
                </w:rPr>
                <w:t>**</w:t>
              </w:r>
            </w:hyperlink>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доходов</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Расходы будущих периодов</w:t>
            </w:r>
            <w:hyperlink r:id="rId26" w:anchor="block_1222" w:history="1">
              <w:r w:rsidRPr="003061AA">
                <w:rPr>
                  <w:color w:val="0000FF"/>
                  <w:sz w:val="20"/>
                  <w:szCs w:val="24"/>
                  <w:u w:val="single"/>
                  <w:lang w:eastAsia="ar-SA"/>
                </w:rPr>
                <w:t>**</w:t>
              </w:r>
            </w:hyperlink>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расходов</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Резервы предстоящих расходов</w:t>
            </w:r>
            <w:hyperlink r:id="rId27" w:anchor="block_1222" w:history="1">
              <w:r w:rsidRPr="003061AA">
                <w:rPr>
                  <w:color w:val="0000FF"/>
                  <w:sz w:val="20"/>
                  <w:szCs w:val="24"/>
                  <w:u w:val="single"/>
                  <w:lang w:eastAsia="ar-SA"/>
                </w:rPr>
                <w:t>**</w:t>
              </w:r>
            </w:hyperlink>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расходов</w:t>
            </w: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Результат по кассовым операциям бюджета</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Поступления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поступлений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Выбытия</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выбытий</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Результат прошлых отчетных периодов по кассовому исполнению бюджета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5000" w:type="pct"/>
            <w:gridSpan w:val="6"/>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b/>
                <w:bCs/>
                <w:sz w:val="20"/>
                <w:szCs w:val="24"/>
                <w:lang w:eastAsia="ar-SA"/>
              </w:rPr>
              <w:t>Раздел 5. Санкционирование расходов хозяйствующего субъекта</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САНКЦИОНИРОВАНИЕ РАСХОДОВ</w:t>
            </w:r>
            <w:hyperlink r:id="rId28" w:anchor="block_1222" w:history="1">
              <w:r w:rsidRPr="003061AA">
                <w:rPr>
                  <w:color w:val="0000FF"/>
                  <w:sz w:val="20"/>
                  <w:szCs w:val="24"/>
                  <w:u w:val="single"/>
                  <w:lang w:eastAsia="ar-SA"/>
                </w:rPr>
                <w:t>**</w:t>
              </w:r>
            </w:hyperlink>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Санкционирование по текущему финансовому году</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 xml:space="preserve">Санкционирование по первому году, следующему за текущим </w:t>
            </w:r>
            <w:r w:rsidRPr="003061AA">
              <w:rPr>
                <w:sz w:val="20"/>
                <w:szCs w:val="24"/>
                <w:lang w:eastAsia="ar-SA"/>
              </w:rPr>
              <w:lastRenderedPageBreak/>
              <w:t>(очередному финансовому году)</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Санкционирование по второму году, следующему за текущим (первому году, следующему за очередным)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Санкционирование по второму году, следующему за очередным</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5 0 0</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Санкционирование на иные очередные года (за пределами планового периода)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Лимиты бюджетных обязательств</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Доведенные лимиты бюджетных обязательств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Лимиты бюджетных обязательств к распределению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Лимиты бюджетных обязательств получателей бюджетных средств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Переданные лимиты бюджетных обязательств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Полученные лимиты бюджетных обязательств</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Лимиты бюджетных обязательств в пути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5 0 1</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Утвержденные лимиты бюджетных обязательств</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Обязательства</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Принятые обязательства</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Принятые денежные обязательства</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Принятые авансовые денежные обязательства</w:t>
            </w:r>
            <w:hyperlink r:id="rId29" w:anchor="block_1333" w:history="1">
              <w:r w:rsidRPr="003061AA">
                <w:rPr>
                  <w:color w:val="0000FF"/>
                  <w:sz w:val="20"/>
                  <w:szCs w:val="24"/>
                  <w:u w:val="single"/>
                  <w:lang w:eastAsia="ar-SA"/>
                </w:rPr>
                <w:t>***</w:t>
              </w:r>
            </w:hyperlink>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Авансовые денежные обязательства к исполнению</w:t>
            </w:r>
            <w:hyperlink r:id="rId30" w:anchor="block_1333" w:history="1">
              <w:r w:rsidRPr="003061AA">
                <w:rPr>
                  <w:color w:val="0000FF"/>
                  <w:sz w:val="20"/>
                  <w:szCs w:val="24"/>
                  <w:u w:val="single"/>
                  <w:lang w:eastAsia="ar-SA"/>
                </w:rPr>
                <w:t>***</w:t>
              </w:r>
            </w:hyperlink>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Исполненные денежные обязательства</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7</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Принимаемые обязательства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5 0 2</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Отложенные обязательства</w:t>
            </w: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val="restar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Бюджетные ассигнования</w:t>
            </w:r>
          </w:p>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1</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Доведенные бюджетные ассигнования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2</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Бюджетные ассигнования к распределению</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3</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Бюджетные ассигнования получателей бюджетных средств и администраторов выплат по источникам</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4</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Переданные бюджетные ассигнования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Полученные бюджетные ассигнования</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6</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Бюджетные ассигнования в пути</w:t>
            </w:r>
          </w:p>
        </w:tc>
      </w:tr>
      <w:tr w:rsidR="00FC0427" w:rsidRPr="003061AA" w:rsidTr="003061AA">
        <w:tc>
          <w:tcPr>
            <w:tcW w:w="1143" w:type="pct"/>
            <w:vMerge/>
            <w:shd w:val="clear" w:color="auto" w:fill="FFFFFF"/>
            <w:vAlign w:val="center"/>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5 0 3</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9</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Утвержденные бюджетные ассигнования</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Сметные (плановые, прогнозные) назначения</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5 0 4</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расходов (выплат), видам доходов (поступлений)</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Право на принятие обязательств</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5 0 6</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расходов (выплат) (обязательств)</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Утвержденный объем финансового обеспечения</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5 0 7</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доходов (поступлений)</w:t>
            </w:r>
          </w:p>
        </w:tc>
      </w:tr>
      <w:tr w:rsidR="00FC0427" w:rsidRPr="003061AA" w:rsidTr="003061AA">
        <w:tc>
          <w:tcPr>
            <w:tcW w:w="1143"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Получено финансового обеспечения</w:t>
            </w:r>
          </w:p>
        </w:tc>
        <w:tc>
          <w:tcPr>
            <w:tcW w:w="104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5 0 8</w:t>
            </w:r>
          </w:p>
        </w:tc>
        <w:tc>
          <w:tcPr>
            <w:tcW w:w="621"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295"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0</w:t>
            </w:r>
          </w:p>
        </w:tc>
        <w:tc>
          <w:tcPr>
            <w:tcW w:w="969"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napToGrid w:val="0"/>
              <w:jc w:val="both"/>
              <w:rPr>
                <w:sz w:val="20"/>
                <w:szCs w:val="24"/>
                <w:lang w:eastAsia="ar-SA"/>
              </w:rPr>
            </w:pPr>
          </w:p>
        </w:tc>
        <w:tc>
          <w:tcPr>
            <w:tcW w:w="927" w:type="pct"/>
            <w:shd w:val="clear" w:color="auto" w:fill="FFFFFF"/>
          </w:tcPr>
          <w:p w:rsidR="00FC0427" w:rsidRPr="003061AA" w:rsidRDefault="00FC0427" w:rsidP="00306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0"/>
                <w:szCs w:val="24"/>
                <w:lang w:eastAsia="ar-SA"/>
              </w:rPr>
            </w:pPr>
            <w:r w:rsidRPr="003061AA">
              <w:rPr>
                <w:sz w:val="20"/>
                <w:szCs w:val="24"/>
                <w:lang w:eastAsia="ar-SA"/>
              </w:rPr>
              <w:t>По видам доходов (поступлений)</w:t>
            </w:r>
          </w:p>
        </w:tc>
      </w:tr>
    </w:tbl>
    <w:p w:rsidR="00FC0427" w:rsidRPr="007B44FD"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lang w:eastAsia="ar-SA"/>
        </w:rPr>
      </w:pPr>
    </w:p>
    <w:p w:rsidR="00FC0427" w:rsidRPr="007B44FD" w:rsidRDefault="00FC0427" w:rsidP="00B46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sz w:val="24"/>
          <w:szCs w:val="24"/>
          <w:lang w:eastAsia="ar-SA"/>
        </w:rPr>
      </w:pPr>
      <w:r w:rsidRPr="007B44FD">
        <w:rPr>
          <w:b/>
          <w:bCs/>
          <w:sz w:val="24"/>
          <w:szCs w:val="24"/>
          <w:lang w:eastAsia="ar-SA"/>
        </w:rPr>
        <w:t>Забалансовые счета</w:t>
      </w:r>
    </w:p>
    <w:p w:rsidR="00FC0427" w:rsidRPr="007B44FD"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lang w:eastAsia="ar-SA"/>
        </w:rPr>
      </w:pPr>
    </w:p>
    <w:tbl>
      <w:tblPr>
        <w:tblW w:w="5000" w:type="pct"/>
        <w:tblCellMar>
          <w:left w:w="0" w:type="dxa"/>
          <w:right w:w="0" w:type="dxa"/>
        </w:tblCellMar>
        <w:tblLook w:val="0000" w:firstRow="0" w:lastRow="0" w:firstColumn="0" w:lastColumn="0" w:noHBand="0" w:noVBand="0"/>
      </w:tblPr>
      <w:tblGrid>
        <w:gridCol w:w="12365"/>
        <w:gridCol w:w="3351"/>
      </w:tblGrid>
      <w:tr w:rsidR="00FC0427" w:rsidRPr="003061AA" w:rsidTr="00B46883">
        <w:tc>
          <w:tcPr>
            <w:tcW w:w="3934" w:type="pct"/>
            <w:tcBorders>
              <w:top w:val="single" w:sz="4" w:space="0" w:color="000000"/>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b/>
                <w:szCs w:val="24"/>
                <w:lang w:eastAsia="ar-SA"/>
              </w:rPr>
            </w:pPr>
            <w:r w:rsidRPr="003061AA">
              <w:rPr>
                <w:b/>
                <w:szCs w:val="24"/>
                <w:lang w:eastAsia="ar-SA"/>
              </w:rPr>
              <w:t>Наименование счета</w:t>
            </w:r>
          </w:p>
        </w:tc>
        <w:tc>
          <w:tcPr>
            <w:tcW w:w="1066" w:type="pct"/>
            <w:tcBorders>
              <w:top w:val="single" w:sz="4" w:space="0" w:color="000000"/>
              <w:left w:val="single" w:sz="4" w:space="0" w:color="000000"/>
              <w:bottom w:val="single" w:sz="4" w:space="0" w:color="000000"/>
              <w:right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b/>
                <w:szCs w:val="24"/>
                <w:lang w:eastAsia="ar-SA"/>
              </w:rPr>
            </w:pPr>
            <w:r w:rsidRPr="003061AA">
              <w:rPr>
                <w:b/>
                <w:szCs w:val="24"/>
                <w:lang w:eastAsia="ar-SA"/>
              </w:rPr>
              <w:t>Номер счета</w:t>
            </w:r>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b/>
                <w:szCs w:val="24"/>
                <w:lang w:eastAsia="ar-SA"/>
              </w:rPr>
            </w:pPr>
            <w:r w:rsidRPr="003061AA">
              <w:rPr>
                <w:b/>
                <w:szCs w:val="24"/>
                <w:lang w:eastAsia="ar-SA"/>
              </w:rPr>
              <w:t>1</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b/>
                <w:szCs w:val="24"/>
                <w:lang w:eastAsia="ar-SA"/>
              </w:rPr>
            </w:pPr>
            <w:r w:rsidRPr="003061AA">
              <w:rPr>
                <w:b/>
                <w:szCs w:val="24"/>
                <w:lang w:eastAsia="ar-SA"/>
              </w:rPr>
              <w:t>2</w:t>
            </w:r>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Имущество, полученное в пользование</w:t>
            </w:r>
            <w:hyperlink r:id="rId31" w:anchor="block_1222" w:history="1">
              <w:r w:rsidRPr="003061AA">
                <w:rPr>
                  <w:color w:val="0000FF"/>
                  <w:szCs w:val="24"/>
                  <w:u w:val="single"/>
                  <w:lang w:eastAsia="ar-SA"/>
                </w:rPr>
                <w:t>**</w:t>
              </w:r>
            </w:hyperlink>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32" w:anchor="block_1" w:history="1">
              <w:r w:rsidR="00FC0427" w:rsidRPr="003061AA">
                <w:rPr>
                  <w:color w:val="0000FF"/>
                  <w:szCs w:val="24"/>
                  <w:u w:val="single"/>
                  <w:lang w:eastAsia="ar-SA"/>
                </w:rPr>
                <w:t>01</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Материальные ценности на хранении</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33" w:anchor="block_2" w:history="1">
              <w:r w:rsidR="00FC0427" w:rsidRPr="003061AA">
                <w:rPr>
                  <w:color w:val="0000FF"/>
                  <w:szCs w:val="24"/>
                  <w:u w:val="single"/>
                  <w:lang w:eastAsia="ar-SA"/>
                </w:rPr>
                <w:t>02</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Бланки строгой отчетности</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34" w:anchor="block_3" w:history="1">
              <w:r w:rsidR="00FC0427" w:rsidRPr="003061AA">
                <w:rPr>
                  <w:color w:val="0000FF"/>
                  <w:szCs w:val="24"/>
                  <w:u w:val="single"/>
                  <w:lang w:eastAsia="ar-SA"/>
                </w:rPr>
                <w:t>03</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Сомнительная задолженность</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35" w:anchor="block_4" w:history="1">
              <w:r w:rsidR="00FC0427" w:rsidRPr="003061AA">
                <w:rPr>
                  <w:color w:val="0000FF"/>
                  <w:szCs w:val="24"/>
                  <w:u w:val="single"/>
                  <w:lang w:eastAsia="ar-SA"/>
                </w:rPr>
                <w:t>04</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Материальные ценности, оплаченные по централизованному снабжению</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36" w:anchor="block_5" w:history="1">
              <w:r w:rsidR="00FC0427" w:rsidRPr="003061AA">
                <w:rPr>
                  <w:color w:val="0000FF"/>
                  <w:szCs w:val="24"/>
                  <w:u w:val="single"/>
                  <w:lang w:eastAsia="ar-SA"/>
                </w:rPr>
                <w:t>05</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Задолженность учащихся и студентов за невозвращенные материальные ценности</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37" w:anchor="block_6" w:history="1">
              <w:r w:rsidR="00FC0427" w:rsidRPr="003061AA">
                <w:rPr>
                  <w:color w:val="0000FF"/>
                  <w:szCs w:val="24"/>
                  <w:u w:val="single"/>
                  <w:lang w:eastAsia="ar-SA"/>
                </w:rPr>
                <w:t>06</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Награды, призы, кубки и ценные подарки, сувениры</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38" w:anchor="block_7" w:history="1">
              <w:r w:rsidR="00FC0427" w:rsidRPr="003061AA">
                <w:rPr>
                  <w:color w:val="0000FF"/>
                  <w:szCs w:val="24"/>
                  <w:u w:val="single"/>
                  <w:lang w:eastAsia="ar-SA"/>
                </w:rPr>
                <w:t>07</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Путевки неоплаченные</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39" w:anchor="block_8" w:history="1">
              <w:r w:rsidR="00FC0427" w:rsidRPr="003061AA">
                <w:rPr>
                  <w:color w:val="0000FF"/>
                  <w:szCs w:val="24"/>
                  <w:u w:val="single"/>
                  <w:lang w:eastAsia="ar-SA"/>
                </w:rPr>
                <w:t>08</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Запасные части к транспортным средствам, выданные взамен изношенных</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40" w:anchor="block_9" w:history="1">
              <w:r w:rsidR="00FC0427" w:rsidRPr="003061AA">
                <w:rPr>
                  <w:color w:val="0000FF"/>
                  <w:szCs w:val="24"/>
                  <w:u w:val="single"/>
                  <w:lang w:eastAsia="ar-SA"/>
                </w:rPr>
                <w:t>09</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Обеспечение исполнения обязательств</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41" w:anchor="block_10" w:history="1">
              <w:r w:rsidR="00FC0427" w:rsidRPr="003061AA">
                <w:rPr>
                  <w:color w:val="0000FF"/>
                  <w:szCs w:val="24"/>
                  <w:u w:val="single"/>
                  <w:lang w:eastAsia="ar-SA"/>
                </w:rPr>
                <w:t>10</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Государственные и муниципальные гарантии</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42" w:anchor="block_11" w:history="1">
              <w:r w:rsidR="00FC0427" w:rsidRPr="003061AA">
                <w:rPr>
                  <w:color w:val="0000FF"/>
                  <w:szCs w:val="24"/>
                  <w:u w:val="single"/>
                  <w:lang w:eastAsia="ar-SA"/>
                </w:rPr>
                <w:t>11</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Спецоборудование для выполнения научно-исследовательских работ по договорам с заказчиками</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43" w:anchor="block_12" w:history="1">
              <w:r w:rsidR="00FC0427" w:rsidRPr="003061AA">
                <w:rPr>
                  <w:color w:val="0000FF"/>
                  <w:szCs w:val="24"/>
                  <w:u w:val="single"/>
                  <w:lang w:eastAsia="ar-SA"/>
                </w:rPr>
                <w:t>12</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Экспериментальные устройства</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44" w:anchor="block_13" w:history="1">
              <w:r w:rsidR="00FC0427" w:rsidRPr="003061AA">
                <w:rPr>
                  <w:color w:val="0000FF"/>
                  <w:szCs w:val="24"/>
                  <w:u w:val="single"/>
                  <w:lang w:eastAsia="ar-SA"/>
                </w:rPr>
                <w:t>13</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Расчетные документы, ожидающие исполнения</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45" w:anchor="block_14" w:history="1">
              <w:r w:rsidR="00FC0427" w:rsidRPr="003061AA">
                <w:rPr>
                  <w:color w:val="0000FF"/>
                  <w:szCs w:val="24"/>
                  <w:u w:val="single"/>
                  <w:lang w:eastAsia="ar-SA"/>
                </w:rPr>
                <w:t>14</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Расчетные документы, не оплаченные в срок из-за отсутствия средств на счете государственного (муниципального) учреждения</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46" w:anchor="block_15" w:history="1">
              <w:r w:rsidR="00FC0427" w:rsidRPr="003061AA">
                <w:rPr>
                  <w:color w:val="0000FF"/>
                  <w:szCs w:val="24"/>
                  <w:u w:val="single"/>
                  <w:lang w:eastAsia="ar-SA"/>
                </w:rPr>
                <w:t>15</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Переплаты пенсий и пособий вследствие неправильного применения законодательства о пенсиях и пособиях, счетных ошибок</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47" w:anchor="block_16" w:history="1">
              <w:r w:rsidR="00FC0427" w:rsidRPr="003061AA">
                <w:rPr>
                  <w:color w:val="0000FF"/>
                  <w:szCs w:val="24"/>
                  <w:u w:val="single"/>
                  <w:lang w:eastAsia="ar-SA"/>
                </w:rPr>
                <w:t>16</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Поступления денежных средств</w:t>
            </w:r>
            <w:hyperlink r:id="rId48" w:anchor="block_1222" w:history="1">
              <w:r w:rsidRPr="003061AA">
                <w:rPr>
                  <w:color w:val="0000FF"/>
                  <w:szCs w:val="24"/>
                  <w:u w:val="single"/>
                  <w:lang w:eastAsia="ar-SA"/>
                </w:rPr>
                <w:t>**</w:t>
              </w:r>
            </w:hyperlink>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49" w:anchor="block_17" w:history="1">
              <w:r w:rsidR="00FC0427" w:rsidRPr="003061AA">
                <w:rPr>
                  <w:color w:val="0000FF"/>
                  <w:szCs w:val="24"/>
                  <w:u w:val="single"/>
                  <w:lang w:eastAsia="ar-SA"/>
                </w:rPr>
                <w:t>17</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lastRenderedPageBreak/>
              <w:t>Выбытия денежных средств</w:t>
            </w:r>
            <w:hyperlink r:id="rId50" w:anchor="block_1222" w:history="1">
              <w:r w:rsidRPr="003061AA">
                <w:rPr>
                  <w:color w:val="0000FF"/>
                  <w:szCs w:val="24"/>
                  <w:u w:val="single"/>
                  <w:lang w:eastAsia="ar-SA"/>
                </w:rPr>
                <w:t>**</w:t>
              </w:r>
            </w:hyperlink>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51" w:anchor="block_18" w:history="1">
              <w:r w:rsidR="00FC0427" w:rsidRPr="003061AA">
                <w:rPr>
                  <w:color w:val="0000FF"/>
                  <w:szCs w:val="24"/>
                  <w:u w:val="single"/>
                  <w:lang w:eastAsia="ar-SA"/>
                </w:rPr>
                <w:t>18</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Невыясненные поступления прошлых лет</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52" w:anchor="block_19" w:history="1">
              <w:r w:rsidR="00FC0427" w:rsidRPr="003061AA">
                <w:rPr>
                  <w:color w:val="0000FF"/>
                  <w:szCs w:val="24"/>
                  <w:u w:val="single"/>
                  <w:lang w:eastAsia="ar-SA"/>
                </w:rPr>
                <w:t>19</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Задолженность, невостребованная кредиторами</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53" w:anchor="block_20" w:history="1">
              <w:r w:rsidR="00FC0427" w:rsidRPr="003061AA">
                <w:rPr>
                  <w:color w:val="0000FF"/>
                  <w:szCs w:val="24"/>
                  <w:u w:val="single"/>
                  <w:lang w:eastAsia="ar-SA"/>
                </w:rPr>
                <w:t>20</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Основные средства в эксплуатации</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54" w:anchor="block_21" w:history="1">
              <w:r w:rsidR="00FC0427" w:rsidRPr="003061AA">
                <w:rPr>
                  <w:color w:val="0000FF"/>
                  <w:szCs w:val="24"/>
                  <w:u w:val="single"/>
                  <w:lang w:eastAsia="ar-SA"/>
                </w:rPr>
                <w:t>21</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Материальные ценности, полученные по централизованному снабжению</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55" w:anchor="block_22" w:history="1">
              <w:r w:rsidR="00FC0427" w:rsidRPr="003061AA">
                <w:rPr>
                  <w:color w:val="0000FF"/>
                  <w:szCs w:val="24"/>
                  <w:u w:val="single"/>
                  <w:lang w:eastAsia="ar-SA"/>
                </w:rPr>
                <w:t>22</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Периодические издания для пользования</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56" w:anchor="block_23" w:history="1">
              <w:r w:rsidR="00FC0427" w:rsidRPr="003061AA">
                <w:rPr>
                  <w:color w:val="0000FF"/>
                  <w:szCs w:val="24"/>
                  <w:u w:val="single"/>
                  <w:lang w:eastAsia="ar-SA"/>
                </w:rPr>
                <w:t>23</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Нефинансовые активы, переданные в доверительное управление</w:t>
            </w:r>
            <w:hyperlink r:id="rId57" w:anchor="block_1222" w:history="1">
              <w:r w:rsidRPr="003061AA">
                <w:rPr>
                  <w:color w:val="0000FF"/>
                  <w:szCs w:val="24"/>
                  <w:u w:val="single"/>
                  <w:lang w:eastAsia="ar-SA"/>
                </w:rPr>
                <w:t>**</w:t>
              </w:r>
            </w:hyperlink>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58" w:anchor="block_24" w:history="1">
              <w:r w:rsidR="00FC0427" w:rsidRPr="003061AA">
                <w:rPr>
                  <w:color w:val="0000FF"/>
                  <w:szCs w:val="24"/>
                  <w:u w:val="single"/>
                  <w:lang w:eastAsia="ar-SA"/>
                </w:rPr>
                <w:t>24</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Имущество, переданное в возмездное пользование (аренду)</w:t>
            </w:r>
            <w:hyperlink r:id="rId59" w:anchor="block_1222" w:history="1">
              <w:r w:rsidRPr="003061AA">
                <w:rPr>
                  <w:color w:val="0000FF"/>
                  <w:szCs w:val="24"/>
                  <w:u w:val="single"/>
                  <w:lang w:eastAsia="ar-SA"/>
                </w:rPr>
                <w:t>**</w:t>
              </w:r>
            </w:hyperlink>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60" w:anchor="block_25" w:history="1">
              <w:r w:rsidR="00FC0427" w:rsidRPr="003061AA">
                <w:rPr>
                  <w:color w:val="0000FF"/>
                  <w:szCs w:val="24"/>
                  <w:u w:val="single"/>
                  <w:lang w:eastAsia="ar-SA"/>
                </w:rPr>
                <w:t>25</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Имущество, переданное в безвозмездное пользование</w:t>
            </w:r>
            <w:hyperlink r:id="rId61" w:anchor="block_1222" w:history="1">
              <w:r w:rsidRPr="003061AA">
                <w:rPr>
                  <w:color w:val="0000FF"/>
                  <w:szCs w:val="24"/>
                  <w:u w:val="single"/>
                  <w:lang w:eastAsia="ar-SA"/>
                </w:rPr>
                <w:t>**</w:t>
              </w:r>
            </w:hyperlink>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62" w:anchor="block_26" w:history="1">
              <w:r w:rsidR="00FC0427" w:rsidRPr="003061AA">
                <w:rPr>
                  <w:color w:val="0000FF"/>
                  <w:szCs w:val="24"/>
                  <w:u w:val="single"/>
                  <w:lang w:eastAsia="ar-SA"/>
                </w:rPr>
                <w:t>26</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Материальные ценности, выданные в личное пользование работникам (сотрудникам)</w:t>
            </w:r>
            <w:hyperlink r:id="rId63" w:anchor="block_1222" w:history="1">
              <w:r w:rsidRPr="003061AA">
                <w:rPr>
                  <w:color w:val="0000FF"/>
                  <w:szCs w:val="24"/>
                  <w:u w:val="single"/>
                  <w:lang w:eastAsia="ar-SA"/>
                </w:rPr>
                <w:t>**</w:t>
              </w:r>
            </w:hyperlink>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64" w:anchor="block_27" w:history="1">
              <w:r w:rsidR="00FC0427" w:rsidRPr="003061AA">
                <w:rPr>
                  <w:color w:val="0000FF"/>
                  <w:szCs w:val="24"/>
                  <w:u w:val="single"/>
                  <w:lang w:eastAsia="ar-SA"/>
                </w:rPr>
                <w:t>27</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Представленные субсидии на приобретение жилья</w:t>
            </w:r>
            <w:hyperlink r:id="rId65" w:anchor="block_1444" w:history="1">
              <w:r w:rsidRPr="003061AA">
                <w:rPr>
                  <w:color w:val="0000FF"/>
                  <w:szCs w:val="24"/>
                  <w:u w:val="single"/>
                  <w:lang w:eastAsia="ar-SA"/>
                </w:rPr>
                <w:t>****</w:t>
              </w:r>
            </w:hyperlink>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29</w:t>
            </w:r>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Расчеты по исполнению денежных обязательств через третьих лиц</w:t>
            </w:r>
            <w:hyperlink r:id="rId66" w:anchor="block_1222" w:history="1">
              <w:r w:rsidRPr="003061AA">
                <w:rPr>
                  <w:color w:val="0000FF"/>
                  <w:szCs w:val="24"/>
                  <w:u w:val="single"/>
                  <w:lang w:eastAsia="ar-SA"/>
                </w:rPr>
                <w:t>**</w:t>
              </w:r>
            </w:hyperlink>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67" w:anchor="block_30" w:history="1">
              <w:r w:rsidR="00FC0427" w:rsidRPr="003061AA">
                <w:rPr>
                  <w:color w:val="0000FF"/>
                  <w:szCs w:val="24"/>
                  <w:u w:val="single"/>
                  <w:lang w:eastAsia="ar-SA"/>
                </w:rPr>
                <w:t>30</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Акции по номинальной стоимости</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68" w:anchor="block_31" w:history="1">
              <w:r w:rsidR="00FC0427" w:rsidRPr="003061AA">
                <w:rPr>
                  <w:color w:val="0000FF"/>
                  <w:szCs w:val="24"/>
                  <w:u w:val="single"/>
                  <w:lang w:eastAsia="ar-SA"/>
                </w:rPr>
                <w:t>31</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Финансовые активы в управляющих компаниях</w:t>
            </w:r>
            <w:hyperlink r:id="rId69" w:anchor="block_1222" w:history="1">
              <w:r w:rsidRPr="003061AA">
                <w:rPr>
                  <w:color w:val="0000FF"/>
                  <w:szCs w:val="24"/>
                  <w:u w:val="single"/>
                  <w:lang w:eastAsia="ar-SA"/>
                </w:rPr>
                <w:t>**</w:t>
              </w:r>
            </w:hyperlink>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70" w:anchor="block_40" w:history="1">
              <w:r w:rsidR="00FC0427" w:rsidRPr="003061AA">
                <w:rPr>
                  <w:color w:val="0000FF"/>
                  <w:szCs w:val="24"/>
                  <w:u w:val="single"/>
                  <w:lang w:eastAsia="ar-SA"/>
                </w:rPr>
                <w:t>40</w:t>
              </w:r>
            </w:hyperlink>
          </w:p>
        </w:tc>
      </w:tr>
      <w:tr w:rsidR="00FC0427" w:rsidRPr="003061AA" w:rsidTr="00B46883">
        <w:tc>
          <w:tcPr>
            <w:tcW w:w="3934" w:type="pct"/>
            <w:tcBorders>
              <w:left w:val="single" w:sz="4" w:space="0" w:color="000000"/>
              <w:bottom w:val="single" w:sz="4" w:space="0" w:color="000000"/>
            </w:tcBorders>
            <w:shd w:val="clear" w:color="auto" w:fill="FFFFFF"/>
          </w:tcPr>
          <w:p w:rsidR="00FC0427" w:rsidRPr="003061AA"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r w:rsidRPr="003061AA">
              <w:rPr>
                <w:szCs w:val="24"/>
                <w:lang w:eastAsia="ar-SA"/>
              </w:rPr>
              <w:t>Бюджетные инвестиции, реализуемые организациями</w:t>
            </w:r>
          </w:p>
        </w:tc>
        <w:tc>
          <w:tcPr>
            <w:tcW w:w="1066" w:type="pct"/>
            <w:tcBorders>
              <w:left w:val="single" w:sz="4" w:space="0" w:color="000000"/>
              <w:bottom w:val="single" w:sz="4" w:space="0" w:color="000000"/>
              <w:right w:val="single" w:sz="4" w:space="0" w:color="000000"/>
            </w:tcBorders>
            <w:shd w:val="clear" w:color="auto" w:fill="FFFFFF"/>
          </w:tcPr>
          <w:p w:rsidR="00FC0427" w:rsidRPr="003061AA" w:rsidRDefault="00800EC2"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Cs w:val="24"/>
                <w:lang w:eastAsia="ar-SA"/>
              </w:rPr>
            </w:pPr>
            <w:hyperlink r:id="rId71" w:anchor="block_42" w:history="1">
              <w:r w:rsidR="00FC0427" w:rsidRPr="003061AA">
                <w:rPr>
                  <w:color w:val="0000FF"/>
                  <w:szCs w:val="24"/>
                  <w:u w:val="single"/>
                  <w:lang w:eastAsia="ar-SA"/>
                </w:rPr>
                <w:t>42</w:t>
              </w:r>
            </w:hyperlink>
          </w:p>
        </w:tc>
      </w:tr>
    </w:tbl>
    <w:p w:rsidR="00FC0427" w:rsidRPr="007B44FD"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lang w:eastAsia="ar-SA"/>
        </w:rPr>
      </w:pPr>
    </w:p>
    <w:p w:rsidR="00B46883" w:rsidRDefault="00B46883" w:rsidP="007B44FD">
      <w:pPr>
        <w:widowControl/>
        <w:suppressAutoHyphens/>
        <w:autoSpaceDN/>
        <w:jc w:val="both"/>
        <w:rPr>
          <w:bCs/>
          <w:sz w:val="24"/>
          <w:szCs w:val="24"/>
          <w:highlight w:val="yellow"/>
          <w:lang w:eastAsia="ar-SA"/>
        </w:rPr>
        <w:sectPr w:rsidR="00B46883" w:rsidSect="00B46883">
          <w:pgSz w:w="16840" w:h="11910" w:orient="landscape"/>
          <w:pgMar w:top="1134" w:right="567" w:bottom="567" w:left="567" w:header="720" w:footer="720" w:gutter="0"/>
          <w:cols w:space="720"/>
          <w:docGrid w:linePitch="299"/>
        </w:sectPr>
      </w:pPr>
    </w:p>
    <w:p w:rsidR="00FC0427" w:rsidRPr="007B44FD" w:rsidRDefault="00FC0427" w:rsidP="00B46883">
      <w:pPr>
        <w:widowControl/>
        <w:suppressAutoHyphens/>
        <w:autoSpaceDN/>
        <w:rPr>
          <w:bCs/>
          <w:sz w:val="24"/>
          <w:szCs w:val="24"/>
          <w:highlight w:val="yellow"/>
          <w:lang w:eastAsia="ar-SA"/>
        </w:rPr>
      </w:pPr>
    </w:p>
    <w:p w:rsidR="00F75A1F" w:rsidRPr="007B44FD" w:rsidRDefault="00F75A1F" w:rsidP="007B44FD">
      <w:pPr>
        <w:widowControl/>
        <w:suppressAutoHyphens/>
        <w:autoSpaceDN/>
        <w:jc w:val="right"/>
        <w:rPr>
          <w:bCs/>
          <w:sz w:val="24"/>
          <w:szCs w:val="24"/>
          <w:lang w:eastAsia="ar-SA"/>
        </w:rPr>
      </w:pPr>
      <w:r w:rsidRPr="007B44FD">
        <w:rPr>
          <w:bCs/>
          <w:sz w:val="24"/>
          <w:szCs w:val="24"/>
          <w:lang w:eastAsia="ar-SA"/>
        </w:rPr>
        <w:t>Приложение №2</w:t>
      </w:r>
    </w:p>
    <w:p w:rsidR="00F75A1F" w:rsidRPr="007B44FD" w:rsidRDefault="00F75A1F" w:rsidP="007B44FD">
      <w:pPr>
        <w:widowControl/>
        <w:suppressAutoHyphens/>
        <w:autoSpaceDN/>
        <w:jc w:val="right"/>
        <w:rPr>
          <w:bCs/>
          <w:sz w:val="24"/>
          <w:szCs w:val="24"/>
          <w:lang w:eastAsia="ar-SA"/>
        </w:rPr>
      </w:pPr>
      <w:r w:rsidRPr="007B44FD">
        <w:rPr>
          <w:bCs/>
          <w:sz w:val="24"/>
          <w:szCs w:val="24"/>
          <w:lang w:eastAsia="ar-SA"/>
        </w:rPr>
        <w:t>к постановлению</w:t>
      </w:r>
    </w:p>
    <w:p w:rsidR="002410B2" w:rsidRPr="002410B2" w:rsidRDefault="002410B2" w:rsidP="002410B2">
      <w:pPr>
        <w:pStyle w:val="afffff0"/>
        <w:spacing w:before="0" w:after="0"/>
        <w:jc w:val="right"/>
        <w:rPr>
          <w:spacing w:val="-6"/>
        </w:rPr>
      </w:pPr>
      <w:r w:rsidRPr="002410B2">
        <w:rPr>
          <w:spacing w:val="-6"/>
        </w:rPr>
        <w:t>№ 316 от 25.12.2023 г.</w:t>
      </w:r>
    </w:p>
    <w:p w:rsidR="00867221" w:rsidRPr="007B44FD" w:rsidRDefault="00867221" w:rsidP="007B44FD">
      <w:pPr>
        <w:pStyle w:val="afffff0"/>
        <w:spacing w:before="0" w:after="0"/>
        <w:jc w:val="center"/>
      </w:pPr>
      <w:r w:rsidRPr="007B44FD">
        <w:rPr>
          <w:b/>
          <w:bCs/>
        </w:rPr>
        <w:t>Порядок проведения инвентаризации активов, имущества, учитываемого на забалансовых счетах, обязательств и иных объектов бухгалтерского учета</w:t>
      </w:r>
    </w:p>
    <w:p w:rsidR="00867221" w:rsidRPr="007B44FD" w:rsidRDefault="00867221" w:rsidP="007B44FD">
      <w:pPr>
        <w:pStyle w:val="afffff0"/>
        <w:spacing w:before="0" w:after="0"/>
        <w:jc w:val="center"/>
      </w:pPr>
    </w:p>
    <w:p w:rsidR="00867221" w:rsidRPr="007B44FD" w:rsidRDefault="00867221" w:rsidP="007B44FD">
      <w:pPr>
        <w:pStyle w:val="afffff0"/>
        <w:spacing w:before="0" w:after="0"/>
        <w:ind w:firstLine="720"/>
        <w:jc w:val="both"/>
      </w:pPr>
      <w:r w:rsidRPr="007B44FD">
        <w:t xml:space="preserve">Настоящий Порядок разработан в соответствии со следующими документами: </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Законом от 6 декабря 2011 г. № 402-ФЗ;</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xml:space="preserve">–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(далее - Инструкции N 157); </w:t>
      </w:r>
    </w:p>
    <w:p w:rsidR="00867221" w:rsidRPr="007B44FD" w:rsidRDefault="00867221" w:rsidP="007B44FD">
      <w:pPr>
        <w:pStyle w:val="HTML0"/>
        <w:ind w:firstLine="708"/>
        <w:jc w:val="both"/>
        <w:rPr>
          <w:rFonts w:ascii="Times New Roman" w:hAnsi="Times New Roman" w:cs="Times New Roman"/>
          <w:sz w:val="24"/>
          <w:szCs w:val="24"/>
        </w:rPr>
      </w:pPr>
      <w:r w:rsidRPr="007B44FD">
        <w:rPr>
          <w:rFonts w:ascii="Times New Roman" w:hAnsi="Times New Roman" w:cs="Times New Roman"/>
          <w:sz w:val="24"/>
          <w:szCs w:val="24"/>
        </w:rPr>
        <w:t>–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xml:space="preserve">– Методическими указаниями по инвентаризации имущества и финансовых обязательств, утвержденных приказом Минфина России от 13.06.1995 N 49 (далее - Методические указания N 49), в части не противоречащей требованиям федеральных стандартов для организаций госсектора, Закона N 402-ФЗ и Инструкции N 157н. </w:t>
      </w:r>
    </w:p>
    <w:p w:rsidR="00867221" w:rsidRPr="007B44FD" w:rsidRDefault="00867221" w:rsidP="007B44FD">
      <w:pPr>
        <w:pStyle w:val="afffff0"/>
        <w:tabs>
          <w:tab w:val="left" w:pos="708"/>
        </w:tabs>
        <w:spacing w:before="0" w:after="0"/>
        <w:ind w:firstLine="720"/>
        <w:jc w:val="both"/>
      </w:pPr>
    </w:p>
    <w:p w:rsidR="00867221" w:rsidRPr="007B44FD" w:rsidRDefault="00867221" w:rsidP="00B46883">
      <w:pPr>
        <w:pStyle w:val="afffff0"/>
        <w:tabs>
          <w:tab w:val="left" w:pos="708"/>
        </w:tabs>
        <w:spacing w:before="0" w:after="0"/>
        <w:ind w:firstLine="720"/>
        <w:jc w:val="center"/>
      </w:pPr>
      <w:r w:rsidRPr="007B44FD">
        <w:rPr>
          <w:b/>
          <w:bCs/>
        </w:rPr>
        <w:t>1. Общие положения</w:t>
      </w:r>
    </w:p>
    <w:p w:rsidR="00867221" w:rsidRPr="007B44FD" w:rsidRDefault="00867221" w:rsidP="007B44FD">
      <w:pPr>
        <w:pStyle w:val="afffff0"/>
        <w:tabs>
          <w:tab w:val="left" w:pos="708"/>
        </w:tabs>
        <w:spacing w:before="0" w:after="0"/>
        <w:ind w:firstLine="720"/>
        <w:jc w:val="both"/>
      </w:pPr>
      <w:r w:rsidRPr="007B44FD">
        <w:t>1.1. Настоящий Порядок устанавливает правила проведения инвентаризации активов, имущества, учитываемого на забалансовых счетах, обязательств и иных объектов бухгалтерского учета.</w:t>
      </w:r>
    </w:p>
    <w:p w:rsidR="00867221" w:rsidRPr="007B44FD" w:rsidRDefault="00867221" w:rsidP="007B44FD">
      <w:pPr>
        <w:pStyle w:val="afffff0"/>
        <w:tabs>
          <w:tab w:val="left" w:pos="708"/>
        </w:tabs>
        <w:spacing w:before="0" w:after="0"/>
        <w:ind w:firstLine="720"/>
        <w:jc w:val="both"/>
      </w:pPr>
      <w:r w:rsidRPr="007B44FD">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7B44FD">
        <w:rPr>
          <w:rStyle w:val="fill"/>
          <w:b w:val="0"/>
          <w:bCs w:val="0"/>
          <w:i w:val="0"/>
          <w:iCs w:val="0"/>
          <w:color w:val="auto"/>
        </w:rPr>
        <w:t>Также инвентаризации подлежит имущество, находящееся на ответственном хранении учреждения.</w:t>
      </w:r>
    </w:p>
    <w:p w:rsidR="00867221" w:rsidRPr="007B44FD" w:rsidRDefault="00867221" w:rsidP="007B44FD">
      <w:pPr>
        <w:pStyle w:val="afffff0"/>
        <w:tabs>
          <w:tab w:val="left" w:pos="708"/>
        </w:tabs>
        <w:spacing w:before="0" w:after="0"/>
        <w:ind w:firstLine="720"/>
        <w:jc w:val="both"/>
      </w:pPr>
      <w:r w:rsidRPr="007B44FD">
        <w:t>Инвентаризация имущества производится по его местонахождению и в разрезе материально-ответственных лиц.</w:t>
      </w:r>
    </w:p>
    <w:p w:rsidR="00867221" w:rsidRPr="007B44FD" w:rsidRDefault="00867221" w:rsidP="007B44FD">
      <w:pPr>
        <w:pStyle w:val="afffff0"/>
        <w:tabs>
          <w:tab w:val="left" w:pos="708"/>
        </w:tabs>
        <w:spacing w:before="0" w:after="0"/>
        <w:ind w:firstLine="720"/>
        <w:jc w:val="both"/>
      </w:pPr>
      <w:r w:rsidRPr="007B44FD">
        <w:t>1.3. Основными целями инвентаризации являются:</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выявление фактического наличия имущества;</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определение состояния объекта основных средств (статус объекта и целевая функция);</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сопоставление фактического наличия с данными бухгалтерского учета;</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проверка полноты отражения в учете финансовых активов и обязательств (выявление излишков, недостач);</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документальное подтверждение наличия имущества и обязательств;</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определение фактического состояния имущества и его оценка.</w:t>
      </w:r>
    </w:p>
    <w:p w:rsidR="00867221" w:rsidRPr="007B44FD" w:rsidRDefault="00867221" w:rsidP="007B44FD">
      <w:pPr>
        <w:pStyle w:val="afffff0"/>
        <w:tabs>
          <w:tab w:val="left" w:pos="708"/>
        </w:tabs>
        <w:spacing w:before="0" w:after="0"/>
        <w:ind w:firstLine="720"/>
        <w:jc w:val="both"/>
      </w:pPr>
      <w:r w:rsidRPr="007B44FD">
        <w:t>1.4. Проведение инвентаризации обязательно:</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при передаче имущества в аренду, выкупе, продаже;</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перед составлением годовой отчетности (кроме имущества, инвентаризация которого проводилась не ранее 1 октября отчетного года);</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при смене материально-ответственных лиц;</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при выявлении фактов хищения, злоупотребления или порчи имущества (немедленно по установлении таких фактов);</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при реорганизации, изменении типа учреждения или ликвидации учреждения;</w:t>
      </w:r>
    </w:p>
    <w:p w:rsidR="00867221" w:rsidRPr="007B44FD" w:rsidRDefault="00867221" w:rsidP="007B44FD">
      <w:pPr>
        <w:pStyle w:val="HTML0"/>
        <w:ind w:firstLine="720"/>
        <w:jc w:val="both"/>
        <w:rPr>
          <w:rFonts w:ascii="Times New Roman" w:hAnsi="Times New Roman" w:cs="Times New Roman"/>
          <w:bCs/>
          <w:sz w:val="24"/>
          <w:szCs w:val="24"/>
        </w:rPr>
      </w:pPr>
      <w:r w:rsidRPr="007B44FD">
        <w:rPr>
          <w:rFonts w:ascii="Times New Roman" w:hAnsi="Times New Roman" w:cs="Times New Roman"/>
          <w:sz w:val="24"/>
          <w:szCs w:val="24"/>
        </w:rPr>
        <w:t>– в других случаях, предусмотренных действующим законодательством.</w:t>
      </w:r>
    </w:p>
    <w:p w:rsidR="00867221" w:rsidRDefault="00867221" w:rsidP="007B44FD">
      <w:pPr>
        <w:pStyle w:val="afffff0"/>
        <w:tabs>
          <w:tab w:val="left" w:pos="708"/>
        </w:tabs>
        <w:spacing w:before="0" w:after="0"/>
        <w:ind w:firstLine="720"/>
        <w:jc w:val="both"/>
        <w:rPr>
          <w:bCs/>
        </w:rPr>
      </w:pPr>
    </w:p>
    <w:p w:rsidR="003061AA" w:rsidRPr="007B44FD" w:rsidRDefault="003061AA" w:rsidP="007B44FD">
      <w:pPr>
        <w:pStyle w:val="afffff0"/>
        <w:tabs>
          <w:tab w:val="left" w:pos="708"/>
        </w:tabs>
        <w:spacing w:before="0" w:after="0"/>
        <w:ind w:firstLine="720"/>
        <w:jc w:val="both"/>
        <w:rPr>
          <w:bCs/>
        </w:rPr>
      </w:pPr>
    </w:p>
    <w:p w:rsidR="00867221" w:rsidRPr="007B44FD" w:rsidRDefault="00867221" w:rsidP="00B46883">
      <w:pPr>
        <w:pStyle w:val="afffff0"/>
        <w:tabs>
          <w:tab w:val="left" w:pos="708"/>
        </w:tabs>
        <w:spacing w:before="0" w:after="0"/>
        <w:ind w:firstLine="720"/>
        <w:jc w:val="center"/>
      </w:pPr>
      <w:r w:rsidRPr="007B44FD">
        <w:rPr>
          <w:b/>
          <w:bCs/>
        </w:rPr>
        <w:lastRenderedPageBreak/>
        <w:t>2. Порядок и сроки проведения инвентаризации</w:t>
      </w:r>
    </w:p>
    <w:p w:rsidR="00867221" w:rsidRPr="007B44FD" w:rsidRDefault="00867221" w:rsidP="007B44FD">
      <w:pPr>
        <w:pStyle w:val="afffff0"/>
        <w:tabs>
          <w:tab w:val="left" w:pos="708"/>
        </w:tabs>
        <w:spacing w:before="0" w:after="0"/>
        <w:ind w:firstLine="720"/>
        <w:jc w:val="both"/>
      </w:pPr>
      <w:r w:rsidRPr="007B44FD">
        <w:t xml:space="preserve">2.1. Для проведения инвентаризации в учреждении создается постоянно действующая инвентаризационная комиссия, которая утверждается распоряжением руководителя. </w:t>
      </w:r>
    </w:p>
    <w:p w:rsidR="00867221" w:rsidRPr="007B44FD" w:rsidRDefault="00867221" w:rsidP="007B44FD">
      <w:pPr>
        <w:pStyle w:val="afffff0"/>
        <w:tabs>
          <w:tab w:val="left" w:pos="708"/>
        </w:tabs>
        <w:spacing w:before="0" w:after="0"/>
        <w:ind w:firstLine="720"/>
        <w:jc w:val="both"/>
      </w:pPr>
      <w:r w:rsidRPr="007B44FD">
        <w:t xml:space="preserve">2.2. Сроки проведения плановых инвентаризаций установлены в Графике проведения инвентаризации. </w:t>
      </w:r>
    </w:p>
    <w:p w:rsidR="00867221" w:rsidRPr="007B44FD" w:rsidRDefault="00867221" w:rsidP="007B44FD">
      <w:pPr>
        <w:pStyle w:val="afffff0"/>
        <w:tabs>
          <w:tab w:val="left" w:pos="708"/>
        </w:tabs>
        <w:spacing w:before="0" w:after="0"/>
        <w:ind w:firstLine="720"/>
        <w:jc w:val="both"/>
      </w:pPr>
      <w:r w:rsidRPr="007B44FD">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распоряжения руководителя.</w:t>
      </w:r>
    </w:p>
    <w:p w:rsidR="00867221" w:rsidRPr="007B44FD" w:rsidRDefault="00867221" w:rsidP="007B44FD">
      <w:pPr>
        <w:pStyle w:val="afffff0"/>
        <w:tabs>
          <w:tab w:val="left" w:pos="708"/>
        </w:tabs>
        <w:spacing w:before="0" w:after="0"/>
        <w:ind w:firstLine="720"/>
        <w:jc w:val="both"/>
      </w:pPr>
      <w:r w:rsidRPr="007B44FD">
        <w:t>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867221" w:rsidRPr="007B44FD" w:rsidRDefault="00867221" w:rsidP="007B44FD">
      <w:pPr>
        <w:pStyle w:val="afffff0"/>
        <w:tabs>
          <w:tab w:val="left" w:pos="708"/>
        </w:tabs>
        <w:spacing w:before="0" w:after="0"/>
        <w:ind w:firstLine="720"/>
        <w:jc w:val="both"/>
      </w:pPr>
      <w:r w:rsidRPr="007B44FD">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w:t>
      </w:r>
      <w:r w:rsidRPr="007B44FD">
        <w:br/>
        <w:t xml:space="preserve"> данным.</w:t>
      </w:r>
    </w:p>
    <w:p w:rsidR="00867221" w:rsidRPr="007B44FD" w:rsidRDefault="00867221" w:rsidP="007B44FD">
      <w:pPr>
        <w:pStyle w:val="afffff0"/>
        <w:tabs>
          <w:tab w:val="left" w:pos="708"/>
        </w:tabs>
        <w:spacing w:before="0" w:after="0"/>
        <w:ind w:firstLine="720"/>
        <w:jc w:val="both"/>
      </w:pPr>
      <w:r w:rsidRPr="007B44FD">
        <w:t>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867221" w:rsidRPr="007B44FD" w:rsidRDefault="00867221" w:rsidP="007B44FD">
      <w:pPr>
        <w:pStyle w:val="afffff0"/>
        <w:tabs>
          <w:tab w:val="left" w:pos="708"/>
        </w:tabs>
        <w:spacing w:before="0" w:after="0"/>
        <w:ind w:firstLine="720"/>
        <w:jc w:val="both"/>
      </w:pPr>
      <w:r w:rsidRPr="007B44FD">
        <w:t>2.5. Фактическое наличие имущества при инвентаризации определяют путем обязательного подсчета, взвешивания, обмера.</w:t>
      </w:r>
    </w:p>
    <w:p w:rsidR="00867221" w:rsidRPr="007B44FD" w:rsidRDefault="00867221" w:rsidP="007B44FD">
      <w:pPr>
        <w:pStyle w:val="afffff0"/>
        <w:tabs>
          <w:tab w:val="left" w:pos="708"/>
        </w:tabs>
        <w:spacing w:before="0" w:after="0"/>
        <w:ind w:firstLine="720"/>
        <w:jc w:val="both"/>
      </w:pPr>
      <w:r w:rsidRPr="007B44FD">
        <w:t>2.6. Проверка фактического наличия имущества производится при обязательном участии материально-ответственных лиц.</w:t>
      </w:r>
    </w:p>
    <w:p w:rsidR="00867221" w:rsidRPr="007B44FD" w:rsidRDefault="00867221" w:rsidP="007B44FD">
      <w:pPr>
        <w:pStyle w:val="afffff0"/>
        <w:tabs>
          <w:tab w:val="left" w:pos="708"/>
        </w:tabs>
        <w:spacing w:before="0" w:after="0"/>
        <w:ind w:firstLine="720"/>
        <w:jc w:val="both"/>
      </w:pPr>
      <w:r w:rsidRPr="007B44FD">
        <w:t>2.7. Инвентаризацию отдельных видов имущества и финансовых обязательств проводят в соответствии с Правилами, установленными приказом Минфина России от 13 июня 1995 г. № 49.</w:t>
      </w:r>
    </w:p>
    <w:p w:rsidR="00867221" w:rsidRPr="007B44FD" w:rsidRDefault="00867221" w:rsidP="007B44FD">
      <w:pPr>
        <w:pStyle w:val="afffff0"/>
        <w:tabs>
          <w:tab w:val="left" w:pos="708"/>
        </w:tabs>
        <w:spacing w:before="0" w:after="0"/>
        <w:ind w:firstLine="720"/>
        <w:jc w:val="both"/>
      </w:pPr>
      <w:r w:rsidRPr="007B44FD">
        <w:t>2.7. Для оформления инвентаризации применяют формы, утвержденные приказом Минфина России от 30 марта 2015 г. № 52н:</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инвентаризационная опись остатков на счетах учета денежных средств (ф. 0504082);</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инвентаризационная опись (сличительная ведомость) бланков строгой отчетности и денежных документов (ф. 0504086);</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инвентаризационная опись (сличительная ведомость) по объектам нефинансовых активов (ф. 0504087);</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инвентаризационная ведомость наличных денежных средств (ф. 0504088);</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инвентаризационная опись расчетов с покупателями, поставщиками и прочими дебиторами и кредиторами (ф. 0504089);</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инвентаризационная опись расчетов по поступлениям (ф. 0504091);</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ведомость расхождений по результатам инвентаризации (ф. 0504092);</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акт о результатах инвентаризации (ф. 0504835);</w:t>
      </w:r>
    </w:p>
    <w:p w:rsidR="00867221" w:rsidRPr="007B44FD" w:rsidRDefault="00867221" w:rsidP="007B44FD">
      <w:pPr>
        <w:pStyle w:val="afffff0"/>
        <w:tabs>
          <w:tab w:val="left" w:pos="708"/>
        </w:tabs>
        <w:spacing w:before="0" w:after="0"/>
        <w:ind w:firstLine="720"/>
        <w:jc w:val="both"/>
      </w:pPr>
      <w:r w:rsidRPr="007B44FD">
        <w:t>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1995 г. № 49.</w:t>
      </w:r>
    </w:p>
    <w:p w:rsidR="00867221" w:rsidRPr="007B44FD" w:rsidRDefault="00867221" w:rsidP="007B44FD">
      <w:pPr>
        <w:pStyle w:val="afffff0"/>
        <w:tabs>
          <w:tab w:val="left" w:pos="708"/>
        </w:tabs>
        <w:spacing w:before="0" w:after="0"/>
        <w:ind w:firstLine="720"/>
        <w:jc w:val="both"/>
      </w:pPr>
      <w:r w:rsidRPr="007B44FD">
        <w:t xml:space="preserve">2.9. В инвентаризационной описи (ф. 0504087) в графах 8 «Статус объекта учета» и 9 «Целевая функция актива» статус объекта учета, то есть состояние объекта имущества на дату инвентаризации исходя из оценки его технического состояния и (или) степени вовлеченности в хозяйственный оборот. </w:t>
      </w:r>
    </w:p>
    <w:p w:rsidR="00867221" w:rsidRPr="007B44FD" w:rsidRDefault="00867221" w:rsidP="00B46883">
      <w:pPr>
        <w:pStyle w:val="afffff0"/>
        <w:tabs>
          <w:tab w:val="left" w:pos="708"/>
        </w:tabs>
        <w:spacing w:before="0" w:after="0"/>
        <w:ind w:firstLine="720"/>
        <w:jc w:val="both"/>
      </w:pPr>
      <w:r w:rsidRPr="007B44FD">
        <w:t xml:space="preserve">Статусы объектов нефинансовых активов, отражаемые в графе 8 описи, указываются </w:t>
      </w:r>
      <w:r w:rsidR="00B46883">
        <w:t>следующие:</w:t>
      </w:r>
    </w:p>
    <w:tbl>
      <w:tblPr>
        <w:tblW w:w="5000" w:type="pct"/>
        <w:tblCellMar>
          <w:top w:w="45" w:type="dxa"/>
          <w:left w:w="180" w:type="dxa"/>
          <w:bottom w:w="45" w:type="dxa"/>
          <w:right w:w="180" w:type="dxa"/>
        </w:tblCellMar>
        <w:tblLook w:val="0000" w:firstRow="0" w:lastRow="0" w:firstColumn="0" w:lastColumn="0" w:noHBand="0" w:noVBand="0"/>
      </w:tblPr>
      <w:tblGrid>
        <w:gridCol w:w="5633"/>
        <w:gridCol w:w="4936"/>
      </w:tblGrid>
      <w:tr w:rsidR="00867221" w:rsidRPr="003061AA" w:rsidTr="0046747A">
        <w:tc>
          <w:tcPr>
            <w:tcW w:w="2665" w:type="pct"/>
            <w:tcBorders>
              <w:top w:val="single" w:sz="4" w:space="0" w:color="FFFFFF"/>
              <w:bottom w:val="single" w:sz="4" w:space="0" w:color="FFFFFF"/>
            </w:tcBorders>
            <w:shd w:val="clear" w:color="auto" w:fill="E3DFD2"/>
          </w:tcPr>
          <w:p w:rsidR="00867221" w:rsidRPr="003061AA" w:rsidRDefault="00867221" w:rsidP="007B44FD">
            <w:pPr>
              <w:rPr>
                <w:b/>
                <w:bCs/>
                <w:color w:val="222222"/>
                <w:szCs w:val="24"/>
              </w:rPr>
            </w:pPr>
            <w:r w:rsidRPr="003061AA">
              <w:rPr>
                <w:b/>
                <w:bCs/>
                <w:color w:val="222222"/>
                <w:szCs w:val="24"/>
              </w:rPr>
              <w:t>Основные средства</w:t>
            </w:r>
          </w:p>
        </w:tc>
        <w:tc>
          <w:tcPr>
            <w:tcW w:w="2335" w:type="pct"/>
            <w:tcBorders>
              <w:top w:val="single" w:sz="4" w:space="0" w:color="FFFFFF"/>
              <w:bottom w:val="single" w:sz="4" w:space="0" w:color="FFFFFF"/>
            </w:tcBorders>
            <w:shd w:val="clear" w:color="auto" w:fill="E3DFD2"/>
          </w:tcPr>
          <w:p w:rsidR="00867221" w:rsidRPr="003061AA" w:rsidRDefault="00867221" w:rsidP="007B44FD">
            <w:pPr>
              <w:jc w:val="center"/>
              <w:rPr>
                <w:szCs w:val="24"/>
              </w:rPr>
            </w:pPr>
            <w:r w:rsidRPr="003061AA">
              <w:rPr>
                <w:b/>
                <w:bCs/>
                <w:color w:val="222222"/>
                <w:szCs w:val="24"/>
              </w:rPr>
              <w:t>Материальные запасы</w:t>
            </w:r>
          </w:p>
        </w:tc>
      </w:tr>
      <w:tr w:rsidR="00867221" w:rsidRPr="003061AA" w:rsidTr="0046747A">
        <w:tblPrEx>
          <w:tblCellMar>
            <w:top w:w="75" w:type="dxa"/>
            <w:left w:w="150" w:type="dxa"/>
            <w:bottom w:w="75" w:type="dxa"/>
            <w:right w:w="150" w:type="dxa"/>
          </w:tblCellMar>
        </w:tblPrEx>
        <w:tc>
          <w:tcPr>
            <w:tcW w:w="2665" w:type="pct"/>
            <w:tcBorders>
              <w:top w:val="single" w:sz="4" w:space="0" w:color="FFFFFF"/>
              <w:bottom w:val="single" w:sz="4" w:space="0" w:color="FFFFFF"/>
            </w:tcBorders>
            <w:shd w:val="clear" w:color="auto" w:fill="F2F2F2"/>
          </w:tcPr>
          <w:p w:rsidR="00867221" w:rsidRPr="003061AA" w:rsidRDefault="00867221" w:rsidP="007B44FD">
            <w:pPr>
              <w:rPr>
                <w:color w:val="222222"/>
                <w:szCs w:val="24"/>
              </w:rPr>
            </w:pPr>
            <w:r w:rsidRPr="003061AA">
              <w:rPr>
                <w:color w:val="222222"/>
                <w:szCs w:val="24"/>
              </w:rPr>
              <w:t>В эксплуатации</w:t>
            </w:r>
          </w:p>
        </w:tc>
        <w:tc>
          <w:tcPr>
            <w:tcW w:w="2335" w:type="pct"/>
            <w:tcBorders>
              <w:top w:val="single" w:sz="4" w:space="0" w:color="FFFFFF"/>
              <w:left w:val="single" w:sz="4" w:space="0" w:color="FFFFFF"/>
              <w:bottom w:val="single" w:sz="4" w:space="0" w:color="FFFFFF"/>
            </w:tcBorders>
            <w:shd w:val="clear" w:color="auto" w:fill="F2F2F2"/>
          </w:tcPr>
          <w:p w:rsidR="00867221" w:rsidRPr="003061AA" w:rsidRDefault="00867221" w:rsidP="007B44FD">
            <w:pPr>
              <w:jc w:val="center"/>
              <w:rPr>
                <w:szCs w:val="24"/>
              </w:rPr>
            </w:pPr>
            <w:r w:rsidRPr="003061AA">
              <w:rPr>
                <w:color w:val="222222"/>
                <w:szCs w:val="24"/>
              </w:rPr>
              <w:t>В запасе (для использования)</w:t>
            </w:r>
          </w:p>
        </w:tc>
      </w:tr>
      <w:tr w:rsidR="00867221" w:rsidRPr="003061AA" w:rsidTr="0046747A">
        <w:tblPrEx>
          <w:tblCellMar>
            <w:top w:w="75" w:type="dxa"/>
            <w:left w:w="150" w:type="dxa"/>
            <w:bottom w:w="75" w:type="dxa"/>
            <w:right w:w="150" w:type="dxa"/>
          </w:tblCellMar>
        </w:tblPrEx>
        <w:tc>
          <w:tcPr>
            <w:tcW w:w="2665" w:type="pct"/>
            <w:tcBorders>
              <w:top w:val="single" w:sz="4" w:space="0" w:color="FFFFFF"/>
              <w:bottom w:val="single" w:sz="4" w:space="0" w:color="FFFFFF"/>
            </w:tcBorders>
            <w:shd w:val="clear" w:color="auto" w:fill="EEEDE9"/>
          </w:tcPr>
          <w:p w:rsidR="00867221" w:rsidRPr="003061AA" w:rsidRDefault="00867221" w:rsidP="007B44FD">
            <w:pPr>
              <w:rPr>
                <w:color w:val="222222"/>
                <w:szCs w:val="24"/>
              </w:rPr>
            </w:pPr>
            <w:r w:rsidRPr="003061AA">
              <w:rPr>
                <w:color w:val="222222"/>
                <w:szCs w:val="24"/>
              </w:rPr>
              <w:t>Требуется ремонт</w:t>
            </w:r>
          </w:p>
        </w:tc>
        <w:tc>
          <w:tcPr>
            <w:tcW w:w="2335" w:type="pct"/>
            <w:tcBorders>
              <w:top w:val="single" w:sz="4" w:space="0" w:color="FFFFFF"/>
              <w:left w:val="single" w:sz="4" w:space="0" w:color="FFFFFF"/>
              <w:bottom w:val="single" w:sz="4" w:space="0" w:color="FFFFFF"/>
            </w:tcBorders>
            <w:shd w:val="clear" w:color="auto" w:fill="EEEDE9"/>
          </w:tcPr>
          <w:p w:rsidR="00867221" w:rsidRPr="003061AA" w:rsidRDefault="00867221" w:rsidP="007B44FD">
            <w:pPr>
              <w:jc w:val="center"/>
              <w:rPr>
                <w:szCs w:val="24"/>
              </w:rPr>
            </w:pPr>
            <w:r w:rsidRPr="003061AA">
              <w:rPr>
                <w:color w:val="222222"/>
                <w:szCs w:val="24"/>
              </w:rPr>
              <w:t>В запасе (на хранении)</w:t>
            </w:r>
          </w:p>
        </w:tc>
      </w:tr>
      <w:tr w:rsidR="00867221" w:rsidRPr="003061AA" w:rsidTr="0046747A">
        <w:tblPrEx>
          <w:tblCellMar>
            <w:top w:w="75" w:type="dxa"/>
            <w:left w:w="150" w:type="dxa"/>
            <w:bottom w:w="75" w:type="dxa"/>
            <w:right w:w="150" w:type="dxa"/>
          </w:tblCellMar>
        </w:tblPrEx>
        <w:tc>
          <w:tcPr>
            <w:tcW w:w="2665" w:type="pct"/>
            <w:tcBorders>
              <w:top w:val="single" w:sz="4" w:space="0" w:color="FFFFFF"/>
              <w:bottom w:val="single" w:sz="4" w:space="0" w:color="FFFFFF"/>
            </w:tcBorders>
            <w:shd w:val="clear" w:color="auto" w:fill="EEEDE9"/>
          </w:tcPr>
          <w:p w:rsidR="00867221" w:rsidRPr="003061AA" w:rsidRDefault="00867221" w:rsidP="007B44FD">
            <w:pPr>
              <w:rPr>
                <w:color w:val="222222"/>
                <w:szCs w:val="24"/>
              </w:rPr>
            </w:pPr>
            <w:r w:rsidRPr="003061AA">
              <w:rPr>
                <w:color w:val="222222"/>
                <w:szCs w:val="24"/>
              </w:rPr>
              <w:t>Находится на консервации</w:t>
            </w:r>
          </w:p>
        </w:tc>
        <w:tc>
          <w:tcPr>
            <w:tcW w:w="2335" w:type="pct"/>
            <w:tcBorders>
              <w:top w:val="single" w:sz="4" w:space="0" w:color="FFFFFF"/>
              <w:left w:val="single" w:sz="4" w:space="0" w:color="FFFFFF"/>
              <w:bottom w:val="single" w:sz="4" w:space="0" w:color="FFFFFF"/>
            </w:tcBorders>
            <w:shd w:val="clear" w:color="auto" w:fill="EEEDE9"/>
          </w:tcPr>
          <w:p w:rsidR="00867221" w:rsidRPr="003061AA" w:rsidRDefault="00867221" w:rsidP="007B44FD">
            <w:pPr>
              <w:jc w:val="center"/>
              <w:rPr>
                <w:szCs w:val="24"/>
              </w:rPr>
            </w:pPr>
            <w:r w:rsidRPr="003061AA">
              <w:rPr>
                <w:color w:val="222222"/>
                <w:szCs w:val="24"/>
              </w:rPr>
              <w:t>Ненадлежащего качества</w:t>
            </w:r>
          </w:p>
        </w:tc>
      </w:tr>
      <w:tr w:rsidR="00867221" w:rsidRPr="003061AA" w:rsidTr="0046747A">
        <w:tblPrEx>
          <w:tblCellMar>
            <w:top w:w="75" w:type="dxa"/>
            <w:left w:w="150" w:type="dxa"/>
            <w:bottom w:w="75" w:type="dxa"/>
            <w:right w:w="150" w:type="dxa"/>
          </w:tblCellMar>
        </w:tblPrEx>
        <w:tc>
          <w:tcPr>
            <w:tcW w:w="2665" w:type="pct"/>
            <w:tcBorders>
              <w:top w:val="single" w:sz="4" w:space="0" w:color="FFFFFF"/>
              <w:bottom w:val="single" w:sz="4" w:space="0" w:color="FFFFFF"/>
            </w:tcBorders>
            <w:shd w:val="clear" w:color="auto" w:fill="EEEDE9"/>
          </w:tcPr>
          <w:p w:rsidR="00867221" w:rsidRPr="003061AA" w:rsidRDefault="00867221" w:rsidP="007B44FD">
            <w:pPr>
              <w:rPr>
                <w:color w:val="222222"/>
                <w:szCs w:val="24"/>
              </w:rPr>
            </w:pPr>
            <w:r w:rsidRPr="003061AA">
              <w:rPr>
                <w:color w:val="222222"/>
                <w:szCs w:val="24"/>
              </w:rPr>
              <w:lastRenderedPageBreak/>
              <w:t>Не соответствует требованиям эксплуатации</w:t>
            </w:r>
          </w:p>
        </w:tc>
        <w:tc>
          <w:tcPr>
            <w:tcW w:w="2335" w:type="pct"/>
            <w:tcBorders>
              <w:top w:val="single" w:sz="4" w:space="0" w:color="FFFFFF"/>
              <w:left w:val="single" w:sz="4" w:space="0" w:color="FFFFFF"/>
              <w:bottom w:val="single" w:sz="4" w:space="0" w:color="FFFFFF"/>
            </w:tcBorders>
            <w:shd w:val="clear" w:color="auto" w:fill="EEEDE9"/>
          </w:tcPr>
          <w:p w:rsidR="00867221" w:rsidRPr="003061AA" w:rsidRDefault="00867221" w:rsidP="007B44FD">
            <w:pPr>
              <w:jc w:val="center"/>
              <w:rPr>
                <w:szCs w:val="24"/>
              </w:rPr>
            </w:pPr>
            <w:r w:rsidRPr="003061AA">
              <w:rPr>
                <w:color w:val="222222"/>
                <w:szCs w:val="24"/>
              </w:rPr>
              <w:t>Поврежден</w:t>
            </w:r>
          </w:p>
        </w:tc>
      </w:tr>
    </w:tbl>
    <w:p w:rsidR="00867221" w:rsidRPr="007B44FD" w:rsidRDefault="00867221" w:rsidP="007B44FD">
      <w:pPr>
        <w:pStyle w:val="afffff0"/>
        <w:tabs>
          <w:tab w:val="left" w:pos="708"/>
        </w:tabs>
        <w:spacing w:before="0" w:after="0"/>
        <w:ind w:firstLine="720"/>
        <w:jc w:val="both"/>
        <w:rPr>
          <w:b/>
          <w:bCs/>
          <w:color w:val="222222"/>
        </w:rPr>
      </w:pPr>
      <w:r w:rsidRPr="007B44FD">
        <w:t>Целевая функция актива, которая указывается в графе 9 описи, – это возможные способы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способы выбытия объекта. Целевые функции нефинансовых активов указываются следующие:</w:t>
      </w:r>
    </w:p>
    <w:tbl>
      <w:tblPr>
        <w:tblW w:w="5000" w:type="pct"/>
        <w:tblCellMar>
          <w:top w:w="45" w:type="dxa"/>
          <w:left w:w="180" w:type="dxa"/>
          <w:bottom w:w="45" w:type="dxa"/>
          <w:right w:w="180" w:type="dxa"/>
        </w:tblCellMar>
        <w:tblLook w:val="0000" w:firstRow="0" w:lastRow="0" w:firstColumn="0" w:lastColumn="0" w:noHBand="0" w:noVBand="0"/>
      </w:tblPr>
      <w:tblGrid>
        <w:gridCol w:w="5616"/>
        <w:gridCol w:w="4953"/>
      </w:tblGrid>
      <w:tr w:rsidR="00867221" w:rsidRPr="003061AA" w:rsidTr="0046747A">
        <w:tc>
          <w:tcPr>
            <w:tcW w:w="2657" w:type="pct"/>
            <w:tcBorders>
              <w:top w:val="single" w:sz="4" w:space="0" w:color="FFFFFF"/>
              <w:bottom w:val="single" w:sz="4" w:space="0" w:color="FFFFFF"/>
            </w:tcBorders>
            <w:shd w:val="clear" w:color="auto" w:fill="E3DFD2"/>
          </w:tcPr>
          <w:p w:rsidR="00867221" w:rsidRPr="003061AA" w:rsidRDefault="00867221" w:rsidP="007B44FD">
            <w:pPr>
              <w:rPr>
                <w:b/>
                <w:bCs/>
                <w:color w:val="222222"/>
                <w:szCs w:val="24"/>
              </w:rPr>
            </w:pPr>
            <w:r w:rsidRPr="003061AA">
              <w:rPr>
                <w:b/>
                <w:bCs/>
                <w:color w:val="222222"/>
                <w:szCs w:val="24"/>
              </w:rPr>
              <w:t>Основные средства</w:t>
            </w:r>
          </w:p>
        </w:tc>
        <w:tc>
          <w:tcPr>
            <w:tcW w:w="2343" w:type="pct"/>
            <w:tcBorders>
              <w:top w:val="single" w:sz="4" w:space="0" w:color="FFFFFF"/>
              <w:bottom w:val="single" w:sz="4" w:space="0" w:color="FFFFFF"/>
            </w:tcBorders>
            <w:shd w:val="clear" w:color="auto" w:fill="E3DFD2"/>
          </w:tcPr>
          <w:p w:rsidR="00867221" w:rsidRPr="003061AA" w:rsidRDefault="00867221" w:rsidP="007B44FD">
            <w:pPr>
              <w:jc w:val="center"/>
              <w:rPr>
                <w:szCs w:val="24"/>
              </w:rPr>
            </w:pPr>
            <w:r w:rsidRPr="003061AA">
              <w:rPr>
                <w:b/>
                <w:bCs/>
                <w:color w:val="222222"/>
                <w:szCs w:val="24"/>
              </w:rPr>
              <w:t>Материальные запасы</w:t>
            </w:r>
          </w:p>
        </w:tc>
      </w:tr>
      <w:tr w:rsidR="00867221" w:rsidRPr="003061AA" w:rsidTr="0046747A">
        <w:tblPrEx>
          <w:tblCellMar>
            <w:top w:w="75" w:type="dxa"/>
            <w:left w:w="150" w:type="dxa"/>
            <w:bottom w:w="75" w:type="dxa"/>
            <w:right w:w="150" w:type="dxa"/>
          </w:tblCellMar>
        </w:tblPrEx>
        <w:tc>
          <w:tcPr>
            <w:tcW w:w="2657" w:type="pct"/>
            <w:tcBorders>
              <w:top w:val="single" w:sz="4" w:space="0" w:color="FFFFFF"/>
              <w:bottom w:val="single" w:sz="4" w:space="0" w:color="FFFFFF"/>
            </w:tcBorders>
            <w:shd w:val="clear" w:color="auto" w:fill="F2F2F2"/>
          </w:tcPr>
          <w:p w:rsidR="00867221" w:rsidRPr="003061AA" w:rsidRDefault="00867221" w:rsidP="007B44FD">
            <w:pPr>
              <w:rPr>
                <w:color w:val="222222"/>
                <w:szCs w:val="24"/>
              </w:rPr>
            </w:pPr>
            <w:r w:rsidRPr="003061AA">
              <w:rPr>
                <w:color w:val="222222"/>
                <w:szCs w:val="24"/>
              </w:rPr>
              <w:t>Введение в эксплуатацию</w:t>
            </w:r>
          </w:p>
        </w:tc>
        <w:tc>
          <w:tcPr>
            <w:tcW w:w="2343" w:type="pct"/>
            <w:tcBorders>
              <w:top w:val="single" w:sz="4" w:space="0" w:color="FFFFFF"/>
              <w:left w:val="single" w:sz="4" w:space="0" w:color="FFFFFF"/>
              <w:bottom w:val="single" w:sz="4" w:space="0" w:color="FFFFFF"/>
            </w:tcBorders>
            <w:shd w:val="clear" w:color="auto" w:fill="F2F2F2"/>
          </w:tcPr>
          <w:p w:rsidR="00867221" w:rsidRPr="003061AA" w:rsidRDefault="00867221" w:rsidP="007B44FD">
            <w:pPr>
              <w:jc w:val="center"/>
              <w:rPr>
                <w:szCs w:val="24"/>
              </w:rPr>
            </w:pPr>
            <w:r w:rsidRPr="003061AA">
              <w:rPr>
                <w:color w:val="222222"/>
                <w:szCs w:val="24"/>
              </w:rPr>
              <w:t>Использовать</w:t>
            </w:r>
          </w:p>
        </w:tc>
      </w:tr>
      <w:tr w:rsidR="00867221" w:rsidRPr="003061AA" w:rsidTr="0046747A">
        <w:tblPrEx>
          <w:tblCellMar>
            <w:top w:w="75" w:type="dxa"/>
            <w:left w:w="150" w:type="dxa"/>
            <w:bottom w:w="75" w:type="dxa"/>
            <w:right w:w="150" w:type="dxa"/>
          </w:tblCellMar>
        </w:tblPrEx>
        <w:tc>
          <w:tcPr>
            <w:tcW w:w="2657" w:type="pct"/>
            <w:tcBorders>
              <w:top w:val="single" w:sz="4" w:space="0" w:color="FFFFFF"/>
              <w:bottom w:val="single" w:sz="4" w:space="0" w:color="FFFFFF"/>
            </w:tcBorders>
            <w:shd w:val="clear" w:color="auto" w:fill="EEEDE9"/>
          </w:tcPr>
          <w:p w:rsidR="00867221" w:rsidRPr="003061AA" w:rsidRDefault="00867221" w:rsidP="007B44FD">
            <w:pPr>
              <w:rPr>
                <w:color w:val="222222"/>
                <w:szCs w:val="24"/>
              </w:rPr>
            </w:pPr>
            <w:r w:rsidRPr="003061AA">
              <w:rPr>
                <w:color w:val="222222"/>
                <w:szCs w:val="24"/>
              </w:rPr>
              <w:t>Ремонт</w:t>
            </w:r>
          </w:p>
        </w:tc>
        <w:tc>
          <w:tcPr>
            <w:tcW w:w="2343" w:type="pct"/>
            <w:tcBorders>
              <w:top w:val="single" w:sz="4" w:space="0" w:color="FFFFFF"/>
              <w:left w:val="single" w:sz="4" w:space="0" w:color="FFFFFF"/>
              <w:bottom w:val="single" w:sz="4" w:space="0" w:color="FFFFFF"/>
            </w:tcBorders>
            <w:shd w:val="clear" w:color="auto" w:fill="EEEDE9"/>
          </w:tcPr>
          <w:p w:rsidR="00867221" w:rsidRPr="003061AA" w:rsidRDefault="00867221" w:rsidP="007B44FD">
            <w:pPr>
              <w:jc w:val="center"/>
              <w:rPr>
                <w:szCs w:val="24"/>
              </w:rPr>
            </w:pPr>
            <w:r w:rsidRPr="003061AA">
              <w:rPr>
                <w:color w:val="222222"/>
                <w:szCs w:val="24"/>
              </w:rPr>
              <w:t>Продолжить хранение</w:t>
            </w:r>
          </w:p>
        </w:tc>
      </w:tr>
      <w:tr w:rsidR="00867221" w:rsidRPr="003061AA" w:rsidTr="0046747A">
        <w:tblPrEx>
          <w:tblCellMar>
            <w:top w:w="75" w:type="dxa"/>
            <w:left w:w="150" w:type="dxa"/>
            <w:bottom w:w="75" w:type="dxa"/>
            <w:right w:w="150" w:type="dxa"/>
          </w:tblCellMar>
        </w:tblPrEx>
        <w:tc>
          <w:tcPr>
            <w:tcW w:w="2657" w:type="pct"/>
            <w:tcBorders>
              <w:top w:val="single" w:sz="4" w:space="0" w:color="FFFFFF"/>
              <w:bottom w:val="single" w:sz="4" w:space="0" w:color="FFFFFF"/>
            </w:tcBorders>
            <w:shd w:val="clear" w:color="auto" w:fill="EEEDE9"/>
          </w:tcPr>
          <w:p w:rsidR="00867221" w:rsidRPr="003061AA" w:rsidRDefault="00867221" w:rsidP="007B44FD">
            <w:pPr>
              <w:rPr>
                <w:color w:val="222222"/>
                <w:szCs w:val="24"/>
              </w:rPr>
            </w:pPr>
            <w:r w:rsidRPr="003061AA">
              <w:rPr>
                <w:color w:val="222222"/>
                <w:szCs w:val="24"/>
              </w:rPr>
              <w:t>Консервация объекта</w:t>
            </w:r>
          </w:p>
        </w:tc>
        <w:tc>
          <w:tcPr>
            <w:tcW w:w="2343" w:type="pct"/>
            <w:tcBorders>
              <w:top w:val="single" w:sz="4" w:space="0" w:color="FFFFFF"/>
              <w:left w:val="single" w:sz="4" w:space="0" w:color="FFFFFF"/>
              <w:bottom w:val="single" w:sz="4" w:space="0" w:color="FFFFFF"/>
            </w:tcBorders>
            <w:shd w:val="clear" w:color="auto" w:fill="EEEDE9"/>
          </w:tcPr>
          <w:p w:rsidR="00867221" w:rsidRPr="003061AA" w:rsidRDefault="00867221" w:rsidP="007B44FD">
            <w:pPr>
              <w:jc w:val="center"/>
              <w:rPr>
                <w:szCs w:val="24"/>
              </w:rPr>
            </w:pPr>
            <w:r w:rsidRPr="003061AA">
              <w:rPr>
                <w:color w:val="222222"/>
                <w:szCs w:val="24"/>
              </w:rPr>
              <w:t>Списание</w:t>
            </w:r>
          </w:p>
        </w:tc>
      </w:tr>
      <w:tr w:rsidR="00867221" w:rsidRPr="003061AA" w:rsidTr="0046747A">
        <w:tblPrEx>
          <w:tblCellMar>
            <w:top w:w="75" w:type="dxa"/>
            <w:left w:w="150" w:type="dxa"/>
            <w:bottom w:w="75" w:type="dxa"/>
            <w:right w:w="150" w:type="dxa"/>
          </w:tblCellMar>
        </w:tblPrEx>
        <w:tc>
          <w:tcPr>
            <w:tcW w:w="2657" w:type="pct"/>
            <w:tcBorders>
              <w:top w:val="single" w:sz="4" w:space="0" w:color="FFFFFF"/>
              <w:bottom w:val="single" w:sz="4" w:space="0" w:color="FFFFFF"/>
            </w:tcBorders>
            <w:shd w:val="clear" w:color="auto" w:fill="EEEDE9"/>
          </w:tcPr>
          <w:p w:rsidR="00867221" w:rsidRPr="003061AA" w:rsidRDefault="00867221" w:rsidP="007B44FD">
            <w:pPr>
              <w:rPr>
                <w:color w:val="222222"/>
                <w:szCs w:val="24"/>
              </w:rPr>
            </w:pPr>
            <w:r w:rsidRPr="003061AA">
              <w:rPr>
                <w:color w:val="222222"/>
                <w:szCs w:val="24"/>
              </w:rPr>
              <w:t>Дооснащение (дооборудование)</w:t>
            </w:r>
          </w:p>
        </w:tc>
        <w:tc>
          <w:tcPr>
            <w:tcW w:w="2343" w:type="pct"/>
            <w:vMerge w:val="restart"/>
            <w:tcBorders>
              <w:top w:val="single" w:sz="4" w:space="0" w:color="FFFFFF"/>
              <w:left w:val="single" w:sz="4" w:space="0" w:color="FFFFFF"/>
              <w:bottom w:val="single" w:sz="4" w:space="0" w:color="FFFFFF"/>
            </w:tcBorders>
            <w:shd w:val="clear" w:color="auto" w:fill="EEEDE9"/>
          </w:tcPr>
          <w:p w:rsidR="00867221" w:rsidRPr="003061AA" w:rsidRDefault="00867221" w:rsidP="007B44FD">
            <w:pPr>
              <w:jc w:val="center"/>
              <w:rPr>
                <w:szCs w:val="24"/>
              </w:rPr>
            </w:pPr>
            <w:r w:rsidRPr="003061AA">
              <w:rPr>
                <w:color w:val="222222"/>
                <w:szCs w:val="24"/>
              </w:rPr>
              <w:t>Ремонт</w:t>
            </w:r>
          </w:p>
        </w:tc>
      </w:tr>
      <w:tr w:rsidR="00867221" w:rsidRPr="003061AA" w:rsidTr="0046747A">
        <w:tblPrEx>
          <w:tblCellMar>
            <w:top w:w="0" w:type="dxa"/>
            <w:left w:w="108" w:type="dxa"/>
            <w:bottom w:w="0" w:type="dxa"/>
            <w:right w:w="108" w:type="dxa"/>
          </w:tblCellMar>
        </w:tblPrEx>
        <w:tc>
          <w:tcPr>
            <w:tcW w:w="2657" w:type="pct"/>
            <w:tcBorders>
              <w:top w:val="single" w:sz="4" w:space="0" w:color="FFFFFF"/>
              <w:bottom w:val="single" w:sz="4" w:space="0" w:color="FFFFFF"/>
            </w:tcBorders>
            <w:shd w:val="clear" w:color="auto" w:fill="EEEDE9"/>
          </w:tcPr>
          <w:p w:rsidR="00867221" w:rsidRPr="003061AA" w:rsidRDefault="00867221" w:rsidP="007B44FD">
            <w:pPr>
              <w:rPr>
                <w:color w:val="222222"/>
                <w:szCs w:val="24"/>
              </w:rPr>
            </w:pPr>
            <w:r w:rsidRPr="003061AA">
              <w:rPr>
                <w:color w:val="222222"/>
                <w:szCs w:val="24"/>
              </w:rPr>
              <w:t>Списание</w:t>
            </w:r>
          </w:p>
        </w:tc>
        <w:tc>
          <w:tcPr>
            <w:tcW w:w="2343" w:type="pct"/>
            <w:vMerge/>
            <w:tcBorders>
              <w:top w:val="single" w:sz="4" w:space="0" w:color="FFFFFF"/>
              <w:left w:val="single" w:sz="4" w:space="0" w:color="FFFFFF"/>
              <w:bottom w:val="single" w:sz="4" w:space="0" w:color="FFFFFF"/>
            </w:tcBorders>
            <w:shd w:val="clear" w:color="auto" w:fill="F2F2F2"/>
            <w:vAlign w:val="center"/>
          </w:tcPr>
          <w:p w:rsidR="00867221" w:rsidRPr="003061AA" w:rsidRDefault="00867221" w:rsidP="007B44FD">
            <w:pPr>
              <w:snapToGrid w:val="0"/>
              <w:rPr>
                <w:color w:val="222222"/>
                <w:szCs w:val="24"/>
              </w:rPr>
            </w:pPr>
          </w:p>
        </w:tc>
      </w:tr>
      <w:tr w:rsidR="00867221" w:rsidRPr="003061AA" w:rsidTr="0046747A">
        <w:tblPrEx>
          <w:tblCellMar>
            <w:top w:w="0" w:type="dxa"/>
            <w:left w:w="108" w:type="dxa"/>
            <w:bottom w:w="0" w:type="dxa"/>
            <w:right w:w="108" w:type="dxa"/>
          </w:tblCellMar>
        </w:tblPrEx>
        <w:tc>
          <w:tcPr>
            <w:tcW w:w="2657" w:type="pct"/>
            <w:tcBorders>
              <w:top w:val="single" w:sz="4" w:space="0" w:color="FFFFFF"/>
              <w:bottom w:val="single" w:sz="4" w:space="0" w:color="FFFFFF"/>
            </w:tcBorders>
            <w:shd w:val="clear" w:color="auto" w:fill="EEEDE9"/>
          </w:tcPr>
          <w:p w:rsidR="00867221" w:rsidRPr="003061AA" w:rsidRDefault="00867221" w:rsidP="007B44FD">
            <w:pPr>
              <w:rPr>
                <w:color w:val="222222"/>
                <w:szCs w:val="24"/>
              </w:rPr>
            </w:pPr>
            <w:r w:rsidRPr="003061AA">
              <w:rPr>
                <w:color w:val="222222"/>
                <w:szCs w:val="24"/>
              </w:rPr>
              <w:t>Утилизация</w:t>
            </w:r>
          </w:p>
        </w:tc>
        <w:tc>
          <w:tcPr>
            <w:tcW w:w="2343" w:type="pct"/>
            <w:vMerge/>
            <w:tcBorders>
              <w:top w:val="single" w:sz="4" w:space="0" w:color="FFFFFF"/>
              <w:left w:val="single" w:sz="4" w:space="0" w:color="FFFFFF"/>
              <w:bottom w:val="single" w:sz="4" w:space="0" w:color="FFFFFF"/>
            </w:tcBorders>
            <w:shd w:val="clear" w:color="auto" w:fill="F2F2F2"/>
            <w:vAlign w:val="center"/>
          </w:tcPr>
          <w:p w:rsidR="00867221" w:rsidRPr="003061AA" w:rsidRDefault="00867221" w:rsidP="007B44FD">
            <w:pPr>
              <w:snapToGrid w:val="0"/>
              <w:rPr>
                <w:color w:val="222222"/>
                <w:szCs w:val="24"/>
              </w:rPr>
            </w:pPr>
          </w:p>
        </w:tc>
      </w:tr>
    </w:tbl>
    <w:p w:rsidR="00867221" w:rsidRPr="007B44FD" w:rsidRDefault="00867221" w:rsidP="007B44FD">
      <w:pPr>
        <w:pStyle w:val="afffff0"/>
        <w:tabs>
          <w:tab w:val="left" w:pos="708"/>
        </w:tabs>
        <w:spacing w:before="0" w:after="0"/>
        <w:ind w:firstLine="720"/>
        <w:jc w:val="both"/>
      </w:pPr>
    </w:p>
    <w:p w:rsidR="00867221" w:rsidRPr="007B44FD" w:rsidRDefault="00867221" w:rsidP="007B44FD">
      <w:pPr>
        <w:pStyle w:val="afffff0"/>
        <w:tabs>
          <w:tab w:val="left" w:pos="708"/>
        </w:tabs>
        <w:spacing w:before="0" w:after="0"/>
        <w:ind w:firstLine="720"/>
        <w:jc w:val="both"/>
      </w:pPr>
      <w:r w:rsidRPr="007B44FD">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867221" w:rsidRPr="007B44FD" w:rsidRDefault="00867221" w:rsidP="007B44FD">
      <w:pPr>
        <w:pStyle w:val="afffff0"/>
        <w:tabs>
          <w:tab w:val="left" w:pos="708"/>
        </w:tabs>
        <w:spacing w:before="0" w:after="0"/>
        <w:ind w:firstLine="720"/>
        <w:jc w:val="both"/>
      </w:pPr>
      <w:r w:rsidRPr="007B44FD">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867221" w:rsidRPr="007B44FD" w:rsidRDefault="00867221" w:rsidP="007B44FD">
      <w:pPr>
        <w:pStyle w:val="afffff0"/>
        <w:tabs>
          <w:tab w:val="left" w:pos="708"/>
        </w:tabs>
        <w:spacing w:before="0" w:after="0"/>
        <w:ind w:firstLine="720"/>
        <w:jc w:val="both"/>
      </w:pPr>
      <w:r w:rsidRPr="007B44FD">
        <w:t xml:space="preserve">2.12.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867221" w:rsidRPr="007B44FD" w:rsidRDefault="00867221" w:rsidP="007B44FD">
      <w:pPr>
        <w:pStyle w:val="afffff0"/>
        <w:tabs>
          <w:tab w:val="left" w:pos="708"/>
        </w:tabs>
        <w:spacing w:before="0" w:after="0"/>
        <w:ind w:firstLine="720"/>
        <w:jc w:val="both"/>
        <w:rPr>
          <w:rStyle w:val="fill"/>
          <w:b w:val="0"/>
          <w:bCs w:val="0"/>
          <w:i w:val="0"/>
          <w:iCs w:val="0"/>
        </w:rPr>
      </w:pPr>
      <w:r w:rsidRPr="007B44FD">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867221" w:rsidRPr="007B44FD" w:rsidRDefault="00867221" w:rsidP="007B44FD">
      <w:pPr>
        <w:pStyle w:val="afffff0"/>
        <w:tabs>
          <w:tab w:val="left" w:pos="708"/>
        </w:tabs>
        <w:spacing w:before="0" w:after="0"/>
        <w:ind w:firstLine="720"/>
        <w:jc w:val="both"/>
      </w:pPr>
      <w:r w:rsidRPr="007B44FD">
        <w:rPr>
          <w:rStyle w:val="fill"/>
          <w:b w:val="0"/>
          <w:bCs w:val="0"/>
          <w:i w:val="0"/>
          <w:iCs w:val="0"/>
          <w:color w:val="auto"/>
        </w:rPr>
        <w:t>2.13. Инвентаризация библиотечных фондов проводится систематически в сроки, установленные письмом Минфина России «Об инвентаризации библиотечных фондов» от 4 ноября 1998 г. №16-00-16-198.</w:t>
      </w:r>
    </w:p>
    <w:p w:rsidR="00867221" w:rsidRPr="007B44FD" w:rsidRDefault="00867221" w:rsidP="007B44FD">
      <w:pPr>
        <w:pStyle w:val="afffff0"/>
        <w:tabs>
          <w:tab w:val="left" w:pos="708"/>
        </w:tabs>
        <w:spacing w:before="0" w:after="0"/>
        <w:ind w:firstLine="720"/>
        <w:jc w:val="both"/>
      </w:pPr>
      <w:r w:rsidRPr="007B44FD">
        <w:t>2.14. Особенности проведения инвентаризации драгоценных металлов, драгоценных камней и изделий из них.</w:t>
      </w:r>
    </w:p>
    <w:p w:rsidR="00867221" w:rsidRPr="007B44FD" w:rsidRDefault="00867221" w:rsidP="007B44FD">
      <w:pPr>
        <w:pStyle w:val="afffff0"/>
        <w:tabs>
          <w:tab w:val="left" w:pos="708"/>
        </w:tabs>
        <w:spacing w:before="0" w:after="0"/>
        <w:ind w:firstLine="720"/>
        <w:jc w:val="both"/>
      </w:pPr>
      <w:r w:rsidRPr="007B44FD">
        <w:t xml:space="preserve">2.14.1. Инвентаризацию драгоценных металлов, драгоценных камней и изделий из них, а также содержащихся в ломе и отходах, производить два раза в год в сроки, установленные Графиком проведения инвентаризации, во всех местах их хранения и непосредственно в производстве с полной зачисткой помещений и оборудования. Количество инвентаризаций может быть увеличено </w:t>
      </w:r>
      <w:r w:rsidRPr="007B44FD">
        <w:rPr>
          <w:rStyle w:val="fill"/>
          <w:b w:val="0"/>
          <w:bCs w:val="0"/>
          <w:i w:val="0"/>
          <w:iCs w:val="0"/>
          <w:color w:val="auto"/>
        </w:rPr>
        <w:t>руководителем</w:t>
      </w:r>
      <w:r w:rsidRPr="007B44FD">
        <w:t xml:space="preserve"> учреждения по его усмотрению. </w:t>
      </w:r>
    </w:p>
    <w:p w:rsidR="00867221" w:rsidRPr="007B44FD" w:rsidRDefault="00867221" w:rsidP="007B44FD">
      <w:pPr>
        <w:pStyle w:val="afffff0"/>
        <w:tabs>
          <w:tab w:val="left" w:pos="708"/>
        </w:tabs>
        <w:spacing w:before="0" w:after="0"/>
        <w:ind w:firstLine="720"/>
        <w:jc w:val="both"/>
      </w:pPr>
      <w:r w:rsidRPr="007B44FD">
        <w:t xml:space="preserve">2.14.2. Инвентаризация драгоценных металлов, содержащихся в приборах, оборудовании и других изделиях, производится одновременно с инвентаризацией этих материальных ценностей в сроки, устанавливаемые для инвентаризации Графиком. </w:t>
      </w:r>
    </w:p>
    <w:p w:rsidR="00867221" w:rsidRPr="007B44FD" w:rsidRDefault="00867221" w:rsidP="007B44FD">
      <w:pPr>
        <w:pStyle w:val="afffff0"/>
        <w:tabs>
          <w:tab w:val="left" w:pos="708"/>
        </w:tabs>
        <w:spacing w:before="0" w:after="0"/>
        <w:ind w:firstLine="720"/>
        <w:jc w:val="both"/>
      </w:pPr>
      <w:r w:rsidRPr="007B44FD">
        <w:t>2.14.3. Инвентаризации подлежат все имеющиеся в наличии драгоценные металлы, драгоценные камни, изделия из них, а также находящиеся в составе любых материальных ценностей.</w:t>
      </w:r>
    </w:p>
    <w:p w:rsidR="00867221" w:rsidRPr="007B44FD" w:rsidRDefault="00867221" w:rsidP="007B44FD">
      <w:pPr>
        <w:pStyle w:val="afffff0"/>
        <w:tabs>
          <w:tab w:val="left" w:pos="708"/>
        </w:tabs>
        <w:spacing w:before="0" w:after="0"/>
        <w:ind w:firstLine="720"/>
        <w:jc w:val="both"/>
      </w:pPr>
      <w:r w:rsidRPr="007B44FD">
        <w:t>2.15. Особенности проведения инвентаризации финансовых активов и обязательств.</w:t>
      </w:r>
    </w:p>
    <w:p w:rsidR="00867221" w:rsidRPr="007B44FD" w:rsidRDefault="00867221" w:rsidP="007B44FD">
      <w:pPr>
        <w:pStyle w:val="afffff0"/>
        <w:tabs>
          <w:tab w:val="left" w:pos="708"/>
        </w:tabs>
        <w:spacing w:before="0" w:after="0"/>
        <w:ind w:firstLine="720"/>
        <w:jc w:val="both"/>
      </w:pPr>
      <w:r w:rsidRPr="007B44FD">
        <w:t>2.15.1.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rsidR="00867221" w:rsidRPr="007B44FD" w:rsidRDefault="00867221" w:rsidP="007B44FD">
      <w:pPr>
        <w:pStyle w:val="afffff0"/>
        <w:tabs>
          <w:tab w:val="left" w:pos="708"/>
        </w:tabs>
        <w:spacing w:before="0" w:after="0"/>
        <w:ind w:firstLine="720"/>
        <w:jc w:val="both"/>
      </w:pPr>
      <w:r w:rsidRPr="007B44FD">
        <w:t>2.15.2.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rsidR="00867221" w:rsidRPr="007B44FD" w:rsidRDefault="00867221" w:rsidP="007B44FD">
      <w:pPr>
        <w:pStyle w:val="afffff0"/>
        <w:tabs>
          <w:tab w:val="left" w:pos="708"/>
        </w:tabs>
        <w:spacing w:before="0" w:after="0"/>
        <w:ind w:firstLine="720"/>
        <w:jc w:val="both"/>
      </w:pPr>
      <w:r w:rsidRPr="007B44FD">
        <w:t>2.15.3. Перечень финансовых активов и обязательств по объектам учета, подлежащих инвентаризации:</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расчеты по доходам – счет 0.205.00.000;</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расчеты по выданным авансам – счет 0.206.00.000;</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расчеты с подотчетными лицами – счет 0.208.00.000;</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lastRenderedPageBreak/>
        <w:t>– расчеты по ущербу имуществу – счет 0.209.00.000;</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расчеты по принятым обязательствам – счет 0.302.00.000;</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расчеты по платежам в бюджеты – счет 0.303.00.000;</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прочие расчеты с кредиторами – счет 0.304.00.000;</w:t>
      </w:r>
    </w:p>
    <w:p w:rsidR="00867221" w:rsidRPr="007B44FD" w:rsidRDefault="00867221" w:rsidP="007B44FD">
      <w:pPr>
        <w:pStyle w:val="HTML0"/>
        <w:ind w:firstLine="720"/>
        <w:jc w:val="both"/>
        <w:rPr>
          <w:rFonts w:ascii="Times New Roman" w:hAnsi="Times New Roman" w:cs="Times New Roman"/>
          <w:sz w:val="24"/>
          <w:szCs w:val="24"/>
        </w:rPr>
      </w:pPr>
      <w:r w:rsidRPr="007B44FD">
        <w:rPr>
          <w:rFonts w:ascii="Times New Roman" w:hAnsi="Times New Roman" w:cs="Times New Roman"/>
          <w:sz w:val="24"/>
          <w:szCs w:val="24"/>
        </w:rPr>
        <w:t xml:space="preserve">– </w:t>
      </w:r>
      <w:r w:rsidRPr="007B44FD">
        <w:rPr>
          <w:rStyle w:val="fill"/>
          <w:rFonts w:ascii="Times New Roman" w:hAnsi="Times New Roman" w:cs="Times New Roman"/>
          <w:b w:val="0"/>
          <w:bCs w:val="0"/>
          <w:i w:val="0"/>
          <w:iCs w:val="0"/>
          <w:color w:val="auto"/>
          <w:sz w:val="24"/>
          <w:szCs w:val="24"/>
        </w:rPr>
        <w:t>расчеты с кредиторами по долговым обязательствам – счет 0.301.00.000.</w:t>
      </w:r>
    </w:p>
    <w:p w:rsidR="00867221" w:rsidRPr="007B44FD" w:rsidRDefault="00867221" w:rsidP="007B44FD">
      <w:pPr>
        <w:pStyle w:val="afffff0"/>
        <w:tabs>
          <w:tab w:val="left" w:pos="708"/>
        </w:tabs>
        <w:spacing w:before="0" w:after="0"/>
        <w:ind w:firstLine="720"/>
        <w:jc w:val="both"/>
      </w:pPr>
    </w:p>
    <w:p w:rsidR="00867221" w:rsidRPr="007B44FD" w:rsidRDefault="00867221" w:rsidP="00B46883">
      <w:pPr>
        <w:pStyle w:val="afffff0"/>
        <w:tabs>
          <w:tab w:val="left" w:pos="708"/>
        </w:tabs>
        <w:spacing w:before="0" w:after="0"/>
        <w:ind w:firstLine="720"/>
        <w:jc w:val="center"/>
      </w:pPr>
      <w:r w:rsidRPr="007B44FD">
        <w:rPr>
          <w:b/>
          <w:bCs/>
        </w:rPr>
        <w:t>3. Оформление результатов инвентаризации</w:t>
      </w:r>
    </w:p>
    <w:p w:rsidR="00867221" w:rsidRPr="007B44FD" w:rsidRDefault="00867221" w:rsidP="007B44FD">
      <w:pPr>
        <w:pStyle w:val="afffff0"/>
        <w:tabs>
          <w:tab w:val="left" w:pos="708"/>
        </w:tabs>
        <w:spacing w:before="0" w:after="0"/>
        <w:ind w:firstLine="720"/>
        <w:jc w:val="both"/>
      </w:pPr>
      <w:r w:rsidRPr="007B44FD">
        <w:t>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867221" w:rsidRPr="007B44FD" w:rsidRDefault="00867221" w:rsidP="007B44FD">
      <w:pPr>
        <w:pStyle w:val="afffff0"/>
        <w:tabs>
          <w:tab w:val="left" w:pos="708"/>
        </w:tabs>
        <w:spacing w:before="0" w:after="0"/>
        <w:ind w:firstLine="720"/>
        <w:jc w:val="both"/>
      </w:pPr>
      <w:r w:rsidRPr="007B44FD">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Составляется акт о результатах инвентаризации (ф. 0504835). Акт подписывается всеми членами инвентаризационной комиссии и утверждается руководителем учреждения.</w:t>
      </w:r>
    </w:p>
    <w:p w:rsidR="00867221" w:rsidRPr="007B44FD" w:rsidRDefault="00867221" w:rsidP="007B44FD">
      <w:pPr>
        <w:pStyle w:val="afffff0"/>
        <w:tabs>
          <w:tab w:val="left" w:pos="708"/>
        </w:tabs>
        <w:spacing w:before="0" w:after="0"/>
        <w:ind w:firstLine="720"/>
        <w:jc w:val="both"/>
      </w:pPr>
      <w:r w:rsidRPr="007B44FD">
        <w:t>3.3. После завершения инвентаризации выявленные расхождения (излишки,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867221" w:rsidRPr="007B44FD" w:rsidRDefault="00867221" w:rsidP="007B44FD">
      <w:pPr>
        <w:pStyle w:val="afffff0"/>
        <w:tabs>
          <w:tab w:val="left" w:pos="708"/>
        </w:tabs>
        <w:spacing w:before="0" w:after="0"/>
        <w:ind w:firstLine="720"/>
        <w:jc w:val="both"/>
      </w:pPr>
      <w:r w:rsidRPr="007B44FD">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867221" w:rsidRPr="007B44FD" w:rsidRDefault="00867221" w:rsidP="00B46883">
      <w:pPr>
        <w:pStyle w:val="afffff0"/>
        <w:tabs>
          <w:tab w:val="left" w:pos="708"/>
        </w:tabs>
        <w:spacing w:before="0" w:after="0"/>
        <w:ind w:firstLine="720"/>
        <w:jc w:val="both"/>
      </w:pPr>
      <w:r w:rsidRPr="007B44FD">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w:t>
      </w:r>
      <w:r w:rsidR="00B46883">
        <w:t>ных ему материальных ценностей.</w:t>
      </w:r>
    </w:p>
    <w:p w:rsidR="00B46883" w:rsidRPr="002410B2" w:rsidRDefault="00867221" w:rsidP="002410B2">
      <w:pPr>
        <w:pStyle w:val="afffff0"/>
        <w:tabs>
          <w:tab w:val="left" w:pos="708"/>
        </w:tabs>
        <w:spacing w:before="0" w:after="0"/>
        <w:jc w:val="center"/>
        <w:rPr>
          <w:b/>
          <w:bCs/>
        </w:rPr>
      </w:pPr>
      <w:r w:rsidRPr="007B44FD">
        <w:rPr>
          <w:b/>
          <w:bCs/>
        </w:rPr>
        <w:t>4. График проведения инвентаризации</w:t>
      </w:r>
    </w:p>
    <w:tbl>
      <w:tblPr>
        <w:tblW w:w="5000" w:type="pct"/>
        <w:tblCellMar>
          <w:top w:w="60" w:type="dxa"/>
          <w:left w:w="60" w:type="dxa"/>
          <w:bottom w:w="60" w:type="dxa"/>
          <w:right w:w="60" w:type="dxa"/>
        </w:tblCellMar>
        <w:tblLook w:val="0000" w:firstRow="0" w:lastRow="0" w:firstColumn="0" w:lastColumn="0" w:noHBand="0" w:noVBand="0"/>
      </w:tblPr>
      <w:tblGrid>
        <w:gridCol w:w="793"/>
        <w:gridCol w:w="3791"/>
        <w:gridCol w:w="2762"/>
        <w:gridCol w:w="2983"/>
      </w:tblGrid>
      <w:tr w:rsidR="0046747A" w:rsidRPr="00B46883" w:rsidTr="0046747A">
        <w:tc>
          <w:tcPr>
            <w:tcW w:w="384" w:type="pct"/>
            <w:tcBorders>
              <w:top w:val="single" w:sz="8" w:space="0" w:color="000000"/>
              <w:left w:val="single" w:sz="8" w:space="0" w:color="000000"/>
              <w:bottom w:val="single" w:sz="8" w:space="0" w:color="000000"/>
            </w:tcBorders>
            <w:shd w:val="clear" w:color="auto" w:fill="auto"/>
          </w:tcPr>
          <w:p w:rsidR="00867221" w:rsidRPr="00B46883" w:rsidRDefault="00867221" w:rsidP="00B46883">
            <w:pPr>
              <w:jc w:val="center"/>
              <w:rPr>
                <w:szCs w:val="24"/>
              </w:rPr>
            </w:pPr>
            <w:r w:rsidRPr="00B46883">
              <w:rPr>
                <w:szCs w:val="24"/>
              </w:rPr>
              <w:t>№</w:t>
            </w:r>
            <w:r w:rsidRPr="00B46883">
              <w:rPr>
                <w:szCs w:val="24"/>
              </w:rPr>
              <w:br/>
              <w:t>п/п</w:t>
            </w:r>
          </w:p>
        </w:tc>
        <w:tc>
          <w:tcPr>
            <w:tcW w:w="1835" w:type="pct"/>
            <w:tcBorders>
              <w:top w:val="single" w:sz="8" w:space="0" w:color="000000"/>
              <w:left w:val="single" w:sz="8" w:space="0" w:color="000000"/>
              <w:bottom w:val="single" w:sz="8" w:space="0" w:color="000000"/>
            </w:tcBorders>
            <w:shd w:val="clear" w:color="auto" w:fill="auto"/>
          </w:tcPr>
          <w:p w:rsidR="00867221" w:rsidRPr="00B46883" w:rsidRDefault="00867221" w:rsidP="00B46883">
            <w:pPr>
              <w:jc w:val="center"/>
              <w:rPr>
                <w:szCs w:val="24"/>
              </w:rPr>
            </w:pPr>
            <w:r w:rsidRPr="00B46883">
              <w:rPr>
                <w:szCs w:val="24"/>
              </w:rPr>
              <w:t>Наименование объектов инвентаризации</w:t>
            </w:r>
          </w:p>
        </w:tc>
        <w:tc>
          <w:tcPr>
            <w:tcW w:w="1337" w:type="pct"/>
            <w:tcBorders>
              <w:top w:val="single" w:sz="8" w:space="0" w:color="000000"/>
              <w:left w:val="single" w:sz="8" w:space="0" w:color="000000"/>
              <w:bottom w:val="single" w:sz="8" w:space="0" w:color="000000"/>
            </w:tcBorders>
            <w:shd w:val="clear" w:color="auto" w:fill="auto"/>
          </w:tcPr>
          <w:p w:rsidR="00867221" w:rsidRPr="00B46883" w:rsidRDefault="00867221" w:rsidP="00B46883">
            <w:pPr>
              <w:jc w:val="center"/>
              <w:rPr>
                <w:szCs w:val="24"/>
              </w:rPr>
            </w:pPr>
            <w:r w:rsidRPr="00B46883">
              <w:rPr>
                <w:szCs w:val="24"/>
              </w:rPr>
              <w:t>Сроки проведения инвентаризации</w:t>
            </w:r>
          </w:p>
        </w:tc>
        <w:tc>
          <w:tcPr>
            <w:tcW w:w="1444" w:type="pct"/>
            <w:tcBorders>
              <w:top w:val="single" w:sz="8" w:space="0" w:color="000000"/>
              <w:left w:val="single" w:sz="8" w:space="0" w:color="000000"/>
              <w:bottom w:val="single" w:sz="8" w:space="0" w:color="000000"/>
              <w:right w:val="single" w:sz="8" w:space="0" w:color="000000"/>
            </w:tcBorders>
            <w:shd w:val="clear" w:color="auto" w:fill="auto"/>
          </w:tcPr>
          <w:p w:rsidR="00867221" w:rsidRPr="00B46883" w:rsidRDefault="00867221" w:rsidP="00B46883">
            <w:pPr>
              <w:jc w:val="center"/>
              <w:rPr>
                <w:szCs w:val="24"/>
              </w:rPr>
            </w:pPr>
            <w:r w:rsidRPr="00B46883">
              <w:rPr>
                <w:szCs w:val="24"/>
              </w:rPr>
              <w:t>Период проведения инвентаризации</w:t>
            </w:r>
          </w:p>
        </w:tc>
      </w:tr>
      <w:tr w:rsidR="0046747A" w:rsidRPr="00B46883" w:rsidTr="0046747A">
        <w:tc>
          <w:tcPr>
            <w:tcW w:w="384"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1</w:t>
            </w:r>
          </w:p>
        </w:tc>
        <w:tc>
          <w:tcPr>
            <w:tcW w:w="1835"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Нефинансовые активы (основные средства, материальные запасы, нематериальные активы)</w:t>
            </w:r>
          </w:p>
        </w:tc>
        <w:tc>
          <w:tcPr>
            <w:tcW w:w="1337" w:type="pct"/>
            <w:tcBorders>
              <w:top w:val="single" w:sz="8" w:space="0" w:color="000000"/>
              <w:left w:val="single" w:sz="8" w:space="0" w:color="000000"/>
              <w:bottom w:val="single" w:sz="8" w:space="0" w:color="000000"/>
            </w:tcBorders>
            <w:shd w:val="clear" w:color="auto" w:fill="auto"/>
            <w:vAlign w:val="center"/>
          </w:tcPr>
          <w:p w:rsidR="00867221" w:rsidRPr="00B46883" w:rsidRDefault="00587461" w:rsidP="00B46883">
            <w:pPr>
              <w:rPr>
                <w:rStyle w:val="fill"/>
                <w:b w:val="0"/>
                <w:bCs w:val="0"/>
                <w:i w:val="0"/>
                <w:iCs w:val="0"/>
                <w:color w:val="auto"/>
                <w:szCs w:val="24"/>
              </w:rPr>
            </w:pPr>
            <w:r w:rsidRPr="00B46883">
              <w:rPr>
                <w:rStyle w:val="fill"/>
                <w:color w:val="auto"/>
                <w:szCs w:val="24"/>
              </w:rPr>
              <w:t>1 раз в 3 года</w:t>
            </w:r>
            <w:r w:rsidR="00867221" w:rsidRPr="00B46883">
              <w:rPr>
                <w:szCs w:val="24"/>
              </w:rPr>
              <w:br/>
            </w:r>
            <w:r w:rsidR="00867221" w:rsidRPr="00B46883">
              <w:rPr>
                <w:rStyle w:val="fill"/>
                <w:b w:val="0"/>
                <w:bCs w:val="0"/>
                <w:i w:val="0"/>
                <w:iCs w:val="0"/>
                <w:color w:val="auto"/>
                <w:szCs w:val="24"/>
              </w:rPr>
              <w:t>на 1 октября</w:t>
            </w:r>
          </w:p>
        </w:tc>
        <w:tc>
          <w:tcPr>
            <w:tcW w:w="144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67221" w:rsidRPr="00B46883" w:rsidRDefault="00867221" w:rsidP="00B46883">
            <w:pPr>
              <w:rPr>
                <w:szCs w:val="24"/>
              </w:rPr>
            </w:pPr>
            <w:r w:rsidRPr="00B46883">
              <w:rPr>
                <w:rStyle w:val="fill"/>
                <w:b w:val="0"/>
                <w:bCs w:val="0"/>
                <w:i w:val="0"/>
                <w:iCs w:val="0"/>
                <w:color w:val="auto"/>
                <w:szCs w:val="24"/>
              </w:rPr>
              <w:t>Год</w:t>
            </w:r>
          </w:p>
        </w:tc>
      </w:tr>
      <w:tr w:rsidR="0046747A" w:rsidRPr="00B46883" w:rsidTr="0046747A">
        <w:tc>
          <w:tcPr>
            <w:tcW w:w="384"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2</w:t>
            </w:r>
          </w:p>
        </w:tc>
        <w:tc>
          <w:tcPr>
            <w:tcW w:w="1835"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Финансовые активы (финансовые вложения, денежные средства на счетах, дебиторская задолженность)</w:t>
            </w:r>
          </w:p>
        </w:tc>
        <w:tc>
          <w:tcPr>
            <w:tcW w:w="1337"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Ежегодно</w:t>
            </w:r>
            <w:r w:rsidRPr="00B46883">
              <w:rPr>
                <w:szCs w:val="24"/>
              </w:rPr>
              <w:br/>
            </w:r>
            <w:r w:rsidRPr="00B46883">
              <w:rPr>
                <w:rStyle w:val="fill"/>
                <w:b w:val="0"/>
                <w:bCs w:val="0"/>
                <w:i w:val="0"/>
                <w:iCs w:val="0"/>
                <w:color w:val="auto"/>
                <w:szCs w:val="24"/>
              </w:rPr>
              <w:t>на 1 октября</w:t>
            </w:r>
          </w:p>
        </w:tc>
        <w:tc>
          <w:tcPr>
            <w:tcW w:w="144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67221" w:rsidRPr="00B46883" w:rsidRDefault="00867221" w:rsidP="00B46883">
            <w:pPr>
              <w:rPr>
                <w:szCs w:val="24"/>
              </w:rPr>
            </w:pPr>
            <w:r w:rsidRPr="00B46883">
              <w:rPr>
                <w:rStyle w:val="fill"/>
                <w:b w:val="0"/>
                <w:bCs w:val="0"/>
                <w:i w:val="0"/>
                <w:iCs w:val="0"/>
                <w:color w:val="auto"/>
                <w:szCs w:val="24"/>
              </w:rPr>
              <w:t>Год</w:t>
            </w:r>
          </w:p>
        </w:tc>
      </w:tr>
      <w:tr w:rsidR="0046747A" w:rsidRPr="00B46883" w:rsidTr="0046747A">
        <w:tc>
          <w:tcPr>
            <w:tcW w:w="384"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3</w:t>
            </w:r>
          </w:p>
        </w:tc>
        <w:tc>
          <w:tcPr>
            <w:tcW w:w="1835"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pStyle w:val="afffff0"/>
              <w:spacing w:before="0" w:after="0"/>
              <w:rPr>
                <w:rStyle w:val="fill"/>
                <w:b w:val="0"/>
                <w:bCs w:val="0"/>
                <w:i w:val="0"/>
                <w:iCs w:val="0"/>
                <w:color w:val="auto"/>
                <w:sz w:val="22"/>
              </w:rPr>
            </w:pPr>
            <w:r w:rsidRPr="00B46883">
              <w:rPr>
                <w:rStyle w:val="fill"/>
                <w:b w:val="0"/>
                <w:bCs w:val="0"/>
                <w:i w:val="0"/>
                <w:iCs w:val="0"/>
                <w:color w:val="auto"/>
                <w:sz w:val="22"/>
              </w:rPr>
              <w:t>Ревизия кассы, соблюдение</w:t>
            </w:r>
            <w:r w:rsidRPr="00B46883">
              <w:rPr>
                <w:bCs/>
                <w:iCs/>
                <w:sz w:val="22"/>
              </w:rPr>
              <w:t xml:space="preserve"> </w:t>
            </w:r>
            <w:r w:rsidRPr="00B46883">
              <w:rPr>
                <w:rStyle w:val="fill"/>
                <w:b w:val="0"/>
                <w:bCs w:val="0"/>
                <w:i w:val="0"/>
                <w:iCs w:val="0"/>
                <w:color w:val="auto"/>
                <w:sz w:val="22"/>
              </w:rPr>
              <w:t>порядка ведения кассовых</w:t>
            </w:r>
            <w:r w:rsidRPr="00B46883">
              <w:rPr>
                <w:bCs/>
                <w:iCs/>
                <w:sz w:val="22"/>
              </w:rPr>
              <w:t xml:space="preserve"> </w:t>
            </w:r>
            <w:r w:rsidRPr="00B46883">
              <w:rPr>
                <w:rStyle w:val="fill"/>
                <w:b w:val="0"/>
                <w:bCs w:val="0"/>
                <w:i w:val="0"/>
                <w:iCs w:val="0"/>
                <w:color w:val="auto"/>
                <w:sz w:val="22"/>
              </w:rPr>
              <w:t>операций</w:t>
            </w:r>
          </w:p>
          <w:p w:rsidR="00867221" w:rsidRPr="00B46883" w:rsidRDefault="00867221" w:rsidP="00B46883">
            <w:pPr>
              <w:pStyle w:val="afffff0"/>
              <w:spacing w:before="0" w:after="0"/>
              <w:rPr>
                <w:rStyle w:val="fill"/>
                <w:b w:val="0"/>
                <w:bCs w:val="0"/>
                <w:i w:val="0"/>
                <w:iCs w:val="0"/>
                <w:color w:val="auto"/>
                <w:sz w:val="22"/>
              </w:rPr>
            </w:pPr>
            <w:r w:rsidRPr="00B46883">
              <w:rPr>
                <w:rStyle w:val="fill"/>
                <w:b w:val="0"/>
                <w:bCs w:val="0"/>
                <w:i w:val="0"/>
                <w:iCs w:val="0"/>
                <w:color w:val="auto"/>
                <w:sz w:val="22"/>
              </w:rPr>
              <w:t>Проверка наличия, выдачи и списания бланков строгой отчетности</w:t>
            </w:r>
          </w:p>
        </w:tc>
        <w:tc>
          <w:tcPr>
            <w:tcW w:w="1337"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Ежеквартально</w:t>
            </w:r>
            <w:r w:rsidRPr="00B46883">
              <w:rPr>
                <w:szCs w:val="24"/>
              </w:rPr>
              <w:br/>
            </w:r>
            <w:r w:rsidRPr="00B46883">
              <w:rPr>
                <w:rStyle w:val="fill"/>
                <w:b w:val="0"/>
                <w:bCs w:val="0"/>
                <w:i w:val="0"/>
                <w:iCs w:val="0"/>
                <w:color w:val="auto"/>
                <w:szCs w:val="24"/>
              </w:rPr>
              <w:t>на последний день</w:t>
            </w:r>
            <w:r w:rsidRPr="00B46883">
              <w:rPr>
                <w:bCs/>
                <w:iCs/>
                <w:szCs w:val="24"/>
              </w:rPr>
              <w:t xml:space="preserve"> </w:t>
            </w:r>
            <w:r w:rsidRPr="00B46883">
              <w:rPr>
                <w:rStyle w:val="fill"/>
                <w:b w:val="0"/>
                <w:bCs w:val="0"/>
                <w:i w:val="0"/>
                <w:iCs w:val="0"/>
                <w:color w:val="auto"/>
                <w:szCs w:val="24"/>
              </w:rPr>
              <w:t>отчетного квартала</w:t>
            </w:r>
          </w:p>
        </w:tc>
        <w:tc>
          <w:tcPr>
            <w:tcW w:w="144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67221" w:rsidRPr="00B46883" w:rsidRDefault="00867221" w:rsidP="00B46883">
            <w:pPr>
              <w:rPr>
                <w:szCs w:val="24"/>
              </w:rPr>
            </w:pPr>
            <w:r w:rsidRPr="00B46883">
              <w:rPr>
                <w:rStyle w:val="fill"/>
                <w:b w:val="0"/>
                <w:bCs w:val="0"/>
                <w:i w:val="0"/>
                <w:iCs w:val="0"/>
                <w:color w:val="auto"/>
                <w:szCs w:val="24"/>
              </w:rPr>
              <w:t>Квартал</w:t>
            </w:r>
          </w:p>
        </w:tc>
      </w:tr>
      <w:tr w:rsidR="0046747A" w:rsidRPr="00B46883" w:rsidTr="0046747A">
        <w:trPr>
          <w:trHeight w:val="435"/>
        </w:trPr>
        <w:tc>
          <w:tcPr>
            <w:tcW w:w="384" w:type="pct"/>
            <w:vMerge w:val="restar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lang w:val="en-US"/>
              </w:rPr>
              <w:t>4</w:t>
            </w:r>
          </w:p>
        </w:tc>
        <w:tc>
          <w:tcPr>
            <w:tcW w:w="4616" w:type="pct"/>
            <w:gridSpan w:val="3"/>
            <w:tcBorders>
              <w:top w:val="single" w:sz="8" w:space="0" w:color="000000"/>
              <w:left w:val="single" w:sz="8" w:space="0" w:color="000000"/>
              <w:right w:val="single" w:sz="8" w:space="0" w:color="000000"/>
            </w:tcBorders>
            <w:shd w:val="clear" w:color="auto" w:fill="auto"/>
            <w:vAlign w:val="center"/>
          </w:tcPr>
          <w:p w:rsidR="00867221" w:rsidRPr="00B46883" w:rsidRDefault="00867221" w:rsidP="00B46883">
            <w:pPr>
              <w:rPr>
                <w:szCs w:val="24"/>
              </w:rPr>
            </w:pPr>
            <w:r w:rsidRPr="00B46883">
              <w:rPr>
                <w:rStyle w:val="fill"/>
                <w:b w:val="0"/>
                <w:bCs w:val="0"/>
                <w:i w:val="0"/>
                <w:iCs w:val="0"/>
                <w:color w:val="auto"/>
                <w:szCs w:val="24"/>
              </w:rPr>
              <w:t>Обязательства (кредиторская задолженность):</w:t>
            </w:r>
          </w:p>
        </w:tc>
      </w:tr>
      <w:tr w:rsidR="0046747A" w:rsidRPr="00B46883" w:rsidTr="0046747A">
        <w:trPr>
          <w:trHeight w:val="510"/>
        </w:trPr>
        <w:tc>
          <w:tcPr>
            <w:tcW w:w="384" w:type="pct"/>
            <w:vMerge/>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snapToGrid w:val="0"/>
              <w:rPr>
                <w:szCs w:val="24"/>
              </w:rPr>
            </w:pPr>
          </w:p>
        </w:tc>
        <w:tc>
          <w:tcPr>
            <w:tcW w:w="1835" w:type="pct"/>
            <w:tcBorders>
              <w:left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 с подотчетными лицами</w:t>
            </w:r>
          </w:p>
        </w:tc>
        <w:tc>
          <w:tcPr>
            <w:tcW w:w="1337" w:type="pct"/>
            <w:tcBorders>
              <w:left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Один раз в три месяца</w:t>
            </w:r>
          </w:p>
        </w:tc>
        <w:tc>
          <w:tcPr>
            <w:tcW w:w="1444" w:type="pct"/>
            <w:tcBorders>
              <w:left w:val="single" w:sz="8" w:space="0" w:color="000000"/>
              <w:right w:val="single" w:sz="8" w:space="0" w:color="000000"/>
            </w:tcBorders>
            <w:shd w:val="clear" w:color="auto" w:fill="auto"/>
            <w:vAlign w:val="center"/>
          </w:tcPr>
          <w:p w:rsidR="00867221" w:rsidRPr="00B46883" w:rsidRDefault="00867221" w:rsidP="00B46883">
            <w:pPr>
              <w:rPr>
                <w:szCs w:val="24"/>
              </w:rPr>
            </w:pPr>
            <w:r w:rsidRPr="00B46883">
              <w:rPr>
                <w:rStyle w:val="fill"/>
                <w:b w:val="0"/>
                <w:bCs w:val="0"/>
                <w:i w:val="0"/>
                <w:iCs w:val="0"/>
                <w:color w:val="auto"/>
                <w:szCs w:val="24"/>
              </w:rPr>
              <w:t>Последние три месяца</w:t>
            </w:r>
          </w:p>
          <w:p w:rsidR="00867221" w:rsidRPr="00B46883" w:rsidRDefault="00867221" w:rsidP="00B46883">
            <w:pPr>
              <w:rPr>
                <w:szCs w:val="24"/>
              </w:rPr>
            </w:pPr>
          </w:p>
        </w:tc>
      </w:tr>
      <w:tr w:rsidR="0046747A" w:rsidRPr="00B46883" w:rsidTr="0046747A">
        <w:trPr>
          <w:trHeight w:val="345"/>
        </w:trPr>
        <w:tc>
          <w:tcPr>
            <w:tcW w:w="384" w:type="pct"/>
            <w:vMerge/>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snapToGrid w:val="0"/>
              <w:rPr>
                <w:szCs w:val="24"/>
              </w:rPr>
            </w:pPr>
          </w:p>
        </w:tc>
        <w:tc>
          <w:tcPr>
            <w:tcW w:w="1835" w:type="pct"/>
            <w:tcBorders>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szCs w:val="24"/>
              </w:rPr>
              <w:t xml:space="preserve">– с организациями и учреждениями </w:t>
            </w:r>
          </w:p>
        </w:tc>
        <w:tc>
          <w:tcPr>
            <w:tcW w:w="1337" w:type="pct"/>
            <w:tcBorders>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Ежегодно</w:t>
            </w:r>
            <w:r w:rsidRPr="00B46883">
              <w:rPr>
                <w:szCs w:val="24"/>
              </w:rPr>
              <w:br/>
            </w:r>
            <w:r w:rsidRPr="00B46883">
              <w:rPr>
                <w:rStyle w:val="fill"/>
                <w:b w:val="0"/>
                <w:bCs w:val="0"/>
                <w:i w:val="0"/>
                <w:iCs w:val="0"/>
                <w:color w:val="auto"/>
                <w:szCs w:val="24"/>
              </w:rPr>
              <w:t>на 1 октября</w:t>
            </w:r>
          </w:p>
        </w:tc>
        <w:tc>
          <w:tcPr>
            <w:tcW w:w="1444" w:type="pct"/>
            <w:tcBorders>
              <w:left w:val="single" w:sz="8" w:space="0" w:color="000000"/>
              <w:bottom w:val="single" w:sz="8" w:space="0" w:color="000000"/>
              <w:right w:val="single" w:sz="8" w:space="0" w:color="000000"/>
            </w:tcBorders>
            <w:shd w:val="clear" w:color="auto" w:fill="auto"/>
            <w:vAlign w:val="center"/>
          </w:tcPr>
          <w:p w:rsidR="00867221" w:rsidRPr="00B46883" w:rsidRDefault="00867221" w:rsidP="00B46883">
            <w:pPr>
              <w:rPr>
                <w:szCs w:val="24"/>
              </w:rPr>
            </w:pPr>
            <w:r w:rsidRPr="00B46883">
              <w:rPr>
                <w:rStyle w:val="fill"/>
                <w:b w:val="0"/>
                <w:bCs w:val="0"/>
                <w:i w:val="0"/>
                <w:iCs w:val="0"/>
                <w:color w:val="auto"/>
                <w:szCs w:val="24"/>
              </w:rPr>
              <w:t>Год</w:t>
            </w:r>
          </w:p>
        </w:tc>
      </w:tr>
      <w:tr w:rsidR="0046747A" w:rsidRPr="00B46883" w:rsidTr="0046747A">
        <w:tc>
          <w:tcPr>
            <w:tcW w:w="384"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5</w:t>
            </w:r>
          </w:p>
        </w:tc>
        <w:tc>
          <w:tcPr>
            <w:tcW w:w="1835"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Внезапные инвентаризации всех видов имущества</w:t>
            </w:r>
          </w:p>
        </w:tc>
        <w:tc>
          <w:tcPr>
            <w:tcW w:w="1337"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w:t>
            </w:r>
          </w:p>
        </w:tc>
        <w:tc>
          <w:tcPr>
            <w:tcW w:w="144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67221" w:rsidRPr="00B46883" w:rsidRDefault="00867221" w:rsidP="00B46883">
            <w:pPr>
              <w:rPr>
                <w:szCs w:val="24"/>
              </w:rPr>
            </w:pPr>
            <w:r w:rsidRPr="00B46883">
              <w:rPr>
                <w:rStyle w:val="fill"/>
                <w:b w:val="0"/>
                <w:bCs w:val="0"/>
                <w:i w:val="0"/>
                <w:iCs w:val="0"/>
                <w:color w:val="auto"/>
                <w:szCs w:val="24"/>
              </w:rPr>
              <w:t>При необходимости в соответствии с приказом</w:t>
            </w:r>
            <w:r w:rsidRPr="00B46883">
              <w:rPr>
                <w:rStyle w:val="fill"/>
                <w:b w:val="0"/>
                <w:i w:val="0"/>
                <w:iCs w:val="0"/>
                <w:color w:val="auto"/>
                <w:szCs w:val="24"/>
              </w:rPr>
              <w:t xml:space="preserve"> </w:t>
            </w:r>
            <w:r w:rsidRPr="00B46883">
              <w:rPr>
                <w:rStyle w:val="fill"/>
                <w:b w:val="0"/>
                <w:bCs w:val="0"/>
                <w:i w:val="0"/>
                <w:iCs w:val="0"/>
                <w:color w:val="auto"/>
                <w:szCs w:val="24"/>
              </w:rPr>
              <w:t>руководителя или учредителя</w:t>
            </w:r>
          </w:p>
        </w:tc>
      </w:tr>
      <w:tr w:rsidR="0046747A" w:rsidRPr="00B46883" w:rsidTr="0046747A">
        <w:tc>
          <w:tcPr>
            <w:tcW w:w="384"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6</w:t>
            </w:r>
          </w:p>
        </w:tc>
        <w:tc>
          <w:tcPr>
            <w:tcW w:w="1835"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Резервы предстоящих расходов</w:t>
            </w:r>
          </w:p>
        </w:tc>
        <w:tc>
          <w:tcPr>
            <w:tcW w:w="1337" w:type="pct"/>
            <w:tcBorders>
              <w:top w:val="single" w:sz="8" w:space="0" w:color="000000"/>
              <w:left w:val="single" w:sz="8" w:space="0" w:color="000000"/>
              <w:bottom w:val="single" w:sz="8" w:space="0" w:color="000000"/>
            </w:tcBorders>
            <w:shd w:val="clear" w:color="auto" w:fill="auto"/>
            <w:vAlign w:val="center"/>
          </w:tcPr>
          <w:p w:rsidR="00867221" w:rsidRPr="00B46883" w:rsidRDefault="00867221" w:rsidP="00B46883">
            <w:pPr>
              <w:rPr>
                <w:rStyle w:val="fill"/>
                <w:b w:val="0"/>
                <w:bCs w:val="0"/>
                <w:i w:val="0"/>
                <w:iCs w:val="0"/>
                <w:color w:val="auto"/>
                <w:szCs w:val="24"/>
              </w:rPr>
            </w:pPr>
            <w:r w:rsidRPr="00B46883">
              <w:rPr>
                <w:rStyle w:val="fill"/>
                <w:b w:val="0"/>
                <w:bCs w:val="0"/>
                <w:i w:val="0"/>
                <w:iCs w:val="0"/>
                <w:color w:val="auto"/>
                <w:szCs w:val="24"/>
              </w:rPr>
              <w:t>Ежегодно на 31 декабря</w:t>
            </w:r>
          </w:p>
        </w:tc>
        <w:tc>
          <w:tcPr>
            <w:tcW w:w="144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67221" w:rsidRPr="00B46883" w:rsidRDefault="00867221" w:rsidP="00B46883">
            <w:pPr>
              <w:rPr>
                <w:szCs w:val="24"/>
              </w:rPr>
            </w:pPr>
            <w:r w:rsidRPr="00B46883">
              <w:rPr>
                <w:rStyle w:val="fill"/>
                <w:b w:val="0"/>
                <w:bCs w:val="0"/>
                <w:i w:val="0"/>
                <w:iCs w:val="0"/>
                <w:color w:val="auto"/>
                <w:szCs w:val="24"/>
              </w:rPr>
              <w:t>Год</w:t>
            </w:r>
          </w:p>
        </w:tc>
      </w:tr>
    </w:tbl>
    <w:p w:rsidR="0004245E" w:rsidRDefault="0004245E" w:rsidP="007B44FD">
      <w:pPr>
        <w:pStyle w:val="headertexttopleveltextcentertext"/>
        <w:spacing w:before="0" w:beforeAutospacing="0" w:after="0" w:afterAutospacing="0"/>
        <w:jc w:val="both"/>
        <w:textAlignment w:val="baseline"/>
      </w:pPr>
    </w:p>
    <w:p w:rsidR="00B46883" w:rsidRDefault="00B46883" w:rsidP="007B44FD">
      <w:pPr>
        <w:pStyle w:val="headertexttopleveltextcentertext"/>
        <w:spacing w:before="0" w:beforeAutospacing="0" w:after="0" w:afterAutospacing="0"/>
        <w:jc w:val="both"/>
        <w:textAlignment w:val="baseline"/>
      </w:pPr>
    </w:p>
    <w:p w:rsidR="00B46883" w:rsidRDefault="00B46883" w:rsidP="007B44FD">
      <w:pPr>
        <w:pStyle w:val="headertexttopleveltextcentertext"/>
        <w:spacing w:before="0" w:beforeAutospacing="0" w:after="0" w:afterAutospacing="0"/>
        <w:jc w:val="both"/>
        <w:textAlignment w:val="baseline"/>
      </w:pPr>
    </w:p>
    <w:p w:rsidR="00B46883" w:rsidRPr="007B44FD" w:rsidRDefault="00B46883" w:rsidP="007B44FD">
      <w:pPr>
        <w:pStyle w:val="headertexttopleveltextcentertext"/>
        <w:spacing w:before="0" w:beforeAutospacing="0" w:after="0" w:afterAutospacing="0"/>
        <w:jc w:val="both"/>
        <w:textAlignment w:val="baseline"/>
      </w:pPr>
    </w:p>
    <w:p w:rsidR="00FC0427" w:rsidRPr="007B44FD" w:rsidRDefault="00047EC9" w:rsidP="007B44FD">
      <w:pPr>
        <w:widowControl/>
        <w:suppressAutoHyphens/>
        <w:autoSpaceDN/>
        <w:jc w:val="right"/>
        <w:rPr>
          <w:bCs/>
          <w:sz w:val="24"/>
          <w:szCs w:val="24"/>
          <w:lang w:eastAsia="ar-SA"/>
        </w:rPr>
      </w:pPr>
      <w:r w:rsidRPr="007B44FD">
        <w:rPr>
          <w:bCs/>
          <w:sz w:val="24"/>
          <w:szCs w:val="24"/>
          <w:lang w:eastAsia="ar-SA"/>
        </w:rPr>
        <w:t>П</w:t>
      </w:r>
      <w:r w:rsidR="00F14A6E" w:rsidRPr="007B44FD">
        <w:rPr>
          <w:bCs/>
          <w:sz w:val="24"/>
          <w:szCs w:val="24"/>
          <w:lang w:eastAsia="ar-SA"/>
        </w:rPr>
        <w:t>риложение № 3</w:t>
      </w:r>
    </w:p>
    <w:p w:rsidR="00F14A6E" w:rsidRPr="007B44FD" w:rsidRDefault="00F14A6E"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right"/>
        <w:rPr>
          <w:bCs/>
          <w:sz w:val="24"/>
          <w:szCs w:val="24"/>
          <w:lang w:eastAsia="ar-SA"/>
        </w:rPr>
      </w:pPr>
      <w:r w:rsidRPr="007B44FD">
        <w:rPr>
          <w:bCs/>
          <w:sz w:val="24"/>
          <w:szCs w:val="24"/>
          <w:lang w:eastAsia="ar-SA"/>
        </w:rPr>
        <w:t>к постановлению</w:t>
      </w:r>
    </w:p>
    <w:p w:rsidR="002410B2" w:rsidRDefault="002410B2" w:rsidP="002410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right"/>
        <w:rPr>
          <w:b/>
          <w:spacing w:val="-6"/>
          <w:sz w:val="24"/>
          <w:szCs w:val="24"/>
        </w:rPr>
      </w:pPr>
      <w:r w:rsidRPr="002410B2">
        <w:rPr>
          <w:spacing w:val="-6"/>
          <w:sz w:val="24"/>
          <w:szCs w:val="24"/>
        </w:rPr>
        <w:t>№ 316 от 25.12.2023 г.</w:t>
      </w:r>
    </w:p>
    <w:p w:rsidR="00FC0427" w:rsidRPr="007B44FD"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sz w:val="24"/>
          <w:szCs w:val="24"/>
          <w:lang w:eastAsia="ar-SA"/>
        </w:rPr>
      </w:pPr>
      <w:r w:rsidRPr="007B44FD">
        <w:rPr>
          <w:b/>
          <w:sz w:val="24"/>
          <w:szCs w:val="24"/>
          <w:lang w:eastAsia="ar-SA"/>
        </w:rPr>
        <w:t>Номера журналов операций</w:t>
      </w:r>
    </w:p>
    <w:p w:rsidR="00FC0427" w:rsidRPr="007B44FD" w:rsidRDefault="00F14A6E"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sz w:val="24"/>
          <w:szCs w:val="24"/>
          <w:lang w:eastAsia="ar-SA"/>
        </w:rPr>
      </w:pPr>
      <w:r w:rsidRPr="007B44FD">
        <w:rPr>
          <w:sz w:val="24"/>
          <w:szCs w:val="24"/>
          <w:lang w:eastAsia="ar-SA"/>
        </w:rPr>
        <w:t>приложение</w:t>
      </w:r>
    </w:p>
    <w:p w:rsidR="00FC0427" w:rsidRPr="007B44FD" w:rsidRDefault="00FC0427" w:rsidP="007B4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sz w:val="24"/>
          <w:szCs w:val="24"/>
          <w:lang w:eastAsia="ar-SA"/>
        </w:rPr>
      </w:pPr>
    </w:p>
    <w:tbl>
      <w:tblPr>
        <w:tblW w:w="5000" w:type="pct"/>
        <w:tblCellMar>
          <w:top w:w="60" w:type="dxa"/>
          <w:left w:w="60" w:type="dxa"/>
          <w:bottom w:w="60" w:type="dxa"/>
          <w:right w:w="60" w:type="dxa"/>
        </w:tblCellMar>
        <w:tblLook w:val="04A0" w:firstRow="1" w:lastRow="0" w:firstColumn="1" w:lastColumn="0" w:noHBand="0" w:noVBand="1"/>
      </w:tblPr>
      <w:tblGrid>
        <w:gridCol w:w="3357"/>
        <w:gridCol w:w="6972"/>
      </w:tblGrid>
      <w:tr w:rsidR="00FC0427" w:rsidRPr="007B44FD" w:rsidTr="00B46883">
        <w:tc>
          <w:tcPr>
            <w:tcW w:w="1625" w:type="pct"/>
            <w:tcBorders>
              <w:top w:val="single" w:sz="8" w:space="0" w:color="000000"/>
              <w:left w:val="single" w:sz="8" w:space="0" w:color="000000"/>
              <w:bottom w:val="single" w:sz="8" w:space="0" w:color="000000"/>
              <w:right w:val="nil"/>
            </w:tcBorders>
            <w:hideMark/>
          </w:tcPr>
          <w:p w:rsidR="00FC0427" w:rsidRPr="007B44FD" w:rsidRDefault="00FC0427" w:rsidP="007B44FD">
            <w:pPr>
              <w:widowControl/>
              <w:suppressAutoHyphens/>
              <w:autoSpaceDE/>
              <w:autoSpaceDN/>
              <w:jc w:val="center"/>
              <w:rPr>
                <w:sz w:val="24"/>
                <w:szCs w:val="24"/>
                <w:lang w:eastAsia="ar-SA"/>
              </w:rPr>
            </w:pPr>
            <w:r w:rsidRPr="007B44FD">
              <w:rPr>
                <w:sz w:val="24"/>
                <w:szCs w:val="24"/>
                <w:lang w:eastAsia="ar-SA"/>
              </w:rPr>
              <w:t>Номер журнала</w:t>
            </w:r>
          </w:p>
        </w:tc>
        <w:tc>
          <w:tcPr>
            <w:tcW w:w="3375" w:type="pct"/>
            <w:tcBorders>
              <w:top w:val="single" w:sz="8" w:space="0" w:color="000000"/>
              <w:left w:val="single" w:sz="8" w:space="0" w:color="000000"/>
              <w:bottom w:val="single" w:sz="8" w:space="0" w:color="000000"/>
              <w:right w:val="single" w:sz="8" w:space="0" w:color="000000"/>
            </w:tcBorders>
            <w:hideMark/>
          </w:tcPr>
          <w:p w:rsidR="00FC0427" w:rsidRPr="007B44FD" w:rsidRDefault="00FC0427" w:rsidP="007B44FD">
            <w:pPr>
              <w:widowControl/>
              <w:suppressAutoHyphens/>
              <w:autoSpaceDE/>
              <w:autoSpaceDN/>
              <w:jc w:val="center"/>
              <w:rPr>
                <w:sz w:val="24"/>
                <w:szCs w:val="24"/>
                <w:lang w:eastAsia="ar-SA"/>
              </w:rPr>
            </w:pPr>
            <w:r w:rsidRPr="007B44FD">
              <w:rPr>
                <w:sz w:val="24"/>
                <w:szCs w:val="24"/>
                <w:lang w:eastAsia="ar-SA"/>
              </w:rPr>
              <w:t>Наименование журнала</w:t>
            </w:r>
          </w:p>
        </w:tc>
      </w:tr>
      <w:tr w:rsidR="00FC0427" w:rsidRPr="007B44FD" w:rsidTr="00B46883">
        <w:tc>
          <w:tcPr>
            <w:tcW w:w="1625" w:type="pct"/>
            <w:tcBorders>
              <w:top w:val="single" w:sz="8" w:space="0" w:color="000000"/>
              <w:left w:val="single" w:sz="8" w:space="0" w:color="000000"/>
              <w:bottom w:val="single" w:sz="8" w:space="0" w:color="000000"/>
              <w:right w:val="nil"/>
            </w:tcBorders>
            <w:hideMark/>
          </w:tcPr>
          <w:p w:rsidR="00FC0427" w:rsidRPr="007B44FD" w:rsidRDefault="00FC0427" w:rsidP="007B44FD">
            <w:pPr>
              <w:widowControl/>
              <w:suppressAutoHyphens/>
              <w:autoSpaceDE/>
              <w:autoSpaceDN/>
              <w:jc w:val="center"/>
              <w:rPr>
                <w:sz w:val="24"/>
                <w:szCs w:val="24"/>
                <w:lang w:eastAsia="ar-SA"/>
              </w:rPr>
            </w:pPr>
            <w:r w:rsidRPr="007B44FD">
              <w:rPr>
                <w:sz w:val="24"/>
                <w:szCs w:val="24"/>
                <w:lang w:eastAsia="ar-SA"/>
              </w:rPr>
              <w:t>1</w:t>
            </w:r>
          </w:p>
        </w:tc>
        <w:tc>
          <w:tcPr>
            <w:tcW w:w="3375" w:type="pct"/>
            <w:tcBorders>
              <w:top w:val="single" w:sz="8" w:space="0" w:color="000000"/>
              <w:left w:val="single" w:sz="8" w:space="0" w:color="000000"/>
              <w:bottom w:val="single" w:sz="8" w:space="0" w:color="000000"/>
              <w:right w:val="single" w:sz="8" w:space="0" w:color="000000"/>
            </w:tcBorders>
            <w:hideMark/>
          </w:tcPr>
          <w:p w:rsidR="00FC0427" w:rsidRPr="007B44FD" w:rsidRDefault="00FC0427" w:rsidP="007B44FD">
            <w:pPr>
              <w:widowControl/>
              <w:suppressAutoHyphens/>
              <w:autoSpaceDE/>
              <w:autoSpaceDN/>
              <w:rPr>
                <w:sz w:val="24"/>
                <w:szCs w:val="24"/>
                <w:lang w:eastAsia="ar-SA"/>
              </w:rPr>
            </w:pPr>
            <w:r w:rsidRPr="007B44FD">
              <w:rPr>
                <w:sz w:val="24"/>
                <w:szCs w:val="24"/>
                <w:lang w:eastAsia="ar-SA"/>
              </w:rPr>
              <w:t>Журнал операций по счету «Касса»</w:t>
            </w:r>
          </w:p>
        </w:tc>
      </w:tr>
      <w:tr w:rsidR="00FC0427" w:rsidRPr="007B44FD" w:rsidTr="00B46883">
        <w:tc>
          <w:tcPr>
            <w:tcW w:w="1625" w:type="pct"/>
            <w:tcBorders>
              <w:top w:val="single" w:sz="8" w:space="0" w:color="000000"/>
              <w:left w:val="single" w:sz="8" w:space="0" w:color="000000"/>
              <w:bottom w:val="single" w:sz="8" w:space="0" w:color="000000"/>
              <w:right w:val="nil"/>
            </w:tcBorders>
            <w:hideMark/>
          </w:tcPr>
          <w:p w:rsidR="00FC0427" w:rsidRPr="007B44FD" w:rsidRDefault="00FC0427" w:rsidP="007B44FD">
            <w:pPr>
              <w:widowControl/>
              <w:suppressAutoHyphens/>
              <w:autoSpaceDE/>
              <w:autoSpaceDN/>
              <w:jc w:val="center"/>
              <w:rPr>
                <w:sz w:val="24"/>
                <w:szCs w:val="24"/>
                <w:lang w:eastAsia="ar-SA"/>
              </w:rPr>
            </w:pPr>
            <w:r w:rsidRPr="007B44FD">
              <w:rPr>
                <w:sz w:val="24"/>
                <w:szCs w:val="24"/>
                <w:lang w:eastAsia="ar-SA"/>
              </w:rPr>
              <w:t>2</w:t>
            </w:r>
          </w:p>
        </w:tc>
        <w:tc>
          <w:tcPr>
            <w:tcW w:w="3375" w:type="pct"/>
            <w:tcBorders>
              <w:top w:val="single" w:sz="8" w:space="0" w:color="000000"/>
              <w:left w:val="single" w:sz="8" w:space="0" w:color="000000"/>
              <w:bottom w:val="single" w:sz="8" w:space="0" w:color="000000"/>
              <w:right w:val="single" w:sz="8" w:space="0" w:color="000000"/>
            </w:tcBorders>
            <w:hideMark/>
          </w:tcPr>
          <w:p w:rsidR="00FC0427" w:rsidRPr="007B44FD" w:rsidRDefault="00FC0427" w:rsidP="007B44FD">
            <w:pPr>
              <w:widowControl/>
              <w:suppressAutoHyphens/>
              <w:autoSpaceDE/>
              <w:autoSpaceDN/>
              <w:rPr>
                <w:sz w:val="24"/>
                <w:szCs w:val="24"/>
                <w:lang w:eastAsia="ar-SA"/>
              </w:rPr>
            </w:pPr>
            <w:r w:rsidRPr="007B44FD">
              <w:rPr>
                <w:sz w:val="24"/>
                <w:szCs w:val="24"/>
                <w:lang w:eastAsia="ar-SA"/>
              </w:rPr>
              <w:t>Журнал операций с безналичными денежными средствами</w:t>
            </w:r>
          </w:p>
        </w:tc>
      </w:tr>
      <w:tr w:rsidR="00FC0427" w:rsidRPr="007B44FD" w:rsidTr="00B46883">
        <w:tc>
          <w:tcPr>
            <w:tcW w:w="1625" w:type="pct"/>
            <w:tcBorders>
              <w:top w:val="single" w:sz="8" w:space="0" w:color="000000"/>
              <w:left w:val="single" w:sz="8" w:space="0" w:color="000000"/>
              <w:bottom w:val="single" w:sz="8" w:space="0" w:color="000000"/>
              <w:right w:val="nil"/>
            </w:tcBorders>
            <w:hideMark/>
          </w:tcPr>
          <w:p w:rsidR="00FC0427" w:rsidRPr="007B44FD" w:rsidRDefault="00FC0427" w:rsidP="007B44FD">
            <w:pPr>
              <w:widowControl/>
              <w:suppressAutoHyphens/>
              <w:autoSpaceDE/>
              <w:autoSpaceDN/>
              <w:jc w:val="center"/>
              <w:rPr>
                <w:sz w:val="24"/>
                <w:szCs w:val="24"/>
                <w:lang w:eastAsia="ar-SA"/>
              </w:rPr>
            </w:pPr>
            <w:r w:rsidRPr="007B44FD">
              <w:rPr>
                <w:sz w:val="24"/>
                <w:szCs w:val="24"/>
                <w:lang w:eastAsia="ar-SA"/>
              </w:rPr>
              <w:t>3</w:t>
            </w:r>
          </w:p>
        </w:tc>
        <w:tc>
          <w:tcPr>
            <w:tcW w:w="3375" w:type="pct"/>
            <w:tcBorders>
              <w:top w:val="single" w:sz="8" w:space="0" w:color="000000"/>
              <w:left w:val="single" w:sz="8" w:space="0" w:color="000000"/>
              <w:bottom w:val="single" w:sz="8" w:space="0" w:color="000000"/>
              <w:right w:val="single" w:sz="8" w:space="0" w:color="000000"/>
            </w:tcBorders>
            <w:hideMark/>
          </w:tcPr>
          <w:p w:rsidR="00FC0427" w:rsidRPr="007B44FD" w:rsidRDefault="00FC0427" w:rsidP="007B44FD">
            <w:pPr>
              <w:widowControl/>
              <w:suppressAutoHyphens/>
              <w:autoSpaceDE/>
              <w:autoSpaceDN/>
              <w:rPr>
                <w:sz w:val="24"/>
                <w:szCs w:val="24"/>
                <w:lang w:eastAsia="ar-SA"/>
              </w:rPr>
            </w:pPr>
            <w:r w:rsidRPr="007B44FD">
              <w:rPr>
                <w:sz w:val="24"/>
                <w:szCs w:val="24"/>
                <w:lang w:eastAsia="ar-SA"/>
              </w:rPr>
              <w:t>Журнал операций расчетов с подотчетными лицами</w:t>
            </w:r>
          </w:p>
        </w:tc>
      </w:tr>
      <w:tr w:rsidR="00FC0427" w:rsidRPr="007B44FD" w:rsidTr="00B46883">
        <w:tc>
          <w:tcPr>
            <w:tcW w:w="1625" w:type="pct"/>
            <w:tcBorders>
              <w:top w:val="single" w:sz="8" w:space="0" w:color="000000"/>
              <w:left w:val="single" w:sz="8" w:space="0" w:color="000000"/>
              <w:bottom w:val="single" w:sz="8" w:space="0" w:color="000000"/>
              <w:right w:val="nil"/>
            </w:tcBorders>
            <w:hideMark/>
          </w:tcPr>
          <w:p w:rsidR="00FC0427" w:rsidRPr="007B44FD" w:rsidRDefault="00FC0427" w:rsidP="007B44FD">
            <w:pPr>
              <w:widowControl/>
              <w:suppressAutoHyphens/>
              <w:autoSpaceDE/>
              <w:autoSpaceDN/>
              <w:jc w:val="center"/>
              <w:rPr>
                <w:sz w:val="24"/>
                <w:szCs w:val="24"/>
                <w:lang w:eastAsia="ar-SA"/>
              </w:rPr>
            </w:pPr>
            <w:r w:rsidRPr="007B44FD">
              <w:rPr>
                <w:sz w:val="24"/>
                <w:szCs w:val="24"/>
                <w:lang w:eastAsia="ar-SA"/>
              </w:rPr>
              <w:t>4</w:t>
            </w:r>
          </w:p>
        </w:tc>
        <w:tc>
          <w:tcPr>
            <w:tcW w:w="3375" w:type="pct"/>
            <w:tcBorders>
              <w:top w:val="single" w:sz="8" w:space="0" w:color="000000"/>
              <w:left w:val="single" w:sz="8" w:space="0" w:color="000000"/>
              <w:bottom w:val="single" w:sz="8" w:space="0" w:color="000000"/>
              <w:right w:val="single" w:sz="8" w:space="0" w:color="000000"/>
            </w:tcBorders>
            <w:hideMark/>
          </w:tcPr>
          <w:p w:rsidR="00FC0427" w:rsidRPr="007B44FD" w:rsidRDefault="00FC0427" w:rsidP="007B44FD">
            <w:pPr>
              <w:widowControl/>
              <w:suppressAutoHyphens/>
              <w:autoSpaceDE/>
              <w:autoSpaceDN/>
              <w:rPr>
                <w:sz w:val="24"/>
                <w:szCs w:val="24"/>
                <w:lang w:eastAsia="ar-SA"/>
              </w:rPr>
            </w:pPr>
            <w:r w:rsidRPr="007B44FD">
              <w:rPr>
                <w:sz w:val="24"/>
                <w:szCs w:val="24"/>
                <w:lang w:eastAsia="ar-SA"/>
              </w:rPr>
              <w:t>Журнал операций расчетов с поставщиками и подрядчиками</w:t>
            </w:r>
          </w:p>
        </w:tc>
      </w:tr>
      <w:tr w:rsidR="00FC0427" w:rsidRPr="007B44FD" w:rsidTr="00B46883">
        <w:tc>
          <w:tcPr>
            <w:tcW w:w="1625" w:type="pct"/>
            <w:tcBorders>
              <w:top w:val="single" w:sz="8" w:space="0" w:color="000000"/>
              <w:left w:val="single" w:sz="8" w:space="0" w:color="000000"/>
              <w:bottom w:val="single" w:sz="8" w:space="0" w:color="000000"/>
              <w:right w:val="nil"/>
            </w:tcBorders>
            <w:hideMark/>
          </w:tcPr>
          <w:p w:rsidR="00FC0427" w:rsidRPr="007B44FD" w:rsidRDefault="00FC0427" w:rsidP="007B44FD">
            <w:pPr>
              <w:widowControl/>
              <w:suppressAutoHyphens/>
              <w:autoSpaceDE/>
              <w:autoSpaceDN/>
              <w:jc w:val="center"/>
              <w:rPr>
                <w:sz w:val="24"/>
                <w:szCs w:val="24"/>
                <w:lang w:eastAsia="ar-SA"/>
              </w:rPr>
            </w:pPr>
            <w:r w:rsidRPr="007B44FD">
              <w:rPr>
                <w:sz w:val="24"/>
                <w:szCs w:val="24"/>
                <w:lang w:eastAsia="ar-SA"/>
              </w:rPr>
              <w:t>5</w:t>
            </w:r>
          </w:p>
        </w:tc>
        <w:tc>
          <w:tcPr>
            <w:tcW w:w="3375" w:type="pct"/>
            <w:tcBorders>
              <w:top w:val="single" w:sz="8" w:space="0" w:color="000000"/>
              <w:left w:val="single" w:sz="8" w:space="0" w:color="000000"/>
              <w:bottom w:val="single" w:sz="8" w:space="0" w:color="000000"/>
              <w:right w:val="single" w:sz="8" w:space="0" w:color="000000"/>
            </w:tcBorders>
            <w:hideMark/>
          </w:tcPr>
          <w:p w:rsidR="00FC0427" w:rsidRPr="007B44FD" w:rsidRDefault="00FC0427" w:rsidP="007B44FD">
            <w:pPr>
              <w:widowControl/>
              <w:suppressAutoHyphens/>
              <w:autoSpaceDE/>
              <w:autoSpaceDN/>
              <w:rPr>
                <w:sz w:val="24"/>
                <w:szCs w:val="24"/>
                <w:lang w:eastAsia="ar-SA"/>
              </w:rPr>
            </w:pPr>
            <w:r w:rsidRPr="007B44FD">
              <w:rPr>
                <w:sz w:val="24"/>
                <w:szCs w:val="24"/>
                <w:lang w:eastAsia="ar-SA"/>
              </w:rPr>
              <w:t>Журнал операций расчетов с дебиторами по доходам</w:t>
            </w:r>
          </w:p>
        </w:tc>
      </w:tr>
      <w:tr w:rsidR="00FC0427" w:rsidRPr="007B44FD" w:rsidTr="00B46883">
        <w:tc>
          <w:tcPr>
            <w:tcW w:w="1625" w:type="pct"/>
            <w:tcBorders>
              <w:top w:val="single" w:sz="8" w:space="0" w:color="000000"/>
              <w:left w:val="single" w:sz="8" w:space="0" w:color="000000"/>
              <w:bottom w:val="single" w:sz="8" w:space="0" w:color="000000"/>
              <w:right w:val="nil"/>
            </w:tcBorders>
            <w:hideMark/>
          </w:tcPr>
          <w:p w:rsidR="00FC0427" w:rsidRPr="007B44FD" w:rsidRDefault="00FC0427" w:rsidP="007B44FD">
            <w:pPr>
              <w:widowControl/>
              <w:suppressAutoHyphens/>
              <w:autoSpaceDE/>
              <w:autoSpaceDN/>
              <w:jc w:val="center"/>
              <w:rPr>
                <w:sz w:val="24"/>
                <w:szCs w:val="24"/>
                <w:lang w:eastAsia="ar-SA"/>
              </w:rPr>
            </w:pPr>
            <w:r w:rsidRPr="007B44FD">
              <w:rPr>
                <w:sz w:val="24"/>
                <w:szCs w:val="24"/>
                <w:lang w:eastAsia="ar-SA"/>
              </w:rPr>
              <w:t>6</w:t>
            </w:r>
          </w:p>
        </w:tc>
        <w:tc>
          <w:tcPr>
            <w:tcW w:w="3375" w:type="pct"/>
            <w:tcBorders>
              <w:top w:val="single" w:sz="8" w:space="0" w:color="000000"/>
              <w:left w:val="single" w:sz="8" w:space="0" w:color="000000"/>
              <w:bottom w:val="single" w:sz="8" w:space="0" w:color="000000"/>
              <w:right w:val="single" w:sz="8" w:space="0" w:color="000000"/>
            </w:tcBorders>
            <w:hideMark/>
          </w:tcPr>
          <w:p w:rsidR="00FC0427" w:rsidRPr="007B44FD" w:rsidRDefault="00FC0427" w:rsidP="007B44FD">
            <w:pPr>
              <w:widowControl/>
              <w:suppressAutoHyphens/>
              <w:autoSpaceDE/>
              <w:autoSpaceDN/>
              <w:rPr>
                <w:sz w:val="24"/>
                <w:szCs w:val="24"/>
                <w:lang w:eastAsia="ar-SA"/>
              </w:rPr>
            </w:pPr>
            <w:r w:rsidRPr="007B44FD">
              <w:rPr>
                <w:sz w:val="24"/>
                <w:szCs w:val="24"/>
                <w:lang w:eastAsia="ar-SA"/>
              </w:rPr>
              <w:t>Журнал операций расчетов по оплате труда</w:t>
            </w:r>
          </w:p>
        </w:tc>
      </w:tr>
      <w:tr w:rsidR="00FC0427" w:rsidRPr="007B44FD" w:rsidTr="00B46883">
        <w:tc>
          <w:tcPr>
            <w:tcW w:w="1625" w:type="pct"/>
            <w:tcBorders>
              <w:top w:val="single" w:sz="8" w:space="0" w:color="000000"/>
              <w:left w:val="single" w:sz="8" w:space="0" w:color="000000"/>
              <w:bottom w:val="single" w:sz="8" w:space="0" w:color="000000"/>
              <w:right w:val="nil"/>
            </w:tcBorders>
            <w:hideMark/>
          </w:tcPr>
          <w:p w:rsidR="00FC0427" w:rsidRPr="007B44FD" w:rsidRDefault="00FC0427" w:rsidP="007B44FD">
            <w:pPr>
              <w:widowControl/>
              <w:suppressAutoHyphens/>
              <w:autoSpaceDE/>
              <w:autoSpaceDN/>
              <w:jc w:val="center"/>
              <w:rPr>
                <w:sz w:val="24"/>
                <w:szCs w:val="24"/>
                <w:lang w:eastAsia="ar-SA"/>
              </w:rPr>
            </w:pPr>
            <w:r w:rsidRPr="007B44FD">
              <w:rPr>
                <w:sz w:val="24"/>
                <w:szCs w:val="24"/>
                <w:lang w:eastAsia="ar-SA"/>
              </w:rPr>
              <w:t>7</w:t>
            </w:r>
          </w:p>
        </w:tc>
        <w:tc>
          <w:tcPr>
            <w:tcW w:w="3375" w:type="pct"/>
            <w:tcBorders>
              <w:top w:val="single" w:sz="8" w:space="0" w:color="000000"/>
              <w:left w:val="single" w:sz="8" w:space="0" w:color="000000"/>
              <w:bottom w:val="single" w:sz="8" w:space="0" w:color="000000"/>
              <w:right w:val="single" w:sz="8" w:space="0" w:color="000000"/>
            </w:tcBorders>
            <w:hideMark/>
          </w:tcPr>
          <w:p w:rsidR="00FC0427" w:rsidRPr="007B44FD" w:rsidRDefault="00FC0427" w:rsidP="007B44FD">
            <w:pPr>
              <w:widowControl/>
              <w:suppressAutoHyphens/>
              <w:autoSpaceDE/>
              <w:autoSpaceDN/>
              <w:rPr>
                <w:sz w:val="24"/>
                <w:szCs w:val="24"/>
                <w:lang w:eastAsia="ar-SA"/>
              </w:rPr>
            </w:pPr>
            <w:r w:rsidRPr="007B44FD">
              <w:rPr>
                <w:sz w:val="24"/>
                <w:szCs w:val="24"/>
                <w:lang w:eastAsia="ar-SA"/>
              </w:rPr>
              <w:t>Журнал операций расчетов по выбытию и перемещению нефинансовых активов</w:t>
            </w:r>
          </w:p>
        </w:tc>
      </w:tr>
      <w:tr w:rsidR="00FC0427" w:rsidRPr="007B44FD" w:rsidTr="00B46883">
        <w:tc>
          <w:tcPr>
            <w:tcW w:w="1625" w:type="pct"/>
            <w:tcBorders>
              <w:top w:val="single" w:sz="8" w:space="0" w:color="000000"/>
              <w:left w:val="single" w:sz="8" w:space="0" w:color="000000"/>
              <w:bottom w:val="single" w:sz="8" w:space="0" w:color="000000"/>
              <w:right w:val="nil"/>
            </w:tcBorders>
            <w:hideMark/>
          </w:tcPr>
          <w:p w:rsidR="00FC0427" w:rsidRPr="007B44FD" w:rsidRDefault="00FC0427" w:rsidP="007B44FD">
            <w:pPr>
              <w:widowControl/>
              <w:suppressAutoHyphens/>
              <w:autoSpaceDE/>
              <w:autoSpaceDN/>
              <w:jc w:val="center"/>
              <w:rPr>
                <w:sz w:val="24"/>
                <w:szCs w:val="24"/>
                <w:lang w:eastAsia="ar-SA"/>
              </w:rPr>
            </w:pPr>
            <w:r w:rsidRPr="007B44FD">
              <w:rPr>
                <w:sz w:val="24"/>
                <w:szCs w:val="24"/>
                <w:lang w:eastAsia="ar-SA"/>
              </w:rPr>
              <w:t>8</w:t>
            </w:r>
          </w:p>
        </w:tc>
        <w:tc>
          <w:tcPr>
            <w:tcW w:w="3375" w:type="pct"/>
            <w:tcBorders>
              <w:top w:val="single" w:sz="8" w:space="0" w:color="000000"/>
              <w:left w:val="single" w:sz="8" w:space="0" w:color="000000"/>
              <w:bottom w:val="single" w:sz="8" w:space="0" w:color="000000"/>
              <w:right w:val="single" w:sz="8" w:space="0" w:color="000000"/>
            </w:tcBorders>
            <w:hideMark/>
          </w:tcPr>
          <w:p w:rsidR="00FC0427" w:rsidRPr="007B44FD" w:rsidRDefault="00FC0427" w:rsidP="007B44FD">
            <w:pPr>
              <w:widowControl/>
              <w:suppressAutoHyphens/>
              <w:autoSpaceDE/>
              <w:autoSpaceDN/>
              <w:rPr>
                <w:sz w:val="24"/>
                <w:szCs w:val="24"/>
                <w:lang w:eastAsia="ar-SA"/>
              </w:rPr>
            </w:pPr>
            <w:r w:rsidRPr="007B44FD">
              <w:rPr>
                <w:sz w:val="24"/>
                <w:szCs w:val="24"/>
                <w:lang w:eastAsia="ar-SA"/>
              </w:rPr>
              <w:t>Журнал операций по прочим операциям</w:t>
            </w:r>
          </w:p>
        </w:tc>
      </w:tr>
      <w:tr w:rsidR="00FC0427" w:rsidRPr="007B44FD" w:rsidTr="00B46883">
        <w:tc>
          <w:tcPr>
            <w:tcW w:w="1625" w:type="pct"/>
            <w:tcBorders>
              <w:top w:val="single" w:sz="8" w:space="0" w:color="000000"/>
              <w:left w:val="single" w:sz="8" w:space="0" w:color="000000"/>
              <w:bottom w:val="single" w:sz="8" w:space="0" w:color="000000"/>
              <w:right w:val="nil"/>
            </w:tcBorders>
            <w:hideMark/>
          </w:tcPr>
          <w:p w:rsidR="00FC0427" w:rsidRPr="007B44FD" w:rsidRDefault="00FC0427" w:rsidP="007B44FD">
            <w:pPr>
              <w:widowControl/>
              <w:suppressAutoHyphens/>
              <w:autoSpaceDE/>
              <w:autoSpaceDN/>
              <w:jc w:val="center"/>
              <w:rPr>
                <w:sz w:val="24"/>
                <w:szCs w:val="24"/>
                <w:lang w:eastAsia="ar-SA"/>
              </w:rPr>
            </w:pPr>
            <w:r w:rsidRPr="007B44FD">
              <w:rPr>
                <w:sz w:val="24"/>
                <w:szCs w:val="24"/>
                <w:lang w:eastAsia="ar-SA"/>
              </w:rPr>
              <w:t>8-ош</w:t>
            </w:r>
          </w:p>
        </w:tc>
        <w:tc>
          <w:tcPr>
            <w:tcW w:w="3375" w:type="pct"/>
            <w:tcBorders>
              <w:top w:val="single" w:sz="8" w:space="0" w:color="000000"/>
              <w:left w:val="single" w:sz="8" w:space="0" w:color="000000"/>
              <w:bottom w:val="single" w:sz="8" w:space="0" w:color="000000"/>
              <w:right w:val="single" w:sz="8" w:space="0" w:color="000000"/>
            </w:tcBorders>
            <w:hideMark/>
          </w:tcPr>
          <w:p w:rsidR="00FC0427" w:rsidRPr="007B44FD" w:rsidRDefault="00FC0427" w:rsidP="007B44FD">
            <w:pPr>
              <w:widowControl/>
              <w:suppressAutoHyphens/>
              <w:autoSpaceDE/>
              <w:autoSpaceDN/>
              <w:rPr>
                <w:sz w:val="24"/>
                <w:szCs w:val="24"/>
                <w:lang w:eastAsia="ar-SA"/>
              </w:rPr>
            </w:pPr>
            <w:r w:rsidRPr="007B44FD">
              <w:rPr>
                <w:sz w:val="24"/>
                <w:szCs w:val="24"/>
                <w:lang w:eastAsia="ar-SA"/>
              </w:rPr>
              <w:t>Журнал операций по прочим операциям (исправление ошибок прошлых лет)</w:t>
            </w:r>
          </w:p>
        </w:tc>
      </w:tr>
      <w:tr w:rsidR="00FC0427" w:rsidRPr="007B44FD" w:rsidTr="00B46883">
        <w:tc>
          <w:tcPr>
            <w:tcW w:w="1625" w:type="pct"/>
            <w:tcBorders>
              <w:top w:val="single" w:sz="8" w:space="0" w:color="000000"/>
              <w:left w:val="single" w:sz="8" w:space="0" w:color="000000"/>
              <w:bottom w:val="single" w:sz="8" w:space="0" w:color="000000"/>
              <w:right w:val="nil"/>
            </w:tcBorders>
            <w:hideMark/>
          </w:tcPr>
          <w:p w:rsidR="00FC0427" w:rsidRPr="007B44FD" w:rsidRDefault="00FC0427" w:rsidP="007B44FD">
            <w:pPr>
              <w:widowControl/>
              <w:suppressAutoHyphens/>
              <w:autoSpaceDE/>
              <w:autoSpaceDN/>
              <w:jc w:val="center"/>
              <w:rPr>
                <w:sz w:val="24"/>
                <w:szCs w:val="24"/>
                <w:lang w:eastAsia="ar-SA"/>
              </w:rPr>
            </w:pPr>
            <w:r w:rsidRPr="007B44FD">
              <w:rPr>
                <w:sz w:val="24"/>
                <w:szCs w:val="24"/>
                <w:lang w:eastAsia="ar-SA"/>
              </w:rPr>
              <w:t>9</w:t>
            </w:r>
          </w:p>
        </w:tc>
        <w:tc>
          <w:tcPr>
            <w:tcW w:w="3375" w:type="pct"/>
            <w:tcBorders>
              <w:top w:val="single" w:sz="8" w:space="0" w:color="000000"/>
              <w:left w:val="single" w:sz="8" w:space="0" w:color="000000"/>
              <w:bottom w:val="single" w:sz="8" w:space="0" w:color="000000"/>
              <w:right w:val="single" w:sz="8" w:space="0" w:color="000000"/>
            </w:tcBorders>
            <w:hideMark/>
          </w:tcPr>
          <w:p w:rsidR="00FC0427" w:rsidRPr="007B44FD" w:rsidRDefault="00FC0427" w:rsidP="007B44FD">
            <w:pPr>
              <w:widowControl/>
              <w:suppressAutoHyphens/>
              <w:autoSpaceDE/>
              <w:autoSpaceDN/>
              <w:rPr>
                <w:sz w:val="24"/>
                <w:szCs w:val="24"/>
                <w:lang w:eastAsia="ar-SA"/>
              </w:rPr>
            </w:pPr>
            <w:r w:rsidRPr="007B44FD">
              <w:rPr>
                <w:sz w:val="24"/>
                <w:szCs w:val="24"/>
                <w:lang w:eastAsia="ar-SA"/>
              </w:rPr>
              <w:t>Журнал по санкционированию</w:t>
            </w:r>
          </w:p>
        </w:tc>
      </w:tr>
    </w:tbl>
    <w:p w:rsidR="00F14A6E" w:rsidRDefault="00F14A6E"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B46883" w:rsidRDefault="00B46883" w:rsidP="00B46883">
      <w:pPr>
        <w:widowControl/>
        <w:suppressAutoHyphens/>
        <w:autoSpaceDN/>
        <w:rPr>
          <w:bCs/>
          <w:sz w:val="24"/>
          <w:szCs w:val="24"/>
          <w:lang w:eastAsia="ar-SA"/>
        </w:rPr>
      </w:pPr>
    </w:p>
    <w:p w:rsidR="002410B2" w:rsidRPr="007B44FD" w:rsidRDefault="002410B2" w:rsidP="00B46883">
      <w:pPr>
        <w:widowControl/>
        <w:suppressAutoHyphens/>
        <w:autoSpaceDN/>
        <w:rPr>
          <w:bCs/>
          <w:sz w:val="24"/>
          <w:szCs w:val="24"/>
          <w:lang w:eastAsia="ar-SA"/>
        </w:rPr>
      </w:pPr>
    </w:p>
    <w:p w:rsidR="00793F5B" w:rsidRPr="007B44FD" w:rsidRDefault="00793F5B" w:rsidP="007B44FD">
      <w:pPr>
        <w:widowControl/>
        <w:suppressAutoHyphens/>
        <w:autoSpaceDN/>
        <w:jc w:val="right"/>
        <w:rPr>
          <w:bCs/>
          <w:sz w:val="24"/>
          <w:szCs w:val="24"/>
          <w:lang w:eastAsia="ar-SA"/>
        </w:rPr>
      </w:pPr>
      <w:r w:rsidRPr="007B44FD">
        <w:rPr>
          <w:bCs/>
          <w:sz w:val="24"/>
          <w:szCs w:val="24"/>
          <w:lang w:eastAsia="ar-SA"/>
        </w:rPr>
        <w:t>Приложение №</w:t>
      </w:r>
      <w:r w:rsidR="002410B2">
        <w:rPr>
          <w:bCs/>
          <w:sz w:val="24"/>
          <w:szCs w:val="24"/>
          <w:lang w:eastAsia="ar-SA"/>
        </w:rPr>
        <w:t xml:space="preserve"> </w:t>
      </w:r>
      <w:r w:rsidRPr="007B44FD">
        <w:rPr>
          <w:bCs/>
          <w:sz w:val="24"/>
          <w:szCs w:val="24"/>
          <w:lang w:eastAsia="ar-SA"/>
        </w:rPr>
        <w:t>4</w:t>
      </w:r>
    </w:p>
    <w:p w:rsidR="00F14A6E" w:rsidRPr="007B44FD" w:rsidRDefault="00F14A6E" w:rsidP="007B44FD">
      <w:pPr>
        <w:widowControl/>
        <w:suppressAutoHyphens/>
        <w:autoSpaceDE/>
        <w:autoSpaceDN/>
        <w:jc w:val="right"/>
        <w:rPr>
          <w:bCs/>
          <w:sz w:val="24"/>
          <w:szCs w:val="24"/>
          <w:lang w:eastAsia="ar-SA"/>
        </w:rPr>
      </w:pPr>
      <w:r w:rsidRPr="007B44FD">
        <w:rPr>
          <w:bCs/>
          <w:sz w:val="24"/>
          <w:szCs w:val="24"/>
          <w:lang w:eastAsia="ar-SA"/>
        </w:rPr>
        <w:t>к постановлению</w:t>
      </w:r>
    </w:p>
    <w:p w:rsidR="00793F5B" w:rsidRDefault="002410B2" w:rsidP="002410B2">
      <w:pPr>
        <w:widowControl/>
        <w:suppressAutoHyphens/>
        <w:autoSpaceDE/>
        <w:autoSpaceDN/>
        <w:jc w:val="right"/>
        <w:rPr>
          <w:spacing w:val="-6"/>
          <w:sz w:val="24"/>
          <w:szCs w:val="24"/>
        </w:rPr>
      </w:pPr>
      <w:r w:rsidRPr="002410B2">
        <w:rPr>
          <w:spacing w:val="-6"/>
          <w:sz w:val="24"/>
          <w:szCs w:val="24"/>
        </w:rPr>
        <w:t>№ 316 от 25.12.2023 г.</w:t>
      </w:r>
    </w:p>
    <w:p w:rsidR="002410B2" w:rsidRPr="002410B2" w:rsidRDefault="002410B2" w:rsidP="002410B2">
      <w:pPr>
        <w:widowControl/>
        <w:suppressAutoHyphens/>
        <w:autoSpaceDE/>
        <w:autoSpaceDN/>
        <w:jc w:val="right"/>
        <w:rPr>
          <w:rFonts w:eastAsia="Calibri"/>
          <w:sz w:val="24"/>
          <w:szCs w:val="24"/>
          <w:lang w:eastAsia="ar-SA"/>
        </w:rPr>
      </w:pPr>
    </w:p>
    <w:p w:rsidR="00793F5B" w:rsidRPr="00B46883" w:rsidRDefault="00793F5B" w:rsidP="00B46883">
      <w:pPr>
        <w:widowControl/>
        <w:suppressAutoHyphens/>
        <w:autoSpaceDE/>
        <w:autoSpaceDN/>
        <w:jc w:val="center"/>
        <w:rPr>
          <w:rFonts w:eastAsia="Calibri"/>
          <w:b/>
          <w:sz w:val="24"/>
          <w:szCs w:val="24"/>
          <w:lang w:eastAsia="ar-SA"/>
        </w:rPr>
      </w:pPr>
      <w:r w:rsidRPr="007B44FD">
        <w:rPr>
          <w:rFonts w:eastAsia="Calibri"/>
          <w:b/>
          <w:sz w:val="24"/>
          <w:szCs w:val="24"/>
          <w:lang w:eastAsia="ar-SA"/>
        </w:rPr>
        <w:t>Перечень лиц, имеющих право под</w:t>
      </w:r>
      <w:r w:rsidR="00B46883">
        <w:rPr>
          <w:rFonts w:eastAsia="Calibri"/>
          <w:b/>
          <w:sz w:val="24"/>
          <w:szCs w:val="24"/>
          <w:lang w:eastAsia="ar-SA"/>
        </w:rPr>
        <w:t xml:space="preserve">писи </w:t>
      </w:r>
      <w:r w:rsidRPr="007B44FD">
        <w:rPr>
          <w:rFonts w:eastAsia="Calibri"/>
          <w:b/>
          <w:sz w:val="24"/>
          <w:szCs w:val="24"/>
          <w:lang w:eastAsia="ar-SA"/>
        </w:rPr>
        <w:t>первичных учётных документов</w:t>
      </w:r>
    </w:p>
    <w:p w:rsidR="00793F5B" w:rsidRPr="007B44FD" w:rsidRDefault="00793F5B" w:rsidP="007B44FD">
      <w:pPr>
        <w:widowControl/>
        <w:suppressAutoHyphens/>
        <w:autoSpaceDE/>
        <w:autoSpaceDN/>
        <w:jc w:val="center"/>
        <w:rPr>
          <w:rFonts w:eastAsia="Calibri"/>
          <w:sz w:val="24"/>
          <w:szCs w:val="24"/>
          <w:lang w:eastAsia="ar-SA"/>
        </w:rPr>
      </w:pPr>
    </w:p>
    <w:tbl>
      <w:tblPr>
        <w:tblW w:w="5000" w:type="pct"/>
        <w:tblLook w:val="0000" w:firstRow="0" w:lastRow="0" w:firstColumn="0" w:lastColumn="0" w:noHBand="0" w:noVBand="0"/>
      </w:tblPr>
      <w:tblGrid>
        <w:gridCol w:w="846"/>
        <w:gridCol w:w="5905"/>
        <w:gridCol w:w="3674"/>
      </w:tblGrid>
      <w:tr w:rsidR="00793F5B" w:rsidRPr="007B44FD" w:rsidTr="00B46883">
        <w:tc>
          <w:tcPr>
            <w:tcW w:w="406" w:type="pct"/>
            <w:tcBorders>
              <w:top w:val="single" w:sz="4" w:space="0" w:color="000000"/>
              <w:left w:val="single" w:sz="4" w:space="0" w:color="000000"/>
              <w:bottom w:val="single" w:sz="4" w:space="0" w:color="000000"/>
            </w:tcBorders>
            <w:shd w:val="clear" w:color="auto" w:fill="auto"/>
            <w:vAlign w:val="center"/>
          </w:tcPr>
          <w:p w:rsidR="00793F5B" w:rsidRPr="007B44FD" w:rsidRDefault="00793F5B" w:rsidP="00B46883">
            <w:pPr>
              <w:widowControl/>
              <w:suppressAutoHyphens/>
              <w:autoSpaceDE/>
              <w:autoSpaceDN/>
              <w:snapToGrid w:val="0"/>
              <w:jc w:val="center"/>
              <w:rPr>
                <w:rFonts w:eastAsia="Calibri"/>
                <w:b/>
                <w:sz w:val="24"/>
                <w:szCs w:val="24"/>
                <w:lang w:eastAsia="ar-SA"/>
              </w:rPr>
            </w:pPr>
            <w:r w:rsidRPr="007B44FD">
              <w:rPr>
                <w:b/>
                <w:sz w:val="24"/>
                <w:szCs w:val="24"/>
                <w:lang w:eastAsia="ar-SA"/>
              </w:rPr>
              <w:t>№</w:t>
            </w:r>
          </w:p>
          <w:p w:rsidR="00793F5B" w:rsidRPr="007B44FD" w:rsidRDefault="00793F5B" w:rsidP="00B46883">
            <w:pPr>
              <w:widowControl/>
              <w:suppressAutoHyphens/>
              <w:autoSpaceDE/>
              <w:autoSpaceDN/>
              <w:jc w:val="center"/>
              <w:rPr>
                <w:rFonts w:eastAsia="Calibri"/>
                <w:b/>
                <w:sz w:val="24"/>
                <w:szCs w:val="24"/>
                <w:lang w:eastAsia="ar-SA"/>
              </w:rPr>
            </w:pPr>
            <w:r w:rsidRPr="007B44FD">
              <w:rPr>
                <w:rFonts w:eastAsia="Calibri"/>
                <w:b/>
                <w:sz w:val="24"/>
                <w:szCs w:val="24"/>
                <w:lang w:eastAsia="ar-SA"/>
              </w:rPr>
              <w:t>п/п</w:t>
            </w:r>
          </w:p>
        </w:tc>
        <w:tc>
          <w:tcPr>
            <w:tcW w:w="2832" w:type="pct"/>
            <w:tcBorders>
              <w:top w:val="single" w:sz="4" w:space="0" w:color="000000"/>
              <w:left w:val="single" w:sz="4" w:space="0" w:color="000000"/>
              <w:bottom w:val="single" w:sz="4" w:space="0" w:color="000000"/>
            </w:tcBorders>
            <w:shd w:val="clear" w:color="auto" w:fill="auto"/>
            <w:vAlign w:val="center"/>
          </w:tcPr>
          <w:p w:rsidR="00793F5B" w:rsidRPr="007B44FD" w:rsidRDefault="00793F5B" w:rsidP="00B46883">
            <w:pPr>
              <w:widowControl/>
              <w:suppressAutoHyphens/>
              <w:autoSpaceDE/>
              <w:autoSpaceDN/>
              <w:snapToGrid w:val="0"/>
              <w:jc w:val="center"/>
              <w:rPr>
                <w:rFonts w:eastAsia="Calibri"/>
                <w:b/>
                <w:sz w:val="24"/>
                <w:szCs w:val="24"/>
                <w:lang w:eastAsia="ar-SA"/>
              </w:rPr>
            </w:pPr>
            <w:r w:rsidRPr="007B44FD">
              <w:rPr>
                <w:rFonts w:eastAsia="Calibri"/>
                <w:b/>
                <w:sz w:val="24"/>
                <w:szCs w:val="24"/>
                <w:lang w:eastAsia="ar-SA"/>
              </w:rPr>
              <w:t xml:space="preserve">Перечень </w:t>
            </w:r>
          </w:p>
          <w:p w:rsidR="00793F5B" w:rsidRPr="007B44FD" w:rsidRDefault="00793F5B" w:rsidP="00B46883">
            <w:pPr>
              <w:widowControl/>
              <w:suppressAutoHyphens/>
              <w:autoSpaceDE/>
              <w:autoSpaceDN/>
              <w:jc w:val="center"/>
              <w:rPr>
                <w:rFonts w:eastAsia="Calibri"/>
                <w:b/>
                <w:sz w:val="24"/>
                <w:szCs w:val="24"/>
                <w:lang w:eastAsia="ar-SA"/>
              </w:rPr>
            </w:pPr>
            <w:r w:rsidRPr="007B44FD">
              <w:rPr>
                <w:rFonts w:eastAsia="Calibri"/>
                <w:b/>
                <w:sz w:val="24"/>
                <w:szCs w:val="24"/>
                <w:lang w:eastAsia="ar-SA"/>
              </w:rPr>
              <w:t>первичных документов</w:t>
            </w:r>
          </w:p>
        </w:tc>
        <w:tc>
          <w:tcPr>
            <w:tcW w:w="17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3F5B" w:rsidRPr="007B44FD" w:rsidRDefault="00793F5B" w:rsidP="00B46883">
            <w:pPr>
              <w:widowControl/>
              <w:suppressAutoHyphens/>
              <w:autoSpaceDE/>
              <w:autoSpaceDN/>
              <w:snapToGrid w:val="0"/>
              <w:jc w:val="center"/>
              <w:rPr>
                <w:rFonts w:eastAsia="Calibri"/>
                <w:b/>
                <w:sz w:val="24"/>
                <w:szCs w:val="24"/>
                <w:lang w:eastAsia="ar-SA"/>
              </w:rPr>
            </w:pPr>
            <w:r w:rsidRPr="007B44FD">
              <w:rPr>
                <w:rFonts w:eastAsia="Calibri"/>
                <w:b/>
                <w:sz w:val="24"/>
                <w:szCs w:val="24"/>
                <w:lang w:eastAsia="ar-SA"/>
              </w:rPr>
              <w:t>Лица, имеющие право</w:t>
            </w:r>
          </w:p>
          <w:p w:rsidR="00793F5B" w:rsidRPr="007B44FD" w:rsidRDefault="00793F5B" w:rsidP="00B46883">
            <w:pPr>
              <w:widowControl/>
              <w:suppressAutoHyphens/>
              <w:autoSpaceDE/>
              <w:autoSpaceDN/>
              <w:jc w:val="center"/>
              <w:rPr>
                <w:rFonts w:eastAsia="Calibri"/>
                <w:sz w:val="24"/>
                <w:szCs w:val="24"/>
                <w:lang w:eastAsia="ar-SA"/>
              </w:rPr>
            </w:pPr>
            <w:r w:rsidRPr="007B44FD">
              <w:rPr>
                <w:rFonts w:eastAsia="Calibri"/>
                <w:b/>
                <w:sz w:val="24"/>
                <w:szCs w:val="24"/>
                <w:lang w:eastAsia="ar-SA"/>
              </w:rPr>
              <w:t>подписи</w:t>
            </w:r>
          </w:p>
        </w:tc>
      </w:tr>
      <w:tr w:rsidR="00793F5B" w:rsidRPr="007B44FD" w:rsidTr="00B46883">
        <w:tc>
          <w:tcPr>
            <w:tcW w:w="406"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1.</w:t>
            </w:r>
          </w:p>
        </w:tc>
        <w:tc>
          <w:tcPr>
            <w:tcW w:w="2832"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both"/>
              <w:rPr>
                <w:rFonts w:eastAsia="Calibri"/>
                <w:sz w:val="24"/>
                <w:szCs w:val="24"/>
                <w:lang w:eastAsia="ar-SA"/>
              </w:rPr>
            </w:pPr>
            <w:r w:rsidRPr="007B44FD">
              <w:rPr>
                <w:rFonts w:eastAsia="Calibri"/>
                <w:sz w:val="24"/>
                <w:szCs w:val="24"/>
                <w:lang w:eastAsia="ar-SA"/>
              </w:rPr>
              <w:t>По учёту кассовых операций</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Глава администрации,</w:t>
            </w:r>
          </w:p>
          <w:p w:rsidR="00793F5B" w:rsidRPr="007B44FD" w:rsidRDefault="00793F5B" w:rsidP="00B46883">
            <w:pPr>
              <w:widowControl/>
              <w:suppressAutoHyphens/>
              <w:autoSpaceDE/>
              <w:autoSpaceDN/>
              <w:jc w:val="center"/>
              <w:rPr>
                <w:rFonts w:eastAsia="Calibri"/>
                <w:sz w:val="24"/>
                <w:szCs w:val="24"/>
                <w:lang w:eastAsia="ar-SA"/>
              </w:rPr>
            </w:pPr>
            <w:r w:rsidRPr="007B44FD">
              <w:rPr>
                <w:rFonts w:eastAsia="Calibri"/>
                <w:sz w:val="24"/>
                <w:szCs w:val="24"/>
                <w:lang w:eastAsia="ar-SA"/>
              </w:rPr>
              <w:t>главный бухгалтер,</w:t>
            </w:r>
          </w:p>
          <w:p w:rsidR="00793F5B" w:rsidRPr="007B44FD" w:rsidRDefault="00793F5B" w:rsidP="00B46883">
            <w:pPr>
              <w:widowControl/>
              <w:suppressAutoHyphens/>
              <w:autoSpaceDE/>
              <w:autoSpaceDN/>
              <w:jc w:val="center"/>
              <w:rPr>
                <w:rFonts w:eastAsia="Calibri"/>
                <w:sz w:val="24"/>
                <w:szCs w:val="24"/>
                <w:lang w:eastAsia="ar-SA"/>
              </w:rPr>
            </w:pPr>
            <w:r w:rsidRPr="007B44FD">
              <w:rPr>
                <w:rFonts w:eastAsia="Calibri"/>
                <w:sz w:val="24"/>
                <w:szCs w:val="24"/>
                <w:lang w:eastAsia="ar-SA"/>
              </w:rPr>
              <w:t>кассир.</w:t>
            </w:r>
          </w:p>
        </w:tc>
      </w:tr>
      <w:tr w:rsidR="00793F5B" w:rsidRPr="007B44FD" w:rsidTr="00B46883">
        <w:tc>
          <w:tcPr>
            <w:tcW w:w="406"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2.</w:t>
            </w:r>
          </w:p>
        </w:tc>
        <w:tc>
          <w:tcPr>
            <w:tcW w:w="2832"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both"/>
              <w:rPr>
                <w:rFonts w:eastAsia="Calibri"/>
                <w:sz w:val="24"/>
                <w:szCs w:val="24"/>
                <w:lang w:eastAsia="ar-SA"/>
              </w:rPr>
            </w:pPr>
            <w:r w:rsidRPr="007B44FD">
              <w:rPr>
                <w:rFonts w:eastAsia="Calibri"/>
                <w:sz w:val="24"/>
                <w:szCs w:val="24"/>
                <w:lang w:eastAsia="ar-SA"/>
              </w:rPr>
              <w:t>По учёту результатов инвентаризации денежных средств, денежных документов и ценных бумаг</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Глава администрации,</w:t>
            </w:r>
          </w:p>
          <w:p w:rsidR="00793F5B" w:rsidRPr="007B44FD" w:rsidRDefault="00793F5B" w:rsidP="00B46883">
            <w:pPr>
              <w:widowControl/>
              <w:suppressAutoHyphens/>
              <w:autoSpaceDE/>
              <w:autoSpaceDN/>
              <w:jc w:val="center"/>
              <w:rPr>
                <w:rFonts w:eastAsia="Calibri"/>
                <w:sz w:val="24"/>
                <w:szCs w:val="24"/>
                <w:lang w:eastAsia="ar-SA"/>
              </w:rPr>
            </w:pPr>
            <w:r w:rsidRPr="007B44FD">
              <w:rPr>
                <w:rFonts w:eastAsia="Calibri"/>
                <w:sz w:val="24"/>
                <w:szCs w:val="24"/>
                <w:lang w:eastAsia="ar-SA"/>
              </w:rPr>
              <w:t>главный бухгалтер</w:t>
            </w:r>
          </w:p>
        </w:tc>
      </w:tr>
      <w:tr w:rsidR="00793F5B" w:rsidRPr="007B44FD" w:rsidTr="00B46883">
        <w:tc>
          <w:tcPr>
            <w:tcW w:w="406"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3.</w:t>
            </w:r>
          </w:p>
        </w:tc>
        <w:tc>
          <w:tcPr>
            <w:tcW w:w="2832"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both"/>
              <w:rPr>
                <w:rFonts w:eastAsia="Calibri"/>
                <w:sz w:val="24"/>
                <w:szCs w:val="24"/>
                <w:lang w:eastAsia="ar-SA"/>
              </w:rPr>
            </w:pPr>
            <w:r w:rsidRPr="007B44FD">
              <w:rPr>
                <w:rFonts w:eastAsia="Calibri"/>
                <w:sz w:val="24"/>
                <w:szCs w:val="24"/>
                <w:lang w:eastAsia="ar-SA"/>
              </w:rPr>
              <w:t>По учёту личного состава</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Глава администрации, сотрудник администрации ответственный за ведение кадрового учета</w:t>
            </w:r>
          </w:p>
        </w:tc>
      </w:tr>
      <w:tr w:rsidR="00793F5B" w:rsidRPr="007B44FD" w:rsidTr="00B46883">
        <w:tc>
          <w:tcPr>
            <w:tcW w:w="406"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4.</w:t>
            </w:r>
          </w:p>
        </w:tc>
        <w:tc>
          <w:tcPr>
            <w:tcW w:w="2832"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both"/>
              <w:rPr>
                <w:rFonts w:eastAsia="Calibri"/>
                <w:sz w:val="24"/>
                <w:szCs w:val="24"/>
                <w:lang w:eastAsia="ar-SA"/>
              </w:rPr>
            </w:pPr>
            <w:r w:rsidRPr="007B44FD">
              <w:rPr>
                <w:rFonts w:eastAsia="Calibri"/>
                <w:sz w:val="24"/>
                <w:szCs w:val="24"/>
                <w:lang w:eastAsia="ar-SA"/>
              </w:rPr>
              <w:t>По учёту использования рабочего времени</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 xml:space="preserve">Глава администрации, </w:t>
            </w:r>
          </w:p>
          <w:p w:rsidR="00793F5B" w:rsidRPr="007B44FD" w:rsidRDefault="00793F5B" w:rsidP="00B46883">
            <w:pPr>
              <w:widowControl/>
              <w:suppressAutoHyphens/>
              <w:autoSpaceDE/>
              <w:autoSpaceDN/>
              <w:jc w:val="center"/>
              <w:rPr>
                <w:rFonts w:eastAsia="Calibri"/>
                <w:sz w:val="24"/>
                <w:szCs w:val="24"/>
                <w:lang w:eastAsia="ar-SA"/>
              </w:rPr>
            </w:pPr>
            <w:r w:rsidRPr="007B44FD">
              <w:rPr>
                <w:rFonts w:eastAsia="Calibri"/>
                <w:sz w:val="24"/>
                <w:szCs w:val="24"/>
                <w:lang w:eastAsia="ar-SA"/>
              </w:rPr>
              <w:t>главный бухгалтер,</w:t>
            </w:r>
          </w:p>
          <w:p w:rsidR="00793F5B" w:rsidRPr="007B44FD" w:rsidRDefault="00793F5B" w:rsidP="00B46883">
            <w:pPr>
              <w:widowControl/>
              <w:suppressAutoHyphens/>
              <w:autoSpaceDE/>
              <w:autoSpaceDN/>
              <w:jc w:val="center"/>
              <w:rPr>
                <w:rFonts w:eastAsia="Calibri"/>
                <w:sz w:val="24"/>
                <w:szCs w:val="24"/>
                <w:lang w:eastAsia="ar-SA"/>
              </w:rPr>
            </w:pPr>
            <w:r w:rsidRPr="007B44FD">
              <w:rPr>
                <w:rFonts w:eastAsia="Calibri"/>
                <w:sz w:val="24"/>
                <w:szCs w:val="24"/>
                <w:lang w:eastAsia="ar-SA"/>
              </w:rPr>
              <w:t>сотрудник администрации ответственный за ведение кадрового учета</w:t>
            </w:r>
          </w:p>
        </w:tc>
      </w:tr>
      <w:tr w:rsidR="00793F5B" w:rsidRPr="007B44FD" w:rsidTr="00B46883">
        <w:tc>
          <w:tcPr>
            <w:tcW w:w="406"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5.</w:t>
            </w:r>
          </w:p>
        </w:tc>
        <w:tc>
          <w:tcPr>
            <w:tcW w:w="2832"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both"/>
              <w:rPr>
                <w:rFonts w:eastAsia="Calibri"/>
                <w:sz w:val="24"/>
                <w:szCs w:val="24"/>
                <w:lang w:eastAsia="ar-SA"/>
              </w:rPr>
            </w:pPr>
            <w:r w:rsidRPr="007B44FD">
              <w:rPr>
                <w:rFonts w:eastAsia="Calibri"/>
                <w:sz w:val="24"/>
                <w:szCs w:val="24"/>
                <w:lang w:eastAsia="ar-SA"/>
              </w:rPr>
              <w:t>По учёту расчётов с персоналом по оплате труда</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 xml:space="preserve">Глава администрации, </w:t>
            </w:r>
          </w:p>
          <w:p w:rsidR="00793F5B" w:rsidRPr="007B44FD" w:rsidRDefault="00793F5B" w:rsidP="00B46883">
            <w:pPr>
              <w:widowControl/>
              <w:suppressAutoHyphens/>
              <w:autoSpaceDE/>
              <w:autoSpaceDN/>
              <w:jc w:val="center"/>
              <w:rPr>
                <w:rFonts w:eastAsia="Calibri"/>
                <w:sz w:val="24"/>
                <w:szCs w:val="24"/>
                <w:lang w:eastAsia="ar-SA"/>
              </w:rPr>
            </w:pPr>
            <w:r w:rsidRPr="007B44FD">
              <w:rPr>
                <w:rFonts w:eastAsia="Calibri"/>
                <w:sz w:val="24"/>
                <w:szCs w:val="24"/>
                <w:lang w:eastAsia="ar-SA"/>
              </w:rPr>
              <w:t>главный бухгалтер</w:t>
            </w:r>
          </w:p>
        </w:tc>
      </w:tr>
      <w:tr w:rsidR="00793F5B" w:rsidRPr="007B44FD" w:rsidTr="00B46883">
        <w:tc>
          <w:tcPr>
            <w:tcW w:w="406"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6.</w:t>
            </w:r>
          </w:p>
        </w:tc>
        <w:tc>
          <w:tcPr>
            <w:tcW w:w="2832"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both"/>
              <w:rPr>
                <w:rFonts w:eastAsia="Calibri"/>
                <w:sz w:val="24"/>
                <w:szCs w:val="24"/>
                <w:lang w:eastAsia="ar-SA"/>
              </w:rPr>
            </w:pPr>
            <w:r w:rsidRPr="007B44FD">
              <w:rPr>
                <w:rFonts w:eastAsia="Calibri"/>
                <w:sz w:val="24"/>
                <w:szCs w:val="24"/>
                <w:lang w:eastAsia="ar-SA"/>
              </w:rPr>
              <w:t xml:space="preserve">По учёту нефинансовых активов </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Глава администрации,</w:t>
            </w:r>
          </w:p>
          <w:p w:rsidR="00793F5B" w:rsidRPr="007B44FD" w:rsidRDefault="00793F5B" w:rsidP="00B46883">
            <w:pPr>
              <w:widowControl/>
              <w:suppressAutoHyphens/>
              <w:autoSpaceDE/>
              <w:autoSpaceDN/>
              <w:jc w:val="center"/>
              <w:rPr>
                <w:rFonts w:eastAsia="Calibri"/>
                <w:sz w:val="24"/>
                <w:szCs w:val="24"/>
                <w:lang w:eastAsia="ar-SA"/>
              </w:rPr>
            </w:pPr>
            <w:r w:rsidRPr="007B44FD">
              <w:rPr>
                <w:rFonts w:eastAsia="Calibri"/>
                <w:sz w:val="24"/>
                <w:szCs w:val="24"/>
                <w:lang w:eastAsia="ar-SA"/>
              </w:rPr>
              <w:t>главный бухгалтер</w:t>
            </w:r>
          </w:p>
          <w:p w:rsidR="00793F5B" w:rsidRPr="007B44FD" w:rsidRDefault="00793F5B" w:rsidP="00B46883">
            <w:pPr>
              <w:widowControl/>
              <w:suppressAutoHyphens/>
              <w:autoSpaceDE/>
              <w:autoSpaceDN/>
              <w:jc w:val="center"/>
              <w:rPr>
                <w:rFonts w:eastAsia="Calibri"/>
                <w:sz w:val="24"/>
                <w:szCs w:val="24"/>
                <w:lang w:eastAsia="ar-SA"/>
              </w:rPr>
            </w:pPr>
            <w:r w:rsidRPr="007B44FD">
              <w:rPr>
                <w:rFonts w:eastAsia="Calibri"/>
                <w:sz w:val="24"/>
                <w:szCs w:val="24"/>
                <w:lang w:eastAsia="ar-SA"/>
              </w:rPr>
              <w:t>и др. специалисты.</w:t>
            </w:r>
          </w:p>
        </w:tc>
      </w:tr>
      <w:tr w:rsidR="00793F5B" w:rsidRPr="007B44FD" w:rsidTr="00B46883">
        <w:tc>
          <w:tcPr>
            <w:tcW w:w="406"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7.</w:t>
            </w:r>
          </w:p>
        </w:tc>
        <w:tc>
          <w:tcPr>
            <w:tcW w:w="2832"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both"/>
              <w:rPr>
                <w:rFonts w:eastAsia="Calibri"/>
                <w:sz w:val="24"/>
                <w:szCs w:val="24"/>
                <w:lang w:eastAsia="ar-SA"/>
              </w:rPr>
            </w:pPr>
            <w:r w:rsidRPr="007B44FD">
              <w:rPr>
                <w:rFonts w:eastAsia="Calibri"/>
                <w:sz w:val="24"/>
                <w:szCs w:val="24"/>
                <w:lang w:eastAsia="ar-SA"/>
              </w:rPr>
              <w:t>По учёту материальных запасов</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Глава администрации,</w:t>
            </w:r>
          </w:p>
          <w:p w:rsidR="00793F5B" w:rsidRPr="007B44FD" w:rsidRDefault="00793F5B" w:rsidP="00B46883">
            <w:pPr>
              <w:widowControl/>
              <w:suppressAutoHyphens/>
              <w:autoSpaceDE/>
              <w:autoSpaceDN/>
              <w:jc w:val="center"/>
              <w:rPr>
                <w:rFonts w:eastAsia="Calibri"/>
                <w:sz w:val="24"/>
                <w:szCs w:val="24"/>
                <w:lang w:eastAsia="ar-SA"/>
              </w:rPr>
            </w:pPr>
            <w:r w:rsidRPr="007B44FD">
              <w:rPr>
                <w:rFonts w:eastAsia="Calibri"/>
                <w:sz w:val="24"/>
                <w:szCs w:val="24"/>
                <w:lang w:eastAsia="ar-SA"/>
              </w:rPr>
              <w:t>главный бухгалтер</w:t>
            </w:r>
          </w:p>
          <w:p w:rsidR="00793F5B" w:rsidRPr="007B44FD" w:rsidRDefault="00793F5B" w:rsidP="00B46883">
            <w:pPr>
              <w:widowControl/>
              <w:suppressAutoHyphens/>
              <w:autoSpaceDE/>
              <w:autoSpaceDN/>
              <w:jc w:val="center"/>
              <w:rPr>
                <w:rFonts w:eastAsia="Calibri"/>
                <w:sz w:val="24"/>
                <w:szCs w:val="24"/>
                <w:lang w:eastAsia="ar-SA"/>
              </w:rPr>
            </w:pPr>
            <w:r w:rsidRPr="007B44FD">
              <w:rPr>
                <w:rFonts w:eastAsia="Calibri"/>
                <w:sz w:val="24"/>
                <w:szCs w:val="24"/>
                <w:lang w:eastAsia="ar-SA"/>
              </w:rPr>
              <w:t>и др. специалисты.</w:t>
            </w:r>
          </w:p>
        </w:tc>
      </w:tr>
      <w:tr w:rsidR="00793F5B" w:rsidRPr="007B44FD" w:rsidTr="00B46883">
        <w:tc>
          <w:tcPr>
            <w:tcW w:w="406"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8.</w:t>
            </w:r>
          </w:p>
        </w:tc>
        <w:tc>
          <w:tcPr>
            <w:tcW w:w="2832" w:type="pct"/>
            <w:tcBorders>
              <w:top w:val="single" w:sz="4" w:space="0" w:color="000000"/>
              <w:left w:val="single" w:sz="4" w:space="0" w:color="000000"/>
              <w:bottom w:val="single" w:sz="4" w:space="0" w:color="000000"/>
            </w:tcBorders>
            <w:shd w:val="clear" w:color="auto" w:fill="auto"/>
          </w:tcPr>
          <w:p w:rsidR="00793F5B" w:rsidRPr="007B44FD" w:rsidRDefault="00793F5B" w:rsidP="00B46883">
            <w:pPr>
              <w:widowControl/>
              <w:suppressAutoHyphens/>
              <w:autoSpaceDE/>
              <w:autoSpaceDN/>
              <w:snapToGrid w:val="0"/>
              <w:jc w:val="both"/>
              <w:rPr>
                <w:rFonts w:eastAsia="Calibri"/>
                <w:sz w:val="24"/>
                <w:szCs w:val="24"/>
                <w:lang w:eastAsia="ar-SA"/>
              </w:rPr>
            </w:pPr>
            <w:r w:rsidRPr="007B44FD">
              <w:rPr>
                <w:rFonts w:eastAsia="Calibri"/>
                <w:sz w:val="24"/>
                <w:szCs w:val="24"/>
                <w:lang w:eastAsia="ar-SA"/>
              </w:rPr>
              <w:t>Авансовые отчёты</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rsidR="00793F5B" w:rsidRPr="007B44FD" w:rsidRDefault="00793F5B" w:rsidP="00B46883">
            <w:pPr>
              <w:widowControl/>
              <w:suppressAutoHyphens/>
              <w:autoSpaceDE/>
              <w:autoSpaceDN/>
              <w:snapToGrid w:val="0"/>
              <w:jc w:val="center"/>
              <w:rPr>
                <w:rFonts w:eastAsia="Calibri"/>
                <w:sz w:val="24"/>
                <w:szCs w:val="24"/>
                <w:lang w:eastAsia="ar-SA"/>
              </w:rPr>
            </w:pPr>
            <w:r w:rsidRPr="007B44FD">
              <w:rPr>
                <w:rFonts w:eastAsia="Calibri"/>
                <w:sz w:val="24"/>
                <w:szCs w:val="24"/>
                <w:lang w:eastAsia="ar-SA"/>
              </w:rPr>
              <w:t>Глава администрации,</w:t>
            </w:r>
          </w:p>
          <w:p w:rsidR="00793F5B" w:rsidRPr="007B44FD" w:rsidRDefault="00793F5B" w:rsidP="00B46883">
            <w:pPr>
              <w:widowControl/>
              <w:suppressAutoHyphens/>
              <w:autoSpaceDE/>
              <w:autoSpaceDN/>
              <w:jc w:val="center"/>
              <w:rPr>
                <w:rFonts w:eastAsia="Calibri"/>
                <w:sz w:val="24"/>
                <w:szCs w:val="24"/>
                <w:lang w:eastAsia="ar-SA"/>
              </w:rPr>
            </w:pPr>
            <w:r w:rsidRPr="007B44FD">
              <w:rPr>
                <w:rFonts w:eastAsia="Calibri"/>
                <w:sz w:val="24"/>
                <w:szCs w:val="24"/>
                <w:lang w:eastAsia="ar-SA"/>
              </w:rPr>
              <w:t>главный бухгалтер,</w:t>
            </w:r>
          </w:p>
          <w:p w:rsidR="00793F5B" w:rsidRPr="007B44FD" w:rsidRDefault="00793F5B" w:rsidP="00B46883">
            <w:pPr>
              <w:widowControl/>
              <w:suppressAutoHyphens/>
              <w:autoSpaceDE/>
              <w:autoSpaceDN/>
              <w:jc w:val="center"/>
              <w:rPr>
                <w:rFonts w:eastAsia="Calibri"/>
                <w:sz w:val="24"/>
                <w:szCs w:val="24"/>
                <w:lang w:eastAsia="ar-SA"/>
              </w:rPr>
            </w:pPr>
            <w:r w:rsidRPr="007B44FD">
              <w:rPr>
                <w:rFonts w:eastAsia="Calibri"/>
                <w:sz w:val="24"/>
                <w:szCs w:val="24"/>
                <w:lang w:eastAsia="ar-SA"/>
              </w:rPr>
              <w:t>подотчётные лица.</w:t>
            </w:r>
          </w:p>
        </w:tc>
      </w:tr>
    </w:tbl>
    <w:p w:rsidR="00F13E90" w:rsidRPr="007B44FD" w:rsidRDefault="00F13E90"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sectPr w:rsidR="00793F5B" w:rsidRPr="007B44FD" w:rsidSect="008051F1">
          <w:pgSz w:w="11910" w:h="16840"/>
          <w:pgMar w:top="567" w:right="567" w:bottom="567" w:left="1134" w:header="720" w:footer="720" w:gutter="0"/>
          <w:cols w:space="720"/>
          <w:docGrid w:linePitch="299"/>
        </w:sectPr>
      </w:pPr>
    </w:p>
    <w:p w:rsidR="00793F5B" w:rsidRPr="007B44FD" w:rsidRDefault="00793F5B" w:rsidP="007B44FD">
      <w:pPr>
        <w:pStyle w:val="a3"/>
        <w:ind w:left="1134" w:right="510"/>
        <w:jc w:val="both"/>
        <w:rPr>
          <w:sz w:val="24"/>
          <w:szCs w:val="24"/>
        </w:rPr>
      </w:pPr>
    </w:p>
    <w:p w:rsidR="00793F5B" w:rsidRPr="007B44FD" w:rsidRDefault="00793F5B" w:rsidP="007B44FD">
      <w:pPr>
        <w:pStyle w:val="a3"/>
        <w:ind w:left="1134" w:right="510"/>
        <w:jc w:val="both"/>
        <w:rPr>
          <w:sz w:val="24"/>
          <w:szCs w:val="24"/>
        </w:rPr>
      </w:pPr>
    </w:p>
    <w:p w:rsidR="00793F5B" w:rsidRPr="007B44FD" w:rsidRDefault="00793F5B" w:rsidP="007B44FD">
      <w:pPr>
        <w:widowControl/>
        <w:suppressAutoHyphens/>
        <w:autoSpaceDN/>
        <w:jc w:val="right"/>
        <w:rPr>
          <w:bCs/>
          <w:sz w:val="24"/>
          <w:szCs w:val="24"/>
          <w:lang w:eastAsia="ar-SA"/>
        </w:rPr>
      </w:pPr>
      <w:r w:rsidRPr="007B44FD">
        <w:rPr>
          <w:bCs/>
          <w:sz w:val="24"/>
          <w:szCs w:val="24"/>
          <w:lang w:eastAsia="ar-SA"/>
        </w:rPr>
        <w:t>Приложение № 5</w:t>
      </w:r>
    </w:p>
    <w:p w:rsidR="00F14A6E" w:rsidRPr="007B44FD" w:rsidRDefault="00F14A6E" w:rsidP="007B44FD">
      <w:pPr>
        <w:widowControl/>
        <w:suppressAutoHyphens/>
        <w:autoSpaceDE/>
        <w:autoSpaceDN/>
        <w:ind w:left="10440"/>
        <w:jc w:val="right"/>
        <w:rPr>
          <w:bCs/>
          <w:sz w:val="24"/>
          <w:szCs w:val="24"/>
          <w:lang w:eastAsia="ar-SA"/>
        </w:rPr>
      </w:pPr>
      <w:r w:rsidRPr="007B44FD">
        <w:rPr>
          <w:bCs/>
          <w:sz w:val="24"/>
          <w:szCs w:val="24"/>
          <w:lang w:eastAsia="ar-SA"/>
        </w:rPr>
        <w:t>к постановлению</w:t>
      </w:r>
    </w:p>
    <w:p w:rsidR="002410B2" w:rsidRPr="002410B2" w:rsidRDefault="002410B2" w:rsidP="002410B2">
      <w:pPr>
        <w:widowControl/>
        <w:suppressAutoHyphens/>
        <w:autoSpaceDE/>
        <w:autoSpaceDN/>
        <w:jc w:val="right"/>
        <w:rPr>
          <w:spacing w:val="-6"/>
          <w:sz w:val="24"/>
          <w:szCs w:val="24"/>
        </w:rPr>
      </w:pPr>
      <w:r w:rsidRPr="002410B2">
        <w:rPr>
          <w:spacing w:val="-6"/>
          <w:sz w:val="24"/>
          <w:szCs w:val="24"/>
        </w:rPr>
        <w:t>№ 316 от 25.12.2023 г.</w:t>
      </w:r>
    </w:p>
    <w:p w:rsidR="00793F5B" w:rsidRPr="007B44FD" w:rsidRDefault="00793F5B" w:rsidP="007B44FD">
      <w:pPr>
        <w:widowControl/>
        <w:suppressAutoHyphens/>
        <w:autoSpaceDE/>
        <w:autoSpaceDN/>
        <w:jc w:val="center"/>
        <w:rPr>
          <w:rFonts w:eastAsia="Calibri"/>
          <w:b/>
          <w:sz w:val="24"/>
          <w:szCs w:val="24"/>
          <w:lang w:eastAsia="ar-SA"/>
        </w:rPr>
      </w:pPr>
      <w:r w:rsidRPr="007B44FD">
        <w:rPr>
          <w:rFonts w:eastAsia="Calibri"/>
          <w:b/>
          <w:sz w:val="24"/>
          <w:szCs w:val="24"/>
          <w:lang w:eastAsia="ar-SA"/>
        </w:rPr>
        <w:t xml:space="preserve">График документооборота </w:t>
      </w:r>
    </w:p>
    <w:p w:rsidR="00793F5B" w:rsidRPr="007B44FD" w:rsidRDefault="00793F5B" w:rsidP="007B44FD">
      <w:pPr>
        <w:widowControl/>
        <w:suppressAutoHyphens/>
        <w:autoSpaceDE/>
        <w:autoSpaceDN/>
        <w:jc w:val="center"/>
        <w:rPr>
          <w:rFonts w:eastAsia="Calibri"/>
          <w:b/>
          <w:sz w:val="24"/>
          <w:szCs w:val="24"/>
          <w:lang w:eastAsia="ar-SA"/>
        </w:rPr>
      </w:pPr>
    </w:p>
    <w:tbl>
      <w:tblPr>
        <w:tblW w:w="5000" w:type="pct"/>
        <w:tblLook w:val="04A0" w:firstRow="1" w:lastRow="0" w:firstColumn="1" w:lastColumn="0" w:noHBand="0" w:noVBand="1"/>
      </w:tblPr>
      <w:tblGrid>
        <w:gridCol w:w="617"/>
        <w:gridCol w:w="3246"/>
        <w:gridCol w:w="2122"/>
        <w:gridCol w:w="1772"/>
        <w:gridCol w:w="1520"/>
        <w:gridCol w:w="1711"/>
        <w:gridCol w:w="1711"/>
        <w:gridCol w:w="1139"/>
        <w:gridCol w:w="1517"/>
      </w:tblGrid>
      <w:tr w:rsidR="00793F5B" w:rsidRPr="003061AA" w:rsidTr="003061AA">
        <w:trPr>
          <w:cantSplit/>
        </w:trPr>
        <w:tc>
          <w:tcPr>
            <w:tcW w:w="201" w:type="pct"/>
            <w:vMerge w:val="restar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b/>
                <w:sz w:val="20"/>
                <w:lang w:eastAsia="ar-SA"/>
              </w:rPr>
            </w:pPr>
            <w:r w:rsidRPr="003061AA">
              <w:rPr>
                <w:b/>
                <w:sz w:val="20"/>
                <w:lang w:eastAsia="ar-SA"/>
              </w:rPr>
              <w:t>№</w:t>
            </w:r>
          </w:p>
          <w:p w:rsidR="00793F5B" w:rsidRPr="003061AA" w:rsidRDefault="00793F5B" w:rsidP="003061AA">
            <w:pPr>
              <w:widowControl/>
              <w:suppressAutoHyphens/>
              <w:autoSpaceDE/>
              <w:autoSpaceDN/>
              <w:jc w:val="center"/>
              <w:rPr>
                <w:rFonts w:eastAsia="Calibri"/>
                <w:b/>
                <w:sz w:val="20"/>
                <w:lang w:eastAsia="ar-SA"/>
              </w:rPr>
            </w:pPr>
            <w:r w:rsidRPr="003061AA">
              <w:rPr>
                <w:rFonts w:eastAsia="Calibri"/>
                <w:b/>
                <w:sz w:val="20"/>
                <w:lang w:eastAsia="ar-SA"/>
              </w:rPr>
              <w:t>п/п</w:t>
            </w:r>
          </w:p>
        </w:tc>
        <w:tc>
          <w:tcPr>
            <w:tcW w:w="1057" w:type="pct"/>
            <w:vMerge w:val="restar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b/>
                <w:sz w:val="20"/>
                <w:lang w:eastAsia="ar-SA"/>
              </w:rPr>
            </w:pPr>
            <w:r w:rsidRPr="003061AA">
              <w:rPr>
                <w:rFonts w:eastAsia="Calibri"/>
                <w:b/>
                <w:sz w:val="20"/>
                <w:lang w:eastAsia="ar-SA"/>
              </w:rPr>
              <w:t>Наименование</w:t>
            </w:r>
          </w:p>
          <w:p w:rsidR="00793F5B" w:rsidRPr="003061AA" w:rsidRDefault="00793F5B" w:rsidP="003061AA">
            <w:pPr>
              <w:widowControl/>
              <w:suppressAutoHyphens/>
              <w:autoSpaceDE/>
              <w:autoSpaceDN/>
              <w:jc w:val="center"/>
              <w:rPr>
                <w:rFonts w:eastAsia="Calibri"/>
                <w:b/>
                <w:sz w:val="20"/>
                <w:lang w:eastAsia="ar-SA"/>
              </w:rPr>
            </w:pPr>
            <w:r w:rsidRPr="003061AA">
              <w:rPr>
                <w:rFonts w:eastAsia="Calibri"/>
                <w:b/>
                <w:sz w:val="20"/>
                <w:lang w:eastAsia="ar-SA"/>
              </w:rPr>
              <w:t>документа</w:t>
            </w:r>
          </w:p>
        </w:tc>
        <w:tc>
          <w:tcPr>
            <w:tcW w:w="1268" w:type="pct"/>
            <w:gridSpan w:val="2"/>
            <w:vMerge w:val="restar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b/>
                <w:sz w:val="20"/>
                <w:lang w:eastAsia="ar-SA"/>
              </w:rPr>
            </w:pPr>
            <w:r w:rsidRPr="003061AA">
              <w:rPr>
                <w:rFonts w:eastAsia="Calibri"/>
                <w:b/>
                <w:sz w:val="20"/>
                <w:lang w:eastAsia="ar-SA"/>
              </w:rPr>
              <w:t>Создание документа</w:t>
            </w:r>
          </w:p>
        </w:tc>
        <w:tc>
          <w:tcPr>
            <w:tcW w:w="1608" w:type="pct"/>
            <w:gridSpan w:val="3"/>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b/>
                <w:sz w:val="20"/>
                <w:lang w:eastAsia="ar-SA"/>
              </w:rPr>
            </w:pPr>
            <w:r w:rsidRPr="003061AA">
              <w:rPr>
                <w:rFonts w:eastAsia="Calibri"/>
                <w:b/>
                <w:sz w:val="20"/>
                <w:lang w:eastAsia="ar-SA"/>
              </w:rPr>
              <w:t>Проверка и обработка документа</w:t>
            </w:r>
          </w:p>
        </w:tc>
        <w:tc>
          <w:tcPr>
            <w:tcW w:w="866" w:type="pct"/>
            <w:gridSpan w:val="2"/>
            <w:tcBorders>
              <w:top w:val="single" w:sz="4" w:space="0" w:color="000000"/>
              <w:left w:val="single" w:sz="4" w:space="0" w:color="000000"/>
              <w:bottom w:val="single" w:sz="4" w:space="0" w:color="000000"/>
              <w:right w:val="single" w:sz="4" w:space="0" w:color="000000"/>
            </w:tcBorders>
            <w:vAlign w:val="center"/>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b/>
                <w:sz w:val="20"/>
                <w:lang w:eastAsia="ar-SA"/>
              </w:rPr>
              <w:t>Ознакомлен</w:t>
            </w:r>
          </w:p>
        </w:tc>
      </w:tr>
      <w:tr w:rsidR="00793F5B" w:rsidRPr="003061AA" w:rsidTr="003061AA">
        <w:trPr>
          <w:cantSplit/>
        </w:trPr>
        <w:tc>
          <w:tcPr>
            <w:tcW w:w="201" w:type="pct"/>
            <w:vMerge/>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autoSpaceDE/>
              <w:autoSpaceDN/>
              <w:rPr>
                <w:rFonts w:eastAsia="Calibri"/>
                <w:b/>
                <w:sz w:val="20"/>
                <w:lang w:eastAsia="ar-SA"/>
              </w:rPr>
            </w:pPr>
          </w:p>
        </w:tc>
        <w:tc>
          <w:tcPr>
            <w:tcW w:w="1057" w:type="pct"/>
            <w:vMerge/>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autoSpaceDE/>
              <w:autoSpaceDN/>
              <w:rPr>
                <w:rFonts w:eastAsia="Calibri"/>
                <w:b/>
                <w:sz w:val="20"/>
                <w:lang w:eastAsia="ar-SA"/>
              </w:rPr>
            </w:pPr>
          </w:p>
        </w:tc>
        <w:tc>
          <w:tcPr>
            <w:tcW w:w="1268" w:type="pct"/>
            <w:gridSpan w:val="2"/>
            <w:vMerge/>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autoSpaceDE/>
              <w:autoSpaceDN/>
              <w:rPr>
                <w:rFonts w:eastAsia="Calibri"/>
                <w:b/>
                <w:sz w:val="20"/>
                <w:lang w:eastAsia="ar-SA"/>
              </w:rPr>
            </w:pPr>
          </w:p>
        </w:tc>
        <w:tc>
          <w:tcPr>
            <w:tcW w:w="1052" w:type="pct"/>
            <w:gridSpan w:val="2"/>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b/>
                <w:sz w:val="20"/>
                <w:lang w:eastAsia="ar-SA"/>
              </w:rPr>
            </w:pPr>
            <w:r w:rsidRPr="003061AA">
              <w:rPr>
                <w:rFonts w:eastAsia="Calibri"/>
                <w:b/>
                <w:sz w:val="20"/>
                <w:lang w:eastAsia="ar-SA"/>
              </w:rPr>
              <w:t>Ответственный за</w:t>
            </w:r>
          </w:p>
        </w:tc>
        <w:tc>
          <w:tcPr>
            <w:tcW w:w="557" w:type="pct"/>
            <w:vMerge w:val="restar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b/>
                <w:sz w:val="20"/>
                <w:lang w:eastAsia="ar-SA"/>
              </w:rPr>
            </w:pPr>
            <w:r w:rsidRPr="003061AA">
              <w:rPr>
                <w:rFonts w:eastAsia="Calibri"/>
                <w:b/>
                <w:sz w:val="20"/>
                <w:lang w:eastAsia="ar-SA"/>
              </w:rPr>
              <w:t>Срок</w:t>
            </w:r>
          </w:p>
          <w:p w:rsidR="00793F5B" w:rsidRPr="003061AA" w:rsidRDefault="00793F5B" w:rsidP="003061AA">
            <w:pPr>
              <w:widowControl/>
              <w:suppressAutoHyphens/>
              <w:autoSpaceDE/>
              <w:autoSpaceDN/>
              <w:jc w:val="center"/>
              <w:rPr>
                <w:rFonts w:eastAsia="Calibri"/>
                <w:b/>
                <w:sz w:val="20"/>
                <w:lang w:eastAsia="ar-SA"/>
              </w:rPr>
            </w:pPr>
            <w:r w:rsidRPr="003061AA">
              <w:rPr>
                <w:b/>
                <w:sz w:val="20"/>
                <w:lang w:eastAsia="ar-SA"/>
              </w:rPr>
              <w:t xml:space="preserve"> </w:t>
            </w:r>
            <w:r w:rsidRPr="003061AA">
              <w:rPr>
                <w:rFonts w:eastAsia="Calibri"/>
                <w:b/>
                <w:sz w:val="20"/>
                <w:lang w:eastAsia="ar-SA"/>
              </w:rPr>
              <w:t>исполнения</w:t>
            </w:r>
          </w:p>
        </w:tc>
        <w:tc>
          <w:tcPr>
            <w:tcW w:w="371" w:type="pct"/>
            <w:vMerge w:val="restar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b/>
                <w:sz w:val="20"/>
                <w:lang w:eastAsia="ar-SA"/>
              </w:rPr>
            </w:pPr>
            <w:r w:rsidRPr="003061AA">
              <w:rPr>
                <w:rFonts w:eastAsia="Calibri"/>
                <w:b/>
                <w:sz w:val="20"/>
                <w:lang w:eastAsia="ar-SA"/>
              </w:rPr>
              <w:t>Дата</w:t>
            </w:r>
          </w:p>
        </w:tc>
        <w:tc>
          <w:tcPr>
            <w:tcW w:w="495" w:type="pct"/>
            <w:vMerge w:val="restart"/>
            <w:tcBorders>
              <w:top w:val="single" w:sz="4" w:space="0" w:color="000000"/>
              <w:left w:val="single" w:sz="4" w:space="0" w:color="000000"/>
              <w:bottom w:val="single" w:sz="4" w:space="0" w:color="000000"/>
              <w:right w:val="single" w:sz="4" w:space="0" w:color="000000"/>
            </w:tcBorders>
            <w:vAlign w:val="center"/>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b/>
                <w:sz w:val="20"/>
                <w:lang w:eastAsia="ar-SA"/>
              </w:rPr>
              <w:t>Подпись</w:t>
            </w:r>
          </w:p>
        </w:tc>
      </w:tr>
      <w:tr w:rsidR="00793F5B" w:rsidRPr="003061AA" w:rsidTr="003061AA">
        <w:trPr>
          <w:cantSplit/>
        </w:trPr>
        <w:tc>
          <w:tcPr>
            <w:tcW w:w="201" w:type="pct"/>
            <w:vMerge/>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autoSpaceDE/>
              <w:autoSpaceDN/>
              <w:rPr>
                <w:rFonts w:eastAsia="Calibri"/>
                <w:b/>
                <w:sz w:val="20"/>
                <w:lang w:eastAsia="ar-SA"/>
              </w:rPr>
            </w:pPr>
          </w:p>
        </w:tc>
        <w:tc>
          <w:tcPr>
            <w:tcW w:w="1057" w:type="pct"/>
            <w:vMerge/>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autoSpaceDE/>
              <w:autoSpaceDN/>
              <w:rPr>
                <w:rFonts w:eastAsia="Calibri"/>
                <w:b/>
                <w:sz w:val="20"/>
                <w:lang w:eastAsia="ar-SA"/>
              </w:rPr>
            </w:pPr>
          </w:p>
        </w:tc>
        <w:tc>
          <w:tcPr>
            <w:tcW w:w="691" w:type="pc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b/>
                <w:sz w:val="20"/>
                <w:lang w:eastAsia="ar-SA"/>
              </w:rPr>
            </w:pPr>
            <w:r w:rsidRPr="003061AA">
              <w:rPr>
                <w:rFonts w:eastAsia="Calibri"/>
                <w:b/>
                <w:sz w:val="20"/>
                <w:lang w:eastAsia="ar-SA"/>
              </w:rPr>
              <w:t>Ответственный</w:t>
            </w:r>
          </w:p>
          <w:p w:rsidR="00793F5B" w:rsidRPr="003061AA" w:rsidRDefault="00793F5B" w:rsidP="003061AA">
            <w:pPr>
              <w:widowControl/>
              <w:suppressAutoHyphens/>
              <w:autoSpaceDE/>
              <w:autoSpaceDN/>
              <w:jc w:val="center"/>
              <w:rPr>
                <w:rFonts w:eastAsia="Calibri"/>
                <w:b/>
                <w:sz w:val="20"/>
                <w:lang w:eastAsia="ar-SA"/>
              </w:rPr>
            </w:pPr>
            <w:r w:rsidRPr="003061AA">
              <w:rPr>
                <w:rFonts w:eastAsia="Calibri"/>
                <w:b/>
                <w:sz w:val="20"/>
                <w:lang w:eastAsia="ar-SA"/>
              </w:rPr>
              <w:t>исполнитель</w:t>
            </w:r>
          </w:p>
        </w:tc>
        <w:tc>
          <w:tcPr>
            <w:tcW w:w="577" w:type="pc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b/>
                <w:sz w:val="20"/>
                <w:lang w:eastAsia="ar-SA"/>
              </w:rPr>
            </w:pPr>
            <w:r w:rsidRPr="003061AA">
              <w:rPr>
                <w:rFonts w:eastAsia="Calibri"/>
                <w:b/>
                <w:sz w:val="20"/>
                <w:lang w:eastAsia="ar-SA"/>
              </w:rPr>
              <w:t xml:space="preserve">Срок </w:t>
            </w:r>
          </w:p>
          <w:p w:rsidR="00793F5B" w:rsidRPr="003061AA" w:rsidRDefault="00793F5B" w:rsidP="003061AA">
            <w:pPr>
              <w:widowControl/>
              <w:suppressAutoHyphens/>
              <w:autoSpaceDE/>
              <w:autoSpaceDN/>
              <w:jc w:val="center"/>
              <w:rPr>
                <w:rFonts w:eastAsia="Calibri"/>
                <w:b/>
                <w:sz w:val="20"/>
                <w:lang w:eastAsia="ar-SA"/>
              </w:rPr>
            </w:pPr>
            <w:r w:rsidRPr="003061AA">
              <w:rPr>
                <w:rFonts w:eastAsia="Calibri"/>
                <w:b/>
                <w:sz w:val="20"/>
                <w:lang w:eastAsia="ar-SA"/>
              </w:rPr>
              <w:t xml:space="preserve">исполнения </w:t>
            </w:r>
          </w:p>
        </w:tc>
        <w:tc>
          <w:tcPr>
            <w:tcW w:w="495" w:type="pc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b/>
                <w:sz w:val="20"/>
                <w:lang w:eastAsia="ar-SA"/>
              </w:rPr>
            </w:pPr>
            <w:r w:rsidRPr="003061AA">
              <w:rPr>
                <w:rFonts w:eastAsia="Calibri"/>
                <w:b/>
                <w:sz w:val="20"/>
                <w:lang w:eastAsia="ar-SA"/>
              </w:rPr>
              <w:t>проверку</w:t>
            </w:r>
          </w:p>
        </w:tc>
        <w:tc>
          <w:tcPr>
            <w:tcW w:w="557" w:type="pc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b/>
                <w:sz w:val="20"/>
                <w:lang w:eastAsia="ar-SA"/>
              </w:rPr>
            </w:pPr>
            <w:r w:rsidRPr="003061AA">
              <w:rPr>
                <w:rFonts w:eastAsia="Calibri"/>
                <w:b/>
                <w:sz w:val="20"/>
                <w:lang w:eastAsia="ar-SA"/>
              </w:rPr>
              <w:t>исполнение</w:t>
            </w:r>
          </w:p>
        </w:tc>
        <w:tc>
          <w:tcPr>
            <w:tcW w:w="557" w:type="pct"/>
            <w:vMerge/>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autoSpaceDE/>
              <w:autoSpaceDN/>
              <w:rPr>
                <w:rFonts w:eastAsia="Calibri"/>
                <w:b/>
                <w:sz w:val="20"/>
                <w:lang w:eastAsia="ar-SA"/>
              </w:rPr>
            </w:pPr>
          </w:p>
        </w:tc>
        <w:tc>
          <w:tcPr>
            <w:tcW w:w="371" w:type="pct"/>
            <w:vMerge/>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autoSpaceDE/>
              <w:autoSpaceDN/>
              <w:rPr>
                <w:rFonts w:eastAsia="Calibri"/>
                <w:b/>
                <w:sz w:val="20"/>
                <w:lang w:eastAsia="ar-SA"/>
              </w:rPr>
            </w:pPr>
          </w:p>
        </w:tc>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793F5B" w:rsidRPr="003061AA" w:rsidRDefault="00793F5B" w:rsidP="003061AA">
            <w:pPr>
              <w:widowControl/>
              <w:autoSpaceDE/>
              <w:autoSpaceDN/>
              <w:rPr>
                <w:rFonts w:eastAsia="Calibri"/>
                <w:sz w:val="20"/>
                <w:lang w:eastAsia="ar-SA"/>
              </w:rPr>
            </w:pPr>
          </w:p>
        </w:tc>
      </w:tr>
      <w:tr w:rsidR="00793F5B" w:rsidRPr="003061AA" w:rsidTr="003061AA">
        <w:tc>
          <w:tcPr>
            <w:tcW w:w="201" w:type="pc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1</w:t>
            </w:r>
          </w:p>
        </w:tc>
        <w:tc>
          <w:tcPr>
            <w:tcW w:w="1057" w:type="pc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2</w:t>
            </w:r>
          </w:p>
        </w:tc>
        <w:tc>
          <w:tcPr>
            <w:tcW w:w="691" w:type="pc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3</w:t>
            </w:r>
          </w:p>
        </w:tc>
        <w:tc>
          <w:tcPr>
            <w:tcW w:w="577" w:type="pc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4</w:t>
            </w:r>
          </w:p>
        </w:tc>
        <w:tc>
          <w:tcPr>
            <w:tcW w:w="495" w:type="pc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5</w:t>
            </w:r>
          </w:p>
        </w:tc>
        <w:tc>
          <w:tcPr>
            <w:tcW w:w="557" w:type="pc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6</w:t>
            </w:r>
          </w:p>
        </w:tc>
        <w:tc>
          <w:tcPr>
            <w:tcW w:w="557" w:type="pc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7</w:t>
            </w:r>
          </w:p>
        </w:tc>
        <w:tc>
          <w:tcPr>
            <w:tcW w:w="371" w:type="pct"/>
            <w:tcBorders>
              <w:top w:val="single" w:sz="4" w:space="0" w:color="000000"/>
              <w:left w:val="single" w:sz="4" w:space="0" w:color="000000"/>
              <w:bottom w:val="single" w:sz="4" w:space="0" w:color="000000"/>
              <w:right w:val="nil"/>
            </w:tcBorders>
            <w:vAlign w:val="center"/>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8</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9</w:t>
            </w:r>
          </w:p>
        </w:tc>
      </w:tr>
      <w:tr w:rsidR="00793F5B" w:rsidRPr="003061AA" w:rsidTr="003061AA">
        <w:tc>
          <w:tcPr>
            <w:tcW w:w="20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1.</w:t>
            </w:r>
          </w:p>
        </w:tc>
        <w:tc>
          <w:tcPr>
            <w:tcW w:w="10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both"/>
              <w:rPr>
                <w:rFonts w:eastAsia="Calibri"/>
                <w:sz w:val="20"/>
                <w:lang w:eastAsia="ar-SA"/>
              </w:rPr>
            </w:pPr>
            <w:r w:rsidRPr="003061AA">
              <w:rPr>
                <w:rFonts w:eastAsia="Calibri"/>
                <w:sz w:val="20"/>
                <w:lang w:eastAsia="ar-SA"/>
              </w:rPr>
              <w:t>Распоряжения</w:t>
            </w:r>
          </w:p>
          <w:p w:rsidR="00793F5B" w:rsidRPr="003061AA" w:rsidRDefault="00793F5B" w:rsidP="003061AA">
            <w:pPr>
              <w:widowControl/>
              <w:suppressAutoHyphens/>
              <w:autoSpaceDE/>
              <w:autoSpaceDN/>
              <w:jc w:val="both"/>
              <w:rPr>
                <w:rFonts w:eastAsia="Calibri"/>
                <w:sz w:val="20"/>
                <w:lang w:eastAsia="ar-SA"/>
              </w:rPr>
            </w:pPr>
            <w:r w:rsidRPr="003061AA">
              <w:rPr>
                <w:rFonts w:eastAsia="Calibri"/>
                <w:sz w:val="20"/>
                <w:lang w:eastAsia="ar-SA"/>
              </w:rPr>
              <w:t>- на отпуска;</w:t>
            </w:r>
          </w:p>
          <w:p w:rsidR="00793F5B" w:rsidRPr="003061AA" w:rsidRDefault="00793F5B" w:rsidP="003061AA">
            <w:pPr>
              <w:widowControl/>
              <w:suppressAutoHyphens/>
              <w:autoSpaceDE/>
              <w:autoSpaceDN/>
              <w:jc w:val="both"/>
              <w:rPr>
                <w:rFonts w:eastAsia="Calibri"/>
                <w:sz w:val="20"/>
                <w:lang w:eastAsia="ar-SA"/>
              </w:rPr>
            </w:pPr>
            <w:r w:rsidRPr="003061AA">
              <w:rPr>
                <w:rFonts w:eastAsia="Calibri"/>
                <w:sz w:val="20"/>
                <w:lang w:eastAsia="ar-SA"/>
              </w:rPr>
              <w:t>- на замену отпуска денежной выплатой;</w:t>
            </w:r>
          </w:p>
          <w:p w:rsidR="00793F5B" w:rsidRPr="003061AA" w:rsidRDefault="00793F5B" w:rsidP="003061AA">
            <w:pPr>
              <w:widowControl/>
              <w:suppressAutoHyphens/>
              <w:autoSpaceDE/>
              <w:autoSpaceDN/>
              <w:jc w:val="both"/>
              <w:rPr>
                <w:rFonts w:eastAsia="Calibri"/>
                <w:sz w:val="20"/>
                <w:lang w:eastAsia="ar-SA"/>
              </w:rPr>
            </w:pPr>
            <w:r w:rsidRPr="003061AA">
              <w:rPr>
                <w:rFonts w:eastAsia="Calibri"/>
                <w:sz w:val="20"/>
                <w:lang w:eastAsia="ar-SA"/>
              </w:rPr>
              <w:t>- на выплату материальной помощи;</w:t>
            </w:r>
          </w:p>
          <w:p w:rsidR="00793F5B" w:rsidRPr="003061AA" w:rsidRDefault="00793F5B" w:rsidP="003061AA">
            <w:pPr>
              <w:widowControl/>
              <w:suppressAutoHyphens/>
              <w:autoSpaceDE/>
              <w:autoSpaceDN/>
              <w:jc w:val="both"/>
              <w:rPr>
                <w:rFonts w:eastAsia="Calibri"/>
                <w:sz w:val="20"/>
                <w:lang w:eastAsia="ar-SA"/>
              </w:rPr>
            </w:pPr>
            <w:r w:rsidRPr="003061AA">
              <w:rPr>
                <w:rFonts w:eastAsia="Calibri"/>
                <w:sz w:val="20"/>
                <w:lang w:eastAsia="ar-SA"/>
              </w:rPr>
              <w:t>- о выходе во внерабочее время (в выходные дни) на работу;</w:t>
            </w:r>
          </w:p>
          <w:p w:rsidR="00793F5B" w:rsidRPr="003061AA" w:rsidRDefault="00793F5B" w:rsidP="003061AA">
            <w:pPr>
              <w:widowControl/>
              <w:suppressAutoHyphens/>
              <w:autoSpaceDE/>
              <w:autoSpaceDN/>
              <w:jc w:val="both"/>
              <w:rPr>
                <w:rFonts w:eastAsia="Calibri"/>
                <w:sz w:val="20"/>
                <w:lang w:eastAsia="ar-SA"/>
              </w:rPr>
            </w:pPr>
            <w:r w:rsidRPr="003061AA">
              <w:rPr>
                <w:rFonts w:eastAsia="Calibri"/>
                <w:sz w:val="20"/>
                <w:lang w:eastAsia="ar-SA"/>
              </w:rPr>
              <w:t>- о внутреннем (внешнем) совместительстве и т.п.</w:t>
            </w:r>
          </w:p>
          <w:p w:rsidR="00793F5B" w:rsidRPr="003061AA" w:rsidRDefault="00793F5B" w:rsidP="003061AA">
            <w:pPr>
              <w:widowControl/>
              <w:suppressAutoHyphens/>
              <w:autoSpaceDE/>
              <w:autoSpaceDN/>
              <w:jc w:val="both"/>
              <w:rPr>
                <w:rFonts w:eastAsia="Calibri"/>
                <w:sz w:val="20"/>
                <w:lang w:eastAsia="ar-SA"/>
              </w:rPr>
            </w:pPr>
            <w:r w:rsidRPr="003061AA">
              <w:rPr>
                <w:rFonts w:eastAsia="Calibri"/>
                <w:sz w:val="20"/>
                <w:lang w:eastAsia="ar-SA"/>
              </w:rPr>
              <w:t>- о назначении, переводе или увольнении работников;</w:t>
            </w:r>
          </w:p>
          <w:p w:rsidR="00793F5B" w:rsidRPr="003061AA" w:rsidRDefault="00793F5B" w:rsidP="003061AA">
            <w:pPr>
              <w:widowControl/>
              <w:suppressAutoHyphens/>
              <w:autoSpaceDE/>
              <w:autoSpaceDN/>
              <w:jc w:val="both"/>
              <w:rPr>
                <w:rFonts w:eastAsia="Calibri"/>
                <w:sz w:val="20"/>
                <w:lang w:eastAsia="ar-SA"/>
              </w:rPr>
            </w:pPr>
            <w:r w:rsidRPr="003061AA">
              <w:rPr>
                <w:rFonts w:eastAsia="Calibri"/>
                <w:sz w:val="20"/>
                <w:lang w:eastAsia="ar-SA"/>
              </w:rPr>
              <w:t>- о направлении в командировку.</w:t>
            </w:r>
          </w:p>
        </w:tc>
        <w:tc>
          <w:tcPr>
            <w:tcW w:w="69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Сотрудник администрации, ответственный за ведение кадрового учета</w:t>
            </w:r>
          </w:p>
        </w:tc>
        <w:tc>
          <w:tcPr>
            <w:tcW w:w="57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Ежедневно за 5 рабочих дней до</w:t>
            </w:r>
          </w:p>
          <w:p w:rsidR="00793F5B" w:rsidRPr="003061AA" w:rsidRDefault="00793F5B" w:rsidP="003061AA">
            <w:pPr>
              <w:widowControl/>
              <w:suppressAutoHyphens/>
              <w:autoSpaceDE/>
              <w:autoSpaceDN/>
              <w:jc w:val="center"/>
              <w:rPr>
                <w:rFonts w:eastAsia="Calibri"/>
                <w:sz w:val="20"/>
                <w:lang w:eastAsia="ar-SA"/>
              </w:rPr>
            </w:pPr>
            <w:r w:rsidRPr="003061AA">
              <w:rPr>
                <w:rFonts w:eastAsia="Calibri"/>
                <w:sz w:val="20"/>
                <w:lang w:eastAsia="ar-SA"/>
              </w:rPr>
              <w:t>наступления события</w:t>
            </w:r>
          </w:p>
        </w:tc>
        <w:tc>
          <w:tcPr>
            <w:tcW w:w="495"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За 3 рабочих дня до наступления события</w:t>
            </w:r>
          </w:p>
        </w:tc>
        <w:tc>
          <w:tcPr>
            <w:tcW w:w="371" w:type="pct"/>
            <w:tcBorders>
              <w:top w:val="single" w:sz="4" w:space="0" w:color="000000"/>
              <w:left w:val="single" w:sz="4" w:space="0" w:color="000000"/>
              <w:bottom w:val="single" w:sz="4" w:space="0" w:color="000000"/>
              <w:right w:val="nil"/>
            </w:tcBorders>
          </w:tcPr>
          <w:p w:rsidR="00793F5B" w:rsidRPr="003061AA" w:rsidRDefault="00793F5B" w:rsidP="003061AA">
            <w:pPr>
              <w:widowControl/>
              <w:suppressAutoHyphens/>
              <w:autoSpaceDE/>
              <w:autoSpaceDN/>
              <w:snapToGrid w:val="0"/>
              <w:jc w:val="center"/>
              <w:rPr>
                <w:rFonts w:eastAsia="Calibri"/>
                <w:sz w:val="20"/>
                <w:lang w:eastAsia="ar-SA"/>
              </w:rPr>
            </w:pPr>
          </w:p>
        </w:tc>
        <w:tc>
          <w:tcPr>
            <w:tcW w:w="495" w:type="pct"/>
            <w:tcBorders>
              <w:top w:val="single" w:sz="4" w:space="0" w:color="000000"/>
              <w:left w:val="single" w:sz="4" w:space="0" w:color="000000"/>
              <w:bottom w:val="single" w:sz="4" w:space="0" w:color="000000"/>
              <w:right w:val="single" w:sz="4" w:space="0" w:color="000000"/>
            </w:tcBorders>
          </w:tcPr>
          <w:p w:rsidR="00793F5B" w:rsidRPr="003061AA" w:rsidRDefault="00793F5B" w:rsidP="003061AA">
            <w:pPr>
              <w:widowControl/>
              <w:suppressAutoHyphens/>
              <w:autoSpaceDE/>
              <w:autoSpaceDN/>
              <w:snapToGrid w:val="0"/>
              <w:jc w:val="center"/>
              <w:rPr>
                <w:rFonts w:eastAsia="Calibri"/>
                <w:sz w:val="20"/>
                <w:lang w:eastAsia="ar-SA"/>
              </w:rPr>
            </w:pPr>
          </w:p>
        </w:tc>
      </w:tr>
      <w:tr w:rsidR="00793F5B" w:rsidRPr="003061AA" w:rsidTr="003061AA">
        <w:tc>
          <w:tcPr>
            <w:tcW w:w="20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2.</w:t>
            </w:r>
          </w:p>
        </w:tc>
        <w:tc>
          <w:tcPr>
            <w:tcW w:w="10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both"/>
              <w:rPr>
                <w:rFonts w:eastAsia="Calibri"/>
                <w:sz w:val="20"/>
                <w:lang w:eastAsia="ar-SA"/>
              </w:rPr>
            </w:pPr>
            <w:r w:rsidRPr="003061AA">
              <w:rPr>
                <w:rFonts w:eastAsia="Calibri"/>
                <w:sz w:val="20"/>
                <w:lang w:eastAsia="ar-SA"/>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69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Сотрудник администрации, ответственный за ведение кадрового учета</w:t>
            </w:r>
          </w:p>
        </w:tc>
        <w:tc>
          <w:tcPr>
            <w:tcW w:w="57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30 числа отчётного месяца, но не позднее 1 числа, следующего за отчётным месяцем</w:t>
            </w:r>
          </w:p>
        </w:tc>
        <w:tc>
          <w:tcPr>
            <w:tcW w:w="495"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sz w:val="20"/>
                <w:lang w:eastAsia="ar-SA"/>
              </w:rPr>
            </w:pPr>
            <w:r w:rsidRPr="003061AA">
              <w:rPr>
                <w:rFonts w:eastAsia="Calibri"/>
                <w:sz w:val="20"/>
                <w:lang w:eastAsia="ar-SA"/>
              </w:rPr>
              <w:t>По</w:t>
            </w:r>
          </w:p>
          <w:p w:rsidR="00793F5B" w:rsidRPr="003061AA" w:rsidRDefault="00793F5B" w:rsidP="003061AA">
            <w:pPr>
              <w:widowControl/>
              <w:suppressAutoHyphens/>
              <w:autoSpaceDE/>
              <w:autoSpaceDN/>
              <w:jc w:val="center"/>
              <w:rPr>
                <w:rFonts w:eastAsia="Calibri"/>
                <w:sz w:val="20"/>
                <w:lang w:eastAsia="ar-SA"/>
              </w:rPr>
            </w:pPr>
            <w:r w:rsidRPr="003061AA">
              <w:rPr>
                <w:sz w:val="20"/>
                <w:lang w:eastAsia="ar-SA"/>
              </w:rPr>
              <w:t xml:space="preserve"> </w:t>
            </w:r>
            <w:r w:rsidRPr="003061AA">
              <w:rPr>
                <w:rFonts w:eastAsia="Calibri"/>
                <w:sz w:val="20"/>
                <w:lang w:eastAsia="ar-SA"/>
              </w:rPr>
              <w:t>поступлению</w:t>
            </w:r>
          </w:p>
        </w:tc>
        <w:tc>
          <w:tcPr>
            <w:tcW w:w="371" w:type="pct"/>
            <w:tcBorders>
              <w:top w:val="single" w:sz="4" w:space="0" w:color="000000"/>
              <w:left w:val="single" w:sz="4" w:space="0" w:color="000000"/>
              <w:bottom w:val="single" w:sz="4" w:space="0" w:color="000000"/>
              <w:right w:val="nil"/>
            </w:tcBorders>
          </w:tcPr>
          <w:p w:rsidR="00793F5B" w:rsidRPr="003061AA" w:rsidRDefault="00793F5B" w:rsidP="003061AA">
            <w:pPr>
              <w:widowControl/>
              <w:suppressAutoHyphens/>
              <w:autoSpaceDE/>
              <w:autoSpaceDN/>
              <w:snapToGrid w:val="0"/>
              <w:jc w:val="center"/>
              <w:rPr>
                <w:rFonts w:eastAsia="Calibri"/>
                <w:sz w:val="20"/>
                <w:lang w:eastAsia="ar-SA"/>
              </w:rPr>
            </w:pPr>
          </w:p>
        </w:tc>
        <w:tc>
          <w:tcPr>
            <w:tcW w:w="495" w:type="pct"/>
            <w:tcBorders>
              <w:top w:val="single" w:sz="4" w:space="0" w:color="000000"/>
              <w:left w:val="single" w:sz="4" w:space="0" w:color="000000"/>
              <w:bottom w:val="single" w:sz="4" w:space="0" w:color="000000"/>
              <w:right w:val="single" w:sz="4" w:space="0" w:color="000000"/>
            </w:tcBorders>
          </w:tcPr>
          <w:p w:rsidR="00793F5B" w:rsidRPr="003061AA" w:rsidRDefault="00793F5B" w:rsidP="003061AA">
            <w:pPr>
              <w:widowControl/>
              <w:suppressAutoHyphens/>
              <w:autoSpaceDE/>
              <w:autoSpaceDN/>
              <w:snapToGrid w:val="0"/>
              <w:jc w:val="center"/>
              <w:rPr>
                <w:rFonts w:eastAsia="Calibri"/>
                <w:sz w:val="20"/>
                <w:lang w:eastAsia="ar-SA"/>
              </w:rPr>
            </w:pPr>
          </w:p>
        </w:tc>
      </w:tr>
      <w:tr w:rsidR="00793F5B" w:rsidRPr="003061AA" w:rsidTr="003061AA">
        <w:tc>
          <w:tcPr>
            <w:tcW w:w="201"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3.</w:t>
            </w:r>
          </w:p>
        </w:tc>
        <w:tc>
          <w:tcPr>
            <w:tcW w:w="1057"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rPr>
                <w:rFonts w:eastAsia="Calibri"/>
                <w:sz w:val="20"/>
                <w:lang w:eastAsia="ar-SA"/>
              </w:rPr>
            </w:pPr>
            <w:r w:rsidRPr="003061AA">
              <w:rPr>
                <w:rFonts w:eastAsia="Calibri"/>
                <w:sz w:val="20"/>
                <w:lang w:eastAsia="ar-SA"/>
              </w:rPr>
              <w:t>Листы нетрудоспособности</w:t>
            </w:r>
          </w:p>
        </w:tc>
        <w:tc>
          <w:tcPr>
            <w:tcW w:w="691"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Сотрудник администрации, ответственный за ведение кадрового учета</w:t>
            </w:r>
          </w:p>
        </w:tc>
        <w:tc>
          <w:tcPr>
            <w:tcW w:w="577"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До 30 числа каждого месяца</w:t>
            </w:r>
          </w:p>
        </w:tc>
        <w:tc>
          <w:tcPr>
            <w:tcW w:w="495"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ind w:left="-108" w:right="-108"/>
              <w:jc w:val="center"/>
              <w:rPr>
                <w:rFonts w:eastAsia="Calibri"/>
                <w:sz w:val="20"/>
                <w:lang w:eastAsia="ar-SA"/>
              </w:rPr>
            </w:pPr>
            <w:r w:rsidRPr="003061AA">
              <w:rPr>
                <w:rFonts w:eastAsia="Calibri"/>
                <w:sz w:val="20"/>
                <w:lang w:eastAsia="ar-SA"/>
              </w:rPr>
              <w:t>По</w:t>
            </w:r>
          </w:p>
          <w:p w:rsidR="00793F5B" w:rsidRPr="003061AA" w:rsidRDefault="00793F5B" w:rsidP="003061AA">
            <w:pPr>
              <w:widowControl/>
              <w:suppressAutoHyphens/>
              <w:autoSpaceDE/>
              <w:autoSpaceDN/>
              <w:ind w:left="-108" w:right="-108"/>
              <w:jc w:val="center"/>
              <w:rPr>
                <w:rFonts w:eastAsia="Calibri"/>
                <w:sz w:val="20"/>
                <w:lang w:eastAsia="ar-SA"/>
              </w:rPr>
            </w:pPr>
            <w:r w:rsidRPr="003061AA">
              <w:rPr>
                <w:rFonts w:eastAsia="Calibri"/>
                <w:sz w:val="20"/>
                <w:lang w:eastAsia="ar-SA"/>
              </w:rPr>
              <w:t>предъявлению</w:t>
            </w:r>
          </w:p>
        </w:tc>
        <w:tc>
          <w:tcPr>
            <w:tcW w:w="371" w:type="pct"/>
            <w:tcBorders>
              <w:top w:val="nil"/>
              <w:left w:val="single" w:sz="4" w:space="0" w:color="000000"/>
              <w:bottom w:val="single" w:sz="4" w:space="0" w:color="000000"/>
              <w:right w:val="nil"/>
            </w:tcBorders>
          </w:tcPr>
          <w:p w:rsidR="00793F5B" w:rsidRPr="003061AA" w:rsidRDefault="00793F5B" w:rsidP="003061AA">
            <w:pPr>
              <w:widowControl/>
              <w:suppressAutoHyphens/>
              <w:autoSpaceDE/>
              <w:autoSpaceDN/>
              <w:snapToGrid w:val="0"/>
              <w:jc w:val="center"/>
              <w:rPr>
                <w:rFonts w:eastAsia="Calibri"/>
                <w:sz w:val="20"/>
                <w:lang w:eastAsia="ar-SA"/>
              </w:rPr>
            </w:pPr>
          </w:p>
        </w:tc>
        <w:tc>
          <w:tcPr>
            <w:tcW w:w="495" w:type="pct"/>
            <w:tcBorders>
              <w:top w:val="nil"/>
              <w:left w:val="single" w:sz="4" w:space="0" w:color="000000"/>
              <w:bottom w:val="single" w:sz="4" w:space="0" w:color="000000"/>
              <w:right w:val="single" w:sz="4" w:space="0" w:color="000000"/>
            </w:tcBorders>
          </w:tcPr>
          <w:p w:rsidR="00793F5B" w:rsidRPr="003061AA" w:rsidRDefault="00793F5B" w:rsidP="003061AA">
            <w:pPr>
              <w:widowControl/>
              <w:suppressAutoHyphens/>
              <w:autoSpaceDE/>
              <w:autoSpaceDN/>
              <w:snapToGrid w:val="0"/>
              <w:jc w:val="center"/>
              <w:rPr>
                <w:rFonts w:eastAsia="Calibri"/>
                <w:sz w:val="20"/>
                <w:lang w:eastAsia="ar-SA"/>
              </w:rPr>
            </w:pPr>
          </w:p>
        </w:tc>
      </w:tr>
      <w:tr w:rsidR="00793F5B" w:rsidRPr="003061AA" w:rsidTr="003061AA">
        <w:tc>
          <w:tcPr>
            <w:tcW w:w="20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4.</w:t>
            </w:r>
          </w:p>
        </w:tc>
        <w:tc>
          <w:tcPr>
            <w:tcW w:w="10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rPr>
                <w:rFonts w:eastAsia="Calibri"/>
                <w:sz w:val="20"/>
                <w:lang w:eastAsia="ar-SA"/>
              </w:rPr>
            </w:pPr>
            <w:r w:rsidRPr="003061AA">
              <w:rPr>
                <w:rFonts w:eastAsia="Calibri"/>
                <w:sz w:val="20"/>
                <w:lang w:eastAsia="ar-SA"/>
              </w:rPr>
              <w:t>Кассовые документы</w:t>
            </w:r>
          </w:p>
        </w:tc>
        <w:tc>
          <w:tcPr>
            <w:tcW w:w="69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7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Ежедневно</w:t>
            </w:r>
          </w:p>
        </w:tc>
        <w:tc>
          <w:tcPr>
            <w:tcW w:w="495"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Ежедневно</w:t>
            </w:r>
          </w:p>
        </w:tc>
        <w:tc>
          <w:tcPr>
            <w:tcW w:w="371" w:type="pct"/>
            <w:tcBorders>
              <w:top w:val="single" w:sz="4" w:space="0" w:color="000000"/>
              <w:left w:val="single" w:sz="4" w:space="0" w:color="000000"/>
              <w:bottom w:val="single" w:sz="4" w:space="0" w:color="000000"/>
              <w:right w:val="nil"/>
            </w:tcBorders>
          </w:tcPr>
          <w:p w:rsidR="00793F5B" w:rsidRPr="003061AA" w:rsidRDefault="00793F5B" w:rsidP="003061AA">
            <w:pPr>
              <w:widowControl/>
              <w:suppressAutoHyphens/>
              <w:autoSpaceDE/>
              <w:autoSpaceDN/>
              <w:snapToGrid w:val="0"/>
              <w:jc w:val="center"/>
              <w:rPr>
                <w:rFonts w:eastAsia="Calibri"/>
                <w:sz w:val="20"/>
                <w:lang w:eastAsia="ar-SA"/>
              </w:rPr>
            </w:pPr>
          </w:p>
        </w:tc>
        <w:tc>
          <w:tcPr>
            <w:tcW w:w="495" w:type="pct"/>
            <w:tcBorders>
              <w:top w:val="single" w:sz="4" w:space="0" w:color="000000"/>
              <w:left w:val="single" w:sz="4" w:space="0" w:color="000000"/>
              <w:bottom w:val="single" w:sz="4" w:space="0" w:color="000000"/>
              <w:right w:val="single" w:sz="4" w:space="0" w:color="000000"/>
            </w:tcBorders>
          </w:tcPr>
          <w:p w:rsidR="00793F5B" w:rsidRPr="003061AA" w:rsidRDefault="00793F5B" w:rsidP="003061AA">
            <w:pPr>
              <w:widowControl/>
              <w:suppressAutoHyphens/>
              <w:autoSpaceDE/>
              <w:autoSpaceDN/>
              <w:snapToGrid w:val="0"/>
              <w:jc w:val="center"/>
              <w:rPr>
                <w:rFonts w:eastAsia="Calibri"/>
                <w:sz w:val="20"/>
                <w:lang w:eastAsia="ar-SA"/>
              </w:rPr>
            </w:pPr>
          </w:p>
        </w:tc>
      </w:tr>
      <w:tr w:rsidR="00793F5B" w:rsidRPr="003061AA" w:rsidTr="003061AA">
        <w:tc>
          <w:tcPr>
            <w:tcW w:w="20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5.</w:t>
            </w:r>
          </w:p>
        </w:tc>
        <w:tc>
          <w:tcPr>
            <w:tcW w:w="10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rPr>
                <w:rFonts w:eastAsia="Calibri"/>
                <w:sz w:val="20"/>
                <w:lang w:eastAsia="ar-SA"/>
              </w:rPr>
            </w:pPr>
            <w:r w:rsidRPr="003061AA">
              <w:rPr>
                <w:rFonts w:eastAsia="Calibri"/>
                <w:sz w:val="20"/>
                <w:lang w:eastAsia="ar-SA"/>
              </w:rPr>
              <w:t>Авансовые отчёты ф. 0504505</w:t>
            </w:r>
          </w:p>
        </w:tc>
        <w:tc>
          <w:tcPr>
            <w:tcW w:w="69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Подотчётные лица</w:t>
            </w:r>
          </w:p>
        </w:tc>
        <w:tc>
          <w:tcPr>
            <w:tcW w:w="57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В течение 3-х дней после возвращения из командировки,</w:t>
            </w:r>
          </w:p>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 xml:space="preserve">в течение 3-х дней с момента </w:t>
            </w:r>
            <w:r w:rsidRPr="003061AA">
              <w:rPr>
                <w:rFonts w:eastAsia="Calibri"/>
                <w:sz w:val="20"/>
                <w:lang w:eastAsia="ar-SA"/>
              </w:rPr>
              <w:lastRenderedPageBreak/>
              <w:t>окончания срока, указанного в заявлении о выдаче денег</w:t>
            </w:r>
          </w:p>
          <w:p w:rsidR="00793F5B" w:rsidRPr="003061AA" w:rsidRDefault="00793F5B" w:rsidP="003061AA">
            <w:pPr>
              <w:widowControl/>
              <w:suppressAutoHyphens/>
              <w:autoSpaceDE/>
              <w:autoSpaceDN/>
              <w:jc w:val="center"/>
              <w:rPr>
                <w:rFonts w:eastAsia="Calibri"/>
                <w:sz w:val="20"/>
                <w:lang w:eastAsia="ar-SA"/>
              </w:rPr>
            </w:pPr>
            <w:r w:rsidRPr="003061AA">
              <w:rPr>
                <w:rFonts w:eastAsia="Calibri"/>
                <w:sz w:val="20"/>
                <w:lang w:eastAsia="ar-SA"/>
              </w:rPr>
              <w:t>подотчёт</w:t>
            </w:r>
          </w:p>
        </w:tc>
        <w:tc>
          <w:tcPr>
            <w:tcW w:w="495"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lastRenderedPageBreak/>
              <w:t>Главный бухгалтер</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ind w:left="-108" w:right="-108"/>
              <w:jc w:val="center"/>
              <w:rPr>
                <w:rFonts w:eastAsia="Calibri"/>
                <w:sz w:val="20"/>
                <w:lang w:eastAsia="ar-SA"/>
              </w:rPr>
            </w:pPr>
            <w:r w:rsidRPr="003061AA">
              <w:rPr>
                <w:rFonts w:eastAsia="Calibri"/>
                <w:sz w:val="20"/>
                <w:lang w:eastAsia="ar-SA"/>
              </w:rPr>
              <w:t>По</w:t>
            </w:r>
          </w:p>
          <w:p w:rsidR="00793F5B" w:rsidRPr="003061AA" w:rsidRDefault="00793F5B" w:rsidP="003061AA">
            <w:pPr>
              <w:widowControl/>
              <w:suppressAutoHyphens/>
              <w:autoSpaceDE/>
              <w:autoSpaceDN/>
              <w:ind w:left="-108" w:right="-108"/>
              <w:jc w:val="center"/>
              <w:rPr>
                <w:rFonts w:eastAsia="Calibri"/>
                <w:sz w:val="20"/>
                <w:lang w:eastAsia="ar-SA"/>
              </w:rPr>
            </w:pPr>
            <w:r w:rsidRPr="003061AA">
              <w:rPr>
                <w:rFonts w:eastAsia="Calibri"/>
                <w:sz w:val="20"/>
                <w:lang w:eastAsia="ar-SA"/>
              </w:rPr>
              <w:t>предъявлению</w:t>
            </w:r>
          </w:p>
        </w:tc>
        <w:tc>
          <w:tcPr>
            <w:tcW w:w="371" w:type="pct"/>
            <w:tcBorders>
              <w:top w:val="single" w:sz="4" w:space="0" w:color="000000"/>
              <w:left w:val="single" w:sz="4" w:space="0" w:color="000000"/>
              <w:bottom w:val="single" w:sz="4" w:space="0" w:color="000000"/>
              <w:right w:val="nil"/>
            </w:tcBorders>
          </w:tcPr>
          <w:p w:rsidR="00793F5B" w:rsidRPr="003061AA" w:rsidRDefault="00793F5B" w:rsidP="003061AA">
            <w:pPr>
              <w:widowControl/>
              <w:suppressAutoHyphens/>
              <w:autoSpaceDE/>
              <w:autoSpaceDN/>
              <w:snapToGrid w:val="0"/>
              <w:jc w:val="center"/>
              <w:rPr>
                <w:rFonts w:eastAsia="Calibri"/>
                <w:sz w:val="20"/>
                <w:lang w:eastAsia="ar-SA"/>
              </w:rPr>
            </w:pPr>
          </w:p>
        </w:tc>
        <w:tc>
          <w:tcPr>
            <w:tcW w:w="495" w:type="pct"/>
            <w:tcBorders>
              <w:top w:val="single" w:sz="4" w:space="0" w:color="000000"/>
              <w:left w:val="single" w:sz="4" w:space="0" w:color="000000"/>
              <w:bottom w:val="single" w:sz="4" w:space="0" w:color="000000"/>
              <w:right w:val="single" w:sz="4" w:space="0" w:color="000000"/>
            </w:tcBorders>
          </w:tcPr>
          <w:p w:rsidR="00793F5B" w:rsidRPr="003061AA" w:rsidRDefault="00793F5B" w:rsidP="003061AA">
            <w:pPr>
              <w:widowControl/>
              <w:suppressAutoHyphens/>
              <w:autoSpaceDE/>
              <w:autoSpaceDN/>
              <w:snapToGrid w:val="0"/>
              <w:jc w:val="center"/>
              <w:rPr>
                <w:rFonts w:eastAsia="Calibri"/>
                <w:sz w:val="20"/>
                <w:lang w:eastAsia="ar-SA"/>
              </w:rPr>
            </w:pPr>
          </w:p>
        </w:tc>
      </w:tr>
      <w:tr w:rsidR="00793F5B" w:rsidRPr="003061AA" w:rsidTr="003061AA">
        <w:tc>
          <w:tcPr>
            <w:tcW w:w="201"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6.</w:t>
            </w:r>
          </w:p>
        </w:tc>
        <w:tc>
          <w:tcPr>
            <w:tcW w:w="1057"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both"/>
              <w:rPr>
                <w:rFonts w:eastAsia="Calibri"/>
                <w:sz w:val="20"/>
                <w:lang w:eastAsia="ar-SA"/>
              </w:rPr>
            </w:pPr>
            <w:r w:rsidRPr="003061AA">
              <w:rPr>
                <w:rFonts w:eastAsia="Calibri"/>
                <w:sz w:val="20"/>
                <w:lang w:eastAsia="ar-SA"/>
              </w:rPr>
              <w:t>Договоры по предоставлению услуг, приобретению услуг, ТМЦ (нефинансовых и финансовых активов)</w:t>
            </w:r>
          </w:p>
        </w:tc>
        <w:tc>
          <w:tcPr>
            <w:tcW w:w="691"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Ответственные специалисты администрации</w:t>
            </w:r>
          </w:p>
        </w:tc>
        <w:tc>
          <w:tcPr>
            <w:tcW w:w="577"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На следующий день после их заключения, и не позднее 1 числа, следующего за отчётным месяцем</w:t>
            </w:r>
          </w:p>
        </w:tc>
        <w:tc>
          <w:tcPr>
            <w:tcW w:w="495"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Глава админист-рации</w:t>
            </w:r>
          </w:p>
        </w:tc>
        <w:tc>
          <w:tcPr>
            <w:tcW w:w="557"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По</w:t>
            </w:r>
          </w:p>
          <w:p w:rsidR="00793F5B" w:rsidRPr="003061AA" w:rsidRDefault="00793F5B" w:rsidP="003061AA">
            <w:pPr>
              <w:widowControl/>
              <w:suppressAutoHyphens/>
              <w:autoSpaceDE/>
              <w:autoSpaceDN/>
              <w:jc w:val="center"/>
              <w:rPr>
                <w:rFonts w:eastAsia="Calibri"/>
                <w:sz w:val="20"/>
                <w:lang w:eastAsia="ar-SA"/>
              </w:rPr>
            </w:pPr>
            <w:r w:rsidRPr="003061AA">
              <w:rPr>
                <w:rFonts w:eastAsia="Calibri"/>
                <w:sz w:val="20"/>
                <w:lang w:eastAsia="ar-SA"/>
              </w:rPr>
              <w:t>поступлению</w:t>
            </w:r>
          </w:p>
        </w:tc>
        <w:tc>
          <w:tcPr>
            <w:tcW w:w="371" w:type="pct"/>
            <w:tcBorders>
              <w:top w:val="nil"/>
              <w:left w:val="single" w:sz="4" w:space="0" w:color="000000"/>
              <w:bottom w:val="single" w:sz="4" w:space="0" w:color="000000"/>
              <w:right w:val="nil"/>
            </w:tcBorders>
          </w:tcPr>
          <w:p w:rsidR="00793F5B" w:rsidRPr="003061AA" w:rsidRDefault="00793F5B" w:rsidP="003061AA">
            <w:pPr>
              <w:widowControl/>
              <w:suppressAutoHyphens/>
              <w:autoSpaceDE/>
              <w:autoSpaceDN/>
              <w:snapToGrid w:val="0"/>
              <w:jc w:val="center"/>
              <w:rPr>
                <w:rFonts w:eastAsia="Calibri"/>
                <w:sz w:val="20"/>
                <w:lang w:eastAsia="ar-SA"/>
              </w:rPr>
            </w:pPr>
          </w:p>
        </w:tc>
        <w:tc>
          <w:tcPr>
            <w:tcW w:w="495" w:type="pct"/>
            <w:tcBorders>
              <w:top w:val="nil"/>
              <w:left w:val="single" w:sz="4" w:space="0" w:color="000000"/>
              <w:bottom w:val="single" w:sz="4" w:space="0" w:color="000000"/>
              <w:right w:val="single" w:sz="4" w:space="0" w:color="000000"/>
            </w:tcBorders>
          </w:tcPr>
          <w:p w:rsidR="00793F5B" w:rsidRPr="003061AA" w:rsidRDefault="00793F5B" w:rsidP="003061AA">
            <w:pPr>
              <w:widowControl/>
              <w:suppressAutoHyphens/>
              <w:autoSpaceDE/>
              <w:autoSpaceDN/>
              <w:snapToGrid w:val="0"/>
              <w:jc w:val="center"/>
              <w:rPr>
                <w:rFonts w:eastAsia="Calibri"/>
                <w:sz w:val="20"/>
                <w:lang w:eastAsia="ar-SA"/>
              </w:rPr>
            </w:pPr>
          </w:p>
        </w:tc>
      </w:tr>
      <w:tr w:rsidR="00793F5B" w:rsidRPr="003061AA" w:rsidTr="003061AA">
        <w:tc>
          <w:tcPr>
            <w:tcW w:w="20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7.</w:t>
            </w:r>
          </w:p>
        </w:tc>
        <w:tc>
          <w:tcPr>
            <w:tcW w:w="10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both"/>
              <w:rPr>
                <w:rFonts w:eastAsia="Calibri"/>
                <w:sz w:val="20"/>
                <w:lang w:eastAsia="ar-SA"/>
              </w:rPr>
            </w:pPr>
            <w:r w:rsidRPr="003061AA">
              <w:rPr>
                <w:rFonts w:eastAsia="Calibri"/>
                <w:sz w:val="20"/>
                <w:lang w:eastAsia="ar-SA"/>
              </w:rPr>
              <w:t xml:space="preserve">Подписанные </w:t>
            </w:r>
          </w:p>
          <w:p w:rsidR="00793F5B" w:rsidRPr="003061AA" w:rsidRDefault="00793F5B" w:rsidP="003061AA">
            <w:pPr>
              <w:widowControl/>
              <w:suppressAutoHyphens/>
              <w:autoSpaceDE/>
              <w:autoSpaceDN/>
              <w:jc w:val="both"/>
              <w:rPr>
                <w:rFonts w:eastAsia="Calibri"/>
                <w:sz w:val="20"/>
                <w:lang w:eastAsia="ar-SA"/>
              </w:rPr>
            </w:pPr>
            <w:r w:rsidRPr="003061AA">
              <w:rPr>
                <w:rFonts w:eastAsia="Calibri"/>
                <w:sz w:val="20"/>
                <w:lang w:eastAsia="ar-SA"/>
              </w:rPr>
              <w:t xml:space="preserve">- акты выполненных работ (оказанных услуг), </w:t>
            </w:r>
          </w:p>
          <w:p w:rsidR="00793F5B" w:rsidRPr="003061AA" w:rsidRDefault="00793F5B" w:rsidP="003061AA">
            <w:pPr>
              <w:widowControl/>
              <w:suppressAutoHyphens/>
              <w:autoSpaceDE/>
              <w:autoSpaceDN/>
              <w:jc w:val="both"/>
              <w:rPr>
                <w:rFonts w:eastAsia="Calibri"/>
                <w:sz w:val="20"/>
                <w:lang w:eastAsia="ar-SA"/>
              </w:rPr>
            </w:pPr>
            <w:r w:rsidRPr="003061AA">
              <w:rPr>
                <w:rFonts w:eastAsia="Calibri"/>
                <w:sz w:val="20"/>
                <w:lang w:eastAsia="ar-SA"/>
              </w:rPr>
              <w:t xml:space="preserve">- накладные, </w:t>
            </w:r>
          </w:p>
          <w:p w:rsidR="00793F5B" w:rsidRPr="003061AA" w:rsidRDefault="00793F5B" w:rsidP="003061AA">
            <w:pPr>
              <w:widowControl/>
              <w:suppressAutoHyphens/>
              <w:autoSpaceDE/>
              <w:autoSpaceDN/>
              <w:jc w:val="both"/>
              <w:rPr>
                <w:rFonts w:eastAsia="Calibri"/>
                <w:sz w:val="20"/>
                <w:lang w:eastAsia="ar-SA"/>
              </w:rPr>
            </w:pPr>
            <w:r w:rsidRPr="003061AA">
              <w:rPr>
                <w:rFonts w:eastAsia="Calibri"/>
                <w:sz w:val="20"/>
                <w:lang w:eastAsia="ar-SA"/>
              </w:rPr>
              <w:t xml:space="preserve">- счета-фактуры, </w:t>
            </w:r>
          </w:p>
          <w:p w:rsidR="00793F5B" w:rsidRPr="003061AA" w:rsidRDefault="00793F5B" w:rsidP="003061AA">
            <w:pPr>
              <w:widowControl/>
              <w:suppressAutoHyphens/>
              <w:autoSpaceDE/>
              <w:autoSpaceDN/>
              <w:jc w:val="both"/>
              <w:rPr>
                <w:rFonts w:eastAsia="Calibri"/>
                <w:sz w:val="20"/>
                <w:lang w:eastAsia="ar-SA"/>
              </w:rPr>
            </w:pPr>
            <w:r w:rsidRPr="003061AA">
              <w:rPr>
                <w:rFonts w:eastAsia="Calibri"/>
                <w:sz w:val="20"/>
                <w:lang w:eastAsia="ar-SA"/>
              </w:rPr>
              <w:t>- прочие документы, подтверждающие факты хозяйственных операций</w:t>
            </w:r>
          </w:p>
        </w:tc>
        <w:tc>
          <w:tcPr>
            <w:tcW w:w="69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Ответственные специалисты администрации</w:t>
            </w:r>
          </w:p>
        </w:tc>
        <w:tc>
          <w:tcPr>
            <w:tcW w:w="57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На следующий день после их подписания, и не позднее 1 числа, следующего за отчётным месяцем</w:t>
            </w:r>
          </w:p>
        </w:tc>
        <w:tc>
          <w:tcPr>
            <w:tcW w:w="495"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Глава админист-рации</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По</w:t>
            </w:r>
          </w:p>
          <w:p w:rsidR="00793F5B" w:rsidRPr="003061AA" w:rsidRDefault="00793F5B" w:rsidP="003061AA">
            <w:pPr>
              <w:widowControl/>
              <w:suppressAutoHyphens/>
              <w:autoSpaceDE/>
              <w:autoSpaceDN/>
              <w:jc w:val="center"/>
              <w:rPr>
                <w:rFonts w:eastAsia="Calibri"/>
                <w:sz w:val="20"/>
                <w:lang w:eastAsia="ar-SA"/>
              </w:rPr>
            </w:pPr>
            <w:r w:rsidRPr="003061AA">
              <w:rPr>
                <w:rFonts w:eastAsia="Calibri"/>
                <w:sz w:val="20"/>
                <w:lang w:eastAsia="ar-SA"/>
              </w:rPr>
              <w:t>поступлению</w:t>
            </w:r>
          </w:p>
        </w:tc>
        <w:tc>
          <w:tcPr>
            <w:tcW w:w="371" w:type="pct"/>
            <w:tcBorders>
              <w:top w:val="single" w:sz="4" w:space="0" w:color="000000"/>
              <w:left w:val="single" w:sz="4" w:space="0" w:color="000000"/>
              <w:bottom w:val="single" w:sz="4" w:space="0" w:color="000000"/>
              <w:right w:val="nil"/>
            </w:tcBorders>
          </w:tcPr>
          <w:p w:rsidR="00793F5B" w:rsidRPr="003061AA" w:rsidRDefault="00793F5B" w:rsidP="003061AA">
            <w:pPr>
              <w:widowControl/>
              <w:suppressAutoHyphens/>
              <w:autoSpaceDE/>
              <w:autoSpaceDN/>
              <w:snapToGrid w:val="0"/>
              <w:jc w:val="center"/>
              <w:rPr>
                <w:rFonts w:eastAsia="Calibri"/>
                <w:sz w:val="20"/>
                <w:lang w:eastAsia="ar-SA"/>
              </w:rPr>
            </w:pPr>
          </w:p>
        </w:tc>
        <w:tc>
          <w:tcPr>
            <w:tcW w:w="495" w:type="pct"/>
            <w:tcBorders>
              <w:top w:val="single" w:sz="4" w:space="0" w:color="000000"/>
              <w:left w:val="single" w:sz="4" w:space="0" w:color="000000"/>
              <w:bottom w:val="single" w:sz="4" w:space="0" w:color="000000"/>
              <w:right w:val="single" w:sz="4" w:space="0" w:color="000000"/>
            </w:tcBorders>
          </w:tcPr>
          <w:p w:rsidR="00793F5B" w:rsidRPr="003061AA" w:rsidRDefault="00793F5B" w:rsidP="003061AA">
            <w:pPr>
              <w:widowControl/>
              <w:suppressAutoHyphens/>
              <w:autoSpaceDE/>
              <w:autoSpaceDN/>
              <w:snapToGrid w:val="0"/>
              <w:jc w:val="center"/>
              <w:rPr>
                <w:rFonts w:eastAsia="Calibri"/>
                <w:sz w:val="20"/>
                <w:lang w:eastAsia="ar-SA"/>
              </w:rPr>
            </w:pPr>
          </w:p>
        </w:tc>
      </w:tr>
      <w:tr w:rsidR="00793F5B" w:rsidRPr="003061AA" w:rsidTr="003061AA">
        <w:tc>
          <w:tcPr>
            <w:tcW w:w="201"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8.</w:t>
            </w:r>
          </w:p>
        </w:tc>
        <w:tc>
          <w:tcPr>
            <w:tcW w:w="1057"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both"/>
              <w:rPr>
                <w:rFonts w:eastAsia="Calibri"/>
                <w:sz w:val="20"/>
                <w:lang w:eastAsia="ar-SA"/>
              </w:rPr>
            </w:pPr>
            <w:r w:rsidRPr="003061AA">
              <w:rPr>
                <w:rFonts w:eastAsia="Calibri"/>
                <w:sz w:val="20"/>
                <w:lang w:eastAsia="ar-SA"/>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691"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Материально-ответственные лица</w:t>
            </w:r>
          </w:p>
        </w:tc>
        <w:tc>
          <w:tcPr>
            <w:tcW w:w="577"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 xml:space="preserve">При </w:t>
            </w:r>
          </w:p>
          <w:p w:rsidR="00793F5B" w:rsidRPr="003061AA" w:rsidRDefault="00793F5B" w:rsidP="003061AA">
            <w:pPr>
              <w:widowControl/>
              <w:suppressAutoHyphens/>
              <w:autoSpaceDE/>
              <w:autoSpaceDN/>
              <w:jc w:val="center"/>
              <w:rPr>
                <w:rFonts w:eastAsia="Calibri"/>
                <w:sz w:val="20"/>
                <w:lang w:eastAsia="ar-SA"/>
              </w:rPr>
            </w:pPr>
            <w:r w:rsidRPr="003061AA">
              <w:rPr>
                <w:rFonts w:eastAsia="Calibri"/>
                <w:sz w:val="20"/>
                <w:lang w:eastAsia="ar-SA"/>
              </w:rPr>
              <w:t xml:space="preserve">возникновении </w:t>
            </w:r>
          </w:p>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необходимости</w:t>
            </w:r>
          </w:p>
        </w:tc>
        <w:tc>
          <w:tcPr>
            <w:tcW w:w="495"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nil"/>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sz w:val="20"/>
                <w:lang w:eastAsia="ar-SA"/>
              </w:rPr>
            </w:pPr>
            <w:r w:rsidRPr="003061AA">
              <w:rPr>
                <w:rFonts w:eastAsia="Calibri"/>
                <w:sz w:val="20"/>
                <w:lang w:eastAsia="ar-SA"/>
              </w:rPr>
              <w:t>По</w:t>
            </w:r>
          </w:p>
          <w:p w:rsidR="00793F5B" w:rsidRPr="003061AA" w:rsidRDefault="00793F5B" w:rsidP="003061AA">
            <w:pPr>
              <w:widowControl/>
              <w:suppressAutoHyphens/>
              <w:autoSpaceDE/>
              <w:autoSpaceDN/>
              <w:jc w:val="center"/>
              <w:rPr>
                <w:rFonts w:eastAsia="Calibri"/>
                <w:sz w:val="20"/>
                <w:lang w:eastAsia="ar-SA"/>
              </w:rPr>
            </w:pPr>
            <w:r w:rsidRPr="003061AA">
              <w:rPr>
                <w:sz w:val="20"/>
                <w:lang w:eastAsia="ar-SA"/>
              </w:rPr>
              <w:t xml:space="preserve"> </w:t>
            </w:r>
            <w:r w:rsidRPr="003061AA">
              <w:rPr>
                <w:rFonts w:eastAsia="Calibri"/>
                <w:sz w:val="20"/>
                <w:lang w:eastAsia="ar-SA"/>
              </w:rPr>
              <w:t>поступлению</w:t>
            </w:r>
          </w:p>
        </w:tc>
        <w:tc>
          <w:tcPr>
            <w:tcW w:w="371" w:type="pct"/>
            <w:tcBorders>
              <w:top w:val="nil"/>
              <w:left w:val="single" w:sz="4" w:space="0" w:color="000000"/>
              <w:bottom w:val="single" w:sz="4" w:space="0" w:color="000000"/>
              <w:right w:val="nil"/>
            </w:tcBorders>
          </w:tcPr>
          <w:p w:rsidR="00793F5B" w:rsidRPr="003061AA" w:rsidRDefault="00793F5B" w:rsidP="003061AA">
            <w:pPr>
              <w:widowControl/>
              <w:suppressAutoHyphens/>
              <w:autoSpaceDE/>
              <w:autoSpaceDN/>
              <w:snapToGrid w:val="0"/>
              <w:jc w:val="center"/>
              <w:rPr>
                <w:rFonts w:eastAsia="Calibri"/>
                <w:sz w:val="20"/>
                <w:lang w:eastAsia="ar-SA"/>
              </w:rPr>
            </w:pPr>
          </w:p>
        </w:tc>
        <w:tc>
          <w:tcPr>
            <w:tcW w:w="495" w:type="pct"/>
            <w:tcBorders>
              <w:top w:val="nil"/>
              <w:left w:val="single" w:sz="4" w:space="0" w:color="000000"/>
              <w:bottom w:val="single" w:sz="4" w:space="0" w:color="000000"/>
              <w:right w:val="single" w:sz="4" w:space="0" w:color="000000"/>
            </w:tcBorders>
          </w:tcPr>
          <w:p w:rsidR="00793F5B" w:rsidRPr="003061AA" w:rsidRDefault="00793F5B" w:rsidP="003061AA">
            <w:pPr>
              <w:widowControl/>
              <w:suppressAutoHyphens/>
              <w:autoSpaceDE/>
              <w:autoSpaceDN/>
              <w:snapToGrid w:val="0"/>
              <w:jc w:val="center"/>
              <w:rPr>
                <w:rFonts w:eastAsia="Calibri"/>
                <w:sz w:val="20"/>
                <w:lang w:eastAsia="ar-SA"/>
              </w:rPr>
            </w:pPr>
          </w:p>
        </w:tc>
      </w:tr>
      <w:tr w:rsidR="00793F5B" w:rsidRPr="003061AA" w:rsidTr="003061AA">
        <w:tc>
          <w:tcPr>
            <w:tcW w:w="20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9.</w:t>
            </w:r>
          </w:p>
        </w:tc>
        <w:tc>
          <w:tcPr>
            <w:tcW w:w="10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both"/>
              <w:rPr>
                <w:rFonts w:eastAsia="Calibri"/>
                <w:sz w:val="20"/>
                <w:lang w:eastAsia="ar-SA"/>
              </w:rPr>
            </w:pPr>
            <w:r w:rsidRPr="003061AA">
              <w:rPr>
                <w:rFonts w:eastAsia="Calibri"/>
                <w:sz w:val="20"/>
                <w:lang w:eastAsia="ar-SA"/>
              </w:rPr>
              <w:t>Договора безвозмездной передачи (пользования), аренды, оперативного управления, социального найма и т.п.</w:t>
            </w:r>
          </w:p>
        </w:tc>
        <w:tc>
          <w:tcPr>
            <w:tcW w:w="69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Ответственные специалисты администрации</w:t>
            </w:r>
          </w:p>
        </w:tc>
        <w:tc>
          <w:tcPr>
            <w:tcW w:w="57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На следующий день после их подписания</w:t>
            </w:r>
          </w:p>
        </w:tc>
        <w:tc>
          <w:tcPr>
            <w:tcW w:w="495"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Глава админист-рации</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sz w:val="20"/>
                <w:lang w:eastAsia="ar-SA"/>
              </w:rPr>
            </w:pPr>
            <w:r w:rsidRPr="003061AA">
              <w:rPr>
                <w:rFonts w:eastAsia="Calibri"/>
                <w:sz w:val="20"/>
                <w:lang w:eastAsia="ar-SA"/>
              </w:rPr>
              <w:t>По</w:t>
            </w:r>
          </w:p>
          <w:p w:rsidR="00793F5B" w:rsidRPr="003061AA" w:rsidRDefault="00793F5B" w:rsidP="003061AA">
            <w:pPr>
              <w:widowControl/>
              <w:suppressAutoHyphens/>
              <w:autoSpaceDE/>
              <w:autoSpaceDN/>
              <w:jc w:val="center"/>
              <w:rPr>
                <w:rFonts w:eastAsia="Calibri"/>
                <w:sz w:val="20"/>
                <w:lang w:eastAsia="ar-SA"/>
              </w:rPr>
            </w:pPr>
            <w:r w:rsidRPr="003061AA">
              <w:rPr>
                <w:sz w:val="20"/>
                <w:lang w:eastAsia="ar-SA"/>
              </w:rPr>
              <w:t xml:space="preserve"> </w:t>
            </w:r>
            <w:r w:rsidRPr="003061AA">
              <w:rPr>
                <w:rFonts w:eastAsia="Calibri"/>
                <w:sz w:val="20"/>
                <w:lang w:eastAsia="ar-SA"/>
              </w:rPr>
              <w:t>поступлению</w:t>
            </w:r>
          </w:p>
        </w:tc>
        <w:tc>
          <w:tcPr>
            <w:tcW w:w="371" w:type="pct"/>
            <w:tcBorders>
              <w:top w:val="single" w:sz="4" w:space="0" w:color="000000"/>
              <w:left w:val="single" w:sz="4" w:space="0" w:color="000000"/>
              <w:bottom w:val="single" w:sz="4" w:space="0" w:color="000000"/>
              <w:right w:val="nil"/>
            </w:tcBorders>
          </w:tcPr>
          <w:p w:rsidR="00793F5B" w:rsidRPr="003061AA" w:rsidRDefault="00793F5B" w:rsidP="003061AA">
            <w:pPr>
              <w:widowControl/>
              <w:suppressAutoHyphens/>
              <w:autoSpaceDE/>
              <w:autoSpaceDN/>
              <w:snapToGrid w:val="0"/>
              <w:jc w:val="center"/>
              <w:rPr>
                <w:rFonts w:eastAsia="Calibri"/>
                <w:sz w:val="20"/>
                <w:lang w:eastAsia="ar-SA"/>
              </w:rPr>
            </w:pPr>
          </w:p>
        </w:tc>
        <w:tc>
          <w:tcPr>
            <w:tcW w:w="495" w:type="pct"/>
            <w:tcBorders>
              <w:top w:val="single" w:sz="4" w:space="0" w:color="000000"/>
              <w:left w:val="single" w:sz="4" w:space="0" w:color="000000"/>
              <w:bottom w:val="single" w:sz="4" w:space="0" w:color="000000"/>
              <w:right w:val="single" w:sz="4" w:space="0" w:color="000000"/>
            </w:tcBorders>
          </w:tcPr>
          <w:p w:rsidR="00793F5B" w:rsidRPr="003061AA" w:rsidRDefault="00793F5B" w:rsidP="003061AA">
            <w:pPr>
              <w:widowControl/>
              <w:suppressAutoHyphens/>
              <w:autoSpaceDE/>
              <w:autoSpaceDN/>
              <w:snapToGrid w:val="0"/>
              <w:jc w:val="center"/>
              <w:rPr>
                <w:rFonts w:eastAsia="Calibri"/>
                <w:sz w:val="20"/>
                <w:lang w:eastAsia="ar-SA"/>
              </w:rPr>
            </w:pPr>
          </w:p>
        </w:tc>
      </w:tr>
      <w:tr w:rsidR="00793F5B" w:rsidRPr="003061AA" w:rsidTr="003061AA">
        <w:tc>
          <w:tcPr>
            <w:tcW w:w="20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10.</w:t>
            </w:r>
          </w:p>
        </w:tc>
        <w:tc>
          <w:tcPr>
            <w:tcW w:w="10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both"/>
              <w:rPr>
                <w:rFonts w:eastAsia="Calibri"/>
                <w:sz w:val="20"/>
                <w:lang w:eastAsia="ar-SA"/>
              </w:rPr>
            </w:pPr>
            <w:r w:rsidRPr="003061AA">
              <w:rPr>
                <w:rFonts w:eastAsia="Calibri"/>
                <w:sz w:val="20"/>
                <w:lang w:eastAsia="ar-SA"/>
              </w:rPr>
              <w:t>Нормативно-правовые акты, касающиеся имущественных отношений</w:t>
            </w:r>
          </w:p>
        </w:tc>
        <w:tc>
          <w:tcPr>
            <w:tcW w:w="691"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Ответственные специалисты администрации</w:t>
            </w:r>
          </w:p>
        </w:tc>
        <w:tc>
          <w:tcPr>
            <w:tcW w:w="57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На следующий день после их подписания</w:t>
            </w:r>
          </w:p>
        </w:tc>
        <w:tc>
          <w:tcPr>
            <w:tcW w:w="495"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Глава админист-рации</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rFonts w:eastAsia="Calibri"/>
                <w:sz w:val="20"/>
                <w:lang w:eastAsia="ar-SA"/>
              </w:rPr>
            </w:pPr>
            <w:r w:rsidRPr="003061AA">
              <w:rPr>
                <w:rFonts w:eastAsia="Calibri"/>
                <w:sz w:val="20"/>
                <w:lang w:eastAsia="ar-SA"/>
              </w:rPr>
              <w:t>Главный бухгалтер</w:t>
            </w:r>
          </w:p>
        </w:tc>
        <w:tc>
          <w:tcPr>
            <w:tcW w:w="557" w:type="pct"/>
            <w:tcBorders>
              <w:top w:val="single" w:sz="4" w:space="0" w:color="000000"/>
              <w:left w:val="single" w:sz="4" w:space="0" w:color="000000"/>
              <w:bottom w:val="single" w:sz="4" w:space="0" w:color="000000"/>
              <w:right w:val="nil"/>
            </w:tcBorders>
            <w:hideMark/>
          </w:tcPr>
          <w:p w:rsidR="00793F5B" w:rsidRPr="003061AA" w:rsidRDefault="00793F5B" w:rsidP="003061AA">
            <w:pPr>
              <w:widowControl/>
              <w:suppressAutoHyphens/>
              <w:autoSpaceDE/>
              <w:autoSpaceDN/>
              <w:snapToGrid w:val="0"/>
              <w:jc w:val="center"/>
              <w:rPr>
                <w:sz w:val="20"/>
                <w:lang w:eastAsia="ar-SA"/>
              </w:rPr>
            </w:pPr>
            <w:r w:rsidRPr="003061AA">
              <w:rPr>
                <w:rFonts w:eastAsia="Calibri"/>
                <w:sz w:val="20"/>
                <w:lang w:eastAsia="ar-SA"/>
              </w:rPr>
              <w:t>По</w:t>
            </w:r>
          </w:p>
          <w:p w:rsidR="00793F5B" w:rsidRPr="003061AA" w:rsidRDefault="00793F5B" w:rsidP="003061AA">
            <w:pPr>
              <w:widowControl/>
              <w:suppressAutoHyphens/>
              <w:autoSpaceDE/>
              <w:autoSpaceDN/>
              <w:jc w:val="center"/>
              <w:rPr>
                <w:rFonts w:eastAsia="Calibri"/>
                <w:sz w:val="20"/>
                <w:lang w:eastAsia="ar-SA"/>
              </w:rPr>
            </w:pPr>
            <w:r w:rsidRPr="003061AA">
              <w:rPr>
                <w:sz w:val="20"/>
                <w:lang w:eastAsia="ar-SA"/>
              </w:rPr>
              <w:t xml:space="preserve"> </w:t>
            </w:r>
            <w:r w:rsidRPr="003061AA">
              <w:rPr>
                <w:rFonts w:eastAsia="Calibri"/>
                <w:sz w:val="20"/>
                <w:lang w:eastAsia="ar-SA"/>
              </w:rPr>
              <w:t>поступлению</w:t>
            </w:r>
          </w:p>
        </w:tc>
        <w:tc>
          <w:tcPr>
            <w:tcW w:w="371" w:type="pct"/>
            <w:tcBorders>
              <w:top w:val="single" w:sz="4" w:space="0" w:color="000000"/>
              <w:left w:val="single" w:sz="4" w:space="0" w:color="000000"/>
              <w:bottom w:val="single" w:sz="4" w:space="0" w:color="000000"/>
              <w:right w:val="nil"/>
            </w:tcBorders>
          </w:tcPr>
          <w:p w:rsidR="00793F5B" w:rsidRPr="003061AA" w:rsidRDefault="00793F5B" w:rsidP="003061AA">
            <w:pPr>
              <w:widowControl/>
              <w:suppressAutoHyphens/>
              <w:autoSpaceDE/>
              <w:autoSpaceDN/>
              <w:snapToGrid w:val="0"/>
              <w:jc w:val="center"/>
              <w:rPr>
                <w:rFonts w:eastAsia="Calibri"/>
                <w:sz w:val="20"/>
                <w:lang w:eastAsia="ar-SA"/>
              </w:rPr>
            </w:pPr>
          </w:p>
        </w:tc>
        <w:tc>
          <w:tcPr>
            <w:tcW w:w="495" w:type="pct"/>
            <w:tcBorders>
              <w:top w:val="single" w:sz="4" w:space="0" w:color="000000"/>
              <w:left w:val="single" w:sz="4" w:space="0" w:color="000000"/>
              <w:bottom w:val="single" w:sz="4" w:space="0" w:color="000000"/>
              <w:right w:val="single" w:sz="4" w:space="0" w:color="000000"/>
            </w:tcBorders>
          </w:tcPr>
          <w:p w:rsidR="00793F5B" w:rsidRPr="003061AA" w:rsidRDefault="00793F5B" w:rsidP="003061AA">
            <w:pPr>
              <w:widowControl/>
              <w:suppressAutoHyphens/>
              <w:autoSpaceDE/>
              <w:autoSpaceDN/>
              <w:snapToGrid w:val="0"/>
              <w:jc w:val="center"/>
              <w:rPr>
                <w:rFonts w:eastAsia="Calibri"/>
                <w:sz w:val="20"/>
                <w:lang w:eastAsia="ar-SA"/>
              </w:rPr>
            </w:pPr>
          </w:p>
        </w:tc>
      </w:tr>
    </w:tbl>
    <w:p w:rsidR="00793F5B" w:rsidRPr="007B44FD" w:rsidRDefault="00793F5B" w:rsidP="003061AA">
      <w:pPr>
        <w:widowControl/>
        <w:suppressAutoHyphens/>
        <w:autoSpaceDE/>
        <w:autoSpaceDN/>
        <w:ind w:firstLine="567"/>
        <w:jc w:val="both"/>
        <w:rPr>
          <w:rFonts w:eastAsia="Calibri"/>
          <w:sz w:val="24"/>
          <w:szCs w:val="24"/>
          <w:lang w:eastAsia="ar-SA"/>
        </w:rPr>
      </w:pPr>
      <w:r w:rsidRPr="007B44FD">
        <w:rPr>
          <w:rFonts w:eastAsia="Calibri"/>
          <w:sz w:val="24"/>
          <w:szCs w:val="24"/>
          <w:lang w:eastAsia="ar-SA"/>
        </w:rPr>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793F5B" w:rsidRPr="007B44FD" w:rsidRDefault="00793F5B" w:rsidP="007B44FD">
      <w:pPr>
        <w:widowControl/>
        <w:suppressAutoHyphens/>
        <w:autoSpaceDE/>
        <w:autoSpaceDN/>
        <w:jc w:val="both"/>
        <w:rPr>
          <w:rFonts w:eastAsia="Calibri"/>
          <w:sz w:val="24"/>
          <w:szCs w:val="24"/>
          <w:lang w:eastAsia="ar-SA"/>
        </w:rPr>
      </w:pPr>
      <w:r w:rsidRPr="007B44FD">
        <w:rPr>
          <w:rFonts w:eastAsia="Calibri"/>
          <w:sz w:val="24"/>
          <w:szCs w:val="24"/>
          <w:lang w:eastAsia="ar-SA"/>
        </w:rPr>
        <w:tab/>
        <w:t>Все требования к ответственным лицам к порядку оформления учётных документов, утверждаемых в рамках реализации учётной политики учреждения, обязательны к исполнению всеми работниками учреждения.</w:t>
      </w:r>
    </w:p>
    <w:p w:rsidR="00793F5B" w:rsidRPr="007B44FD" w:rsidRDefault="00793F5B" w:rsidP="007B44FD">
      <w:pPr>
        <w:widowControl/>
        <w:suppressAutoHyphens/>
        <w:autoSpaceDE/>
        <w:autoSpaceDN/>
        <w:jc w:val="both"/>
        <w:rPr>
          <w:rFonts w:eastAsia="Calibri"/>
          <w:sz w:val="24"/>
          <w:szCs w:val="24"/>
          <w:lang w:eastAsia="ar-SA"/>
        </w:rPr>
      </w:pPr>
      <w:r w:rsidRPr="007B44FD">
        <w:rPr>
          <w:rFonts w:eastAsia="Calibri"/>
          <w:sz w:val="24"/>
          <w:szCs w:val="24"/>
          <w:lang w:eastAsia="ar-SA"/>
        </w:rPr>
        <w:tab/>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
    <w:p w:rsidR="00793F5B" w:rsidRPr="007B44FD" w:rsidRDefault="00793F5B" w:rsidP="007B44FD">
      <w:pPr>
        <w:widowControl/>
        <w:suppressAutoHyphens/>
        <w:autoSpaceDE/>
        <w:autoSpaceDN/>
        <w:jc w:val="both"/>
        <w:rPr>
          <w:rFonts w:eastAsia="Calibri"/>
          <w:sz w:val="24"/>
          <w:szCs w:val="24"/>
          <w:lang w:eastAsia="ar-SA"/>
        </w:rPr>
      </w:pPr>
      <w:r w:rsidRPr="007B44FD">
        <w:rPr>
          <w:rFonts w:eastAsia="Calibri"/>
          <w:sz w:val="24"/>
          <w:szCs w:val="24"/>
          <w:lang w:eastAsia="ar-SA"/>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793F5B" w:rsidRPr="007B44FD" w:rsidRDefault="00793F5B" w:rsidP="007B44FD">
      <w:pPr>
        <w:widowControl/>
        <w:suppressAutoHyphens/>
        <w:autoSpaceDE/>
        <w:autoSpaceDN/>
        <w:jc w:val="both"/>
        <w:rPr>
          <w:rFonts w:eastAsia="Calibri"/>
          <w:sz w:val="24"/>
          <w:szCs w:val="24"/>
          <w:lang w:eastAsia="ar-SA"/>
        </w:rPr>
      </w:pPr>
      <w:r w:rsidRPr="007B44FD">
        <w:rPr>
          <w:rFonts w:eastAsia="Calibri"/>
          <w:sz w:val="24"/>
          <w:szCs w:val="24"/>
          <w:lang w:eastAsia="ar-SA"/>
        </w:rPr>
        <w:t>Ведущий специалист – главный бухгалтер</w:t>
      </w:r>
      <w:r w:rsidRPr="007B44FD">
        <w:rPr>
          <w:rFonts w:eastAsia="Calibri"/>
          <w:sz w:val="24"/>
          <w:szCs w:val="24"/>
          <w:lang w:eastAsia="ar-SA"/>
        </w:rPr>
        <w:tab/>
        <w:t xml:space="preserve">___________________ </w:t>
      </w:r>
    </w:p>
    <w:p w:rsidR="00793F5B" w:rsidRPr="007B44FD" w:rsidRDefault="00793F5B" w:rsidP="007B44FD">
      <w:pPr>
        <w:widowControl/>
        <w:suppressAutoHyphens/>
        <w:autoSpaceDE/>
        <w:autoSpaceDN/>
        <w:jc w:val="both"/>
        <w:rPr>
          <w:rFonts w:eastAsia="Calibri"/>
          <w:sz w:val="24"/>
          <w:szCs w:val="24"/>
          <w:lang w:eastAsia="ar-SA"/>
        </w:rPr>
      </w:pPr>
      <w:r w:rsidRPr="007B44FD">
        <w:rPr>
          <w:rFonts w:eastAsia="Calibri"/>
          <w:sz w:val="24"/>
          <w:szCs w:val="24"/>
          <w:lang w:eastAsia="ar-SA"/>
        </w:rPr>
        <w:tab/>
      </w:r>
    </w:p>
    <w:p w:rsidR="00793F5B" w:rsidRPr="007B44FD" w:rsidRDefault="00793F5B" w:rsidP="007B44FD">
      <w:pPr>
        <w:pStyle w:val="a3"/>
        <w:ind w:right="510"/>
        <w:jc w:val="both"/>
        <w:rPr>
          <w:sz w:val="24"/>
          <w:szCs w:val="24"/>
        </w:rPr>
        <w:sectPr w:rsidR="00793F5B" w:rsidRPr="007B44FD" w:rsidSect="008051F1">
          <w:pgSz w:w="16840" w:h="11910" w:orient="landscape"/>
          <w:pgMar w:top="567" w:right="567" w:bottom="567" w:left="1134" w:header="720" w:footer="720" w:gutter="0"/>
          <w:cols w:space="720"/>
          <w:docGrid w:linePitch="299"/>
        </w:sectPr>
      </w:pPr>
    </w:p>
    <w:p w:rsidR="00793F5B" w:rsidRPr="007B44FD" w:rsidRDefault="00793F5B" w:rsidP="007B44FD">
      <w:pPr>
        <w:pStyle w:val="a3"/>
        <w:ind w:right="510"/>
        <w:jc w:val="both"/>
        <w:rPr>
          <w:sz w:val="24"/>
          <w:szCs w:val="24"/>
        </w:rPr>
      </w:pPr>
    </w:p>
    <w:p w:rsidR="00793F5B" w:rsidRPr="007B44FD" w:rsidRDefault="00793F5B" w:rsidP="007B44FD">
      <w:pPr>
        <w:pStyle w:val="a3"/>
        <w:ind w:left="1134" w:right="510"/>
        <w:jc w:val="both"/>
        <w:rPr>
          <w:sz w:val="24"/>
          <w:szCs w:val="24"/>
        </w:rPr>
      </w:pPr>
    </w:p>
    <w:p w:rsidR="00DC2CC9" w:rsidRPr="007B44FD" w:rsidRDefault="00DC2CC9" w:rsidP="002410B2">
      <w:pPr>
        <w:pStyle w:val="a3"/>
        <w:ind w:left="1134"/>
        <w:jc w:val="right"/>
        <w:rPr>
          <w:sz w:val="24"/>
          <w:szCs w:val="24"/>
        </w:rPr>
      </w:pPr>
      <w:r w:rsidRPr="007B44FD">
        <w:rPr>
          <w:sz w:val="24"/>
          <w:szCs w:val="24"/>
        </w:rPr>
        <w:t>Приложение № 6</w:t>
      </w:r>
    </w:p>
    <w:p w:rsidR="00DC2CC9" w:rsidRPr="007B44FD" w:rsidRDefault="00DC2CC9" w:rsidP="002410B2">
      <w:pPr>
        <w:pStyle w:val="a3"/>
        <w:ind w:left="1134"/>
        <w:jc w:val="right"/>
        <w:rPr>
          <w:sz w:val="24"/>
          <w:szCs w:val="24"/>
        </w:rPr>
      </w:pPr>
      <w:r w:rsidRPr="007B44FD">
        <w:rPr>
          <w:sz w:val="24"/>
          <w:szCs w:val="24"/>
        </w:rPr>
        <w:t>к постановлению</w:t>
      </w:r>
    </w:p>
    <w:p w:rsidR="002410B2" w:rsidRPr="002410B2" w:rsidRDefault="002410B2" w:rsidP="002410B2">
      <w:pPr>
        <w:widowControl/>
        <w:suppressAutoHyphens/>
        <w:autoSpaceDE/>
        <w:autoSpaceDN/>
        <w:jc w:val="right"/>
        <w:rPr>
          <w:spacing w:val="-6"/>
          <w:sz w:val="24"/>
          <w:szCs w:val="24"/>
        </w:rPr>
      </w:pPr>
      <w:r w:rsidRPr="002410B2">
        <w:rPr>
          <w:spacing w:val="-6"/>
          <w:sz w:val="24"/>
          <w:szCs w:val="24"/>
        </w:rPr>
        <w:t>№ 316 от 25.12.2023 г.</w:t>
      </w:r>
    </w:p>
    <w:p w:rsidR="00DC2CC9" w:rsidRPr="007B44FD" w:rsidRDefault="00DC2CC9" w:rsidP="007B44FD">
      <w:pPr>
        <w:pStyle w:val="a3"/>
        <w:ind w:left="1134" w:right="510"/>
        <w:jc w:val="both"/>
        <w:rPr>
          <w:sz w:val="24"/>
          <w:szCs w:val="24"/>
        </w:rPr>
      </w:pPr>
    </w:p>
    <w:p w:rsidR="00DC2CC9" w:rsidRPr="007B44FD" w:rsidRDefault="00DC2CC9" w:rsidP="007B44FD">
      <w:pPr>
        <w:pStyle w:val="a3"/>
        <w:ind w:right="-1"/>
        <w:jc w:val="center"/>
        <w:rPr>
          <w:b/>
          <w:sz w:val="24"/>
          <w:szCs w:val="24"/>
        </w:rPr>
      </w:pPr>
      <w:r w:rsidRPr="007B44FD">
        <w:rPr>
          <w:b/>
          <w:sz w:val="24"/>
          <w:szCs w:val="24"/>
        </w:rPr>
        <w:t>Положение о комиссии по поступлению и выбытию активов</w:t>
      </w:r>
    </w:p>
    <w:p w:rsidR="00DC2CC9" w:rsidRPr="007B44FD" w:rsidRDefault="00DC2CC9" w:rsidP="007B44FD">
      <w:pPr>
        <w:pStyle w:val="a3"/>
        <w:ind w:right="-1"/>
        <w:jc w:val="both"/>
        <w:rPr>
          <w:sz w:val="24"/>
          <w:szCs w:val="24"/>
        </w:rPr>
      </w:pPr>
    </w:p>
    <w:p w:rsidR="00DC2CC9" w:rsidRPr="00B46883" w:rsidRDefault="00DC2CC9" w:rsidP="00B46883">
      <w:pPr>
        <w:pStyle w:val="a3"/>
        <w:ind w:right="-1"/>
        <w:jc w:val="center"/>
        <w:rPr>
          <w:b/>
          <w:sz w:val="24"/>
          <w:szCs w:val="24"/>
        </w:rPr>
      </w:pPr>
      <w:r w:rsidRPr="007B44FD">
        <w:rPr>
          <w:b/>
          <w:sz w:val="24"/>
          <w:szCs w:val="24"/>
        </w:rPr>
        <w:t>1. Общие положения</w:t>
      </w:r>
    </w:p>
    <w:p w:rsidR="00DC2CC9" w:rsidRPr="007B44FD" w:rsidRDefault="00DC2CC9" w:rsidP="00B46883">
      <w:pPr>
        <w:pStyle w:val="a3"/>
        <w:ind w:right="-1" w:firstLine="567"/>
        <w:jc w:val="both"/>
        <w:rPr>
          <w:sz w:val="24"/>
          <w:szCs w:val="24"/>
        </w:rPr>
      </w:pPr>
      <w:r w:rsidRPr="007B44FD">
        <w:rPr>
          <w:sz w:val="24"/>
          <w:szCs w:val="24"/>
        </w:rPr>
        <w:t xml:space="preserve">1.1. Состав комиссии по поступлению и выбытию активов (далее - комиссия) утверждается отдельным распоряжением главы администрации </w:t>
      </w:r>
      <w:r w:rsidR="00326757" w:rsidRPr="007B44FD">
        <w:rPr>
          <w:sz w:val="24"/>
          <w:szCs w:val="24"/>
        </w:rPr>
        <w:t>Серебрянского</w:t>
      </w:r>
      <w:r w:rsidRPr="007B44FD">
        <w:rPr>
          <w:sz w:val="24"/>
          <w:szCs w:val="24"/>
        </w:rPr>
        <w:t xml:space="preserve"> сельского поселения Лужского муниципального района Ленинградской области (далее – глава администрации).</w:t>
      </w:r>
    </w:p>
    <w:p w:rsidR="00DC2CC9" w:rsidRPr="007B44FD" w:rsidRDefault="00DC2CC9" w:rsidP="00B46883">
      <w:pPr>
        <w:pStyle w:val="a3"/>
        <w:ind w:right="-1" w:firstLine="567"/>
        <w:jc w:val="both"/>
        <w:rPr>
          <w:sz w:val="24"/>
          <w:szCs w:val="24"/>
        </w:rPr>
      </w:pPr>
      <w:r w:rsidRPr="007B44FD">
        <w:rPr>
          <w:sz w:val="24"/>
          <w:szCs w:val="24"/>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DC2CC9" w:rsidRPr="007B44FD" w:rsidRDefault="00DC2CC9" w:rsidP="00B46883">
      <w:pPr>
        <w:pStyle w:val="a3"/>
        <w:ind w:right="-1" w:firstLine="567"/>
        <w:jc w:val="both"/>
        <w:rPr>
          <w:sz w:val="24"/>
          <w:szCs w:val="24"/>
        </w:rPr>
      </w:pPr>
      <w:r w:rsidRPr="007B44FD">
        <w:rPr>
          <w:sz w:val="24"/>
          <w:szCs w:val="24"/>
        </w:rPr>
        <w:t xml:space="preserve">1.3. Заседания комиссии проводятся по мере необходимости. </w:t>
      </w:r>
    </w:p>
    <w:p w:rsidR="00DC2CC9" w:rsidRPr="007B44FD" w:rsidRDefault="00DC2CC9" w:rsidP="00B46883">
      <w:pPr>
        <w:pStyle w:val="a3"/>
        <w:ind w:right="-1" w:firstLine="567"/>
        <w:jc w:val="both"/>
        <w:rPr>
          <w:sz w:val="24"/>
          <w:szCs w:val="24"/>
        </w:rPr>
      </w:pPr>
      <w:r w:rsidRPr="007B44FD">
        <w:rPr>
          <w:sz w:val="24"/>
          <w:szCs w:val="24"/>
        </w:rPr>
        <w:t>1.4. Срок рассмотрения комиссией представленных ей документов не должен превышать 14 календарных дней.</w:t>
      </w:r>
    </w:p>
    <w:p w:rsidR="00DC2CC9" w:rsidRPr="007B44FD" w:rsidRDefault="00DC2CC9" w:rsidP="00B46883">
      <w:pPr>
        <w:pStyle w:val="a3"/>
        <w:ind w:right="-1" w:firstLine="567"/>
        <w:jc w:val="both"/>
        <w:rPr>
          <w:sz w:val="24"/>
          <w:szCs w:val="24"/>
        </w:rPr>
      </w:pPr>
      <w:r w:rsidRPr="007B44FD">
        <w:rPr>
          <w:sz w:val="24"/>
          <w:szCs w:val="24"/>
        </w:rPr>
        <w:t>1.5. Заседание комиссии правомочно при наличии на ее заседании не менее 2/3 членов ее состава.</w:t>
      </w:r>
    </w:p>
    <w:p w:rsidR="00DC2CC9" w:rsidRPr="007B44FD" w:rsidRDefault="00DC2CC9" w:rsidP="00B46883">
      <w:pPr>
        <w:pStyle w:val="a3"/>
        <w:ind w:right="-1" w:firstLine="567"/>
        <w:jc w:val="both"/>
        <w:rPr>
          <w:sz w:val="24"/>
          <w:szCs w:val="24"/>
        </w:rPr>
      </w:pPr>
      <w:r w:rsidRPr="007B44FD">
        <w:rPr>
          <w:sz w:val="24"/>
          <w:szCs w:val="24"/>
        </w:rPr>
        <w:t>1.6. В случае отсутствия в администрации должностных лиц,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DC2CC9" w:rsidRPr="007B44FD" w:rsidRDefault="00DC2CC9" w:rsidP="00B46883">
      <w:pPr>
        <w:pStyle w:val="a3"/>
        <w:ind w:right="-1" w:firstLine="567"/>
        <w:jc w:val="both"/>
        <w:rPr>
          <w:sz w:val="24"/>
          <w:szCs w:val="24"/>
        </w:rPr>
      </w:pPr>
      <w:r w:rsidRPr="007B44FD">
        <w:rPr>
          <w:sz w:val="24"/>
          <w:szCs w:val="24"/>
        </w:rPr>
        <w:t>1.7. Экспертом не может быть материально ответственное лицо, на которое возложена ответственность за материальные ценности, в отношении которых принимается решение о списании.</w:t>
      </w:r>
    </w:p>
    <w:p w:rsidR="00DC2CC9" w:rsidRPr="007B44FD" w:rsidRDefault="00DC2CC9" w:rsidP="00B46883">
      <w:pPr>
        <w:pStyle w:val="a3"/>
        <w:ind w:right="-1" w:firstLine="567"/>
        <w:jc w:val="both"/>
        <w:rPr>
          <w:sz w:val="24"/>
          <w:szCs w:val="24"/>
        </w:rPr>
      </w:pPr>
      <w:r w:rsidRPr="007B44FD">
        <w:rPr>
          <w:sz w:val="24"/>
          <w:szCs w:val="24"/>
        </w:rPr>
        <w:t>1.8. Решение комиссии, принятое на заседании, оформляется протоколом, который подписывают председатель и члены комиссии, присутствовавшие на заседании.</w:t>
      </w:r>
    </w:p>
    <w:p w:rsidR="00DC2CC9" w:rsidRPr="007B44FD" w:rsidRDefault="00DC2CC9" w:rsidP="007B44FD">
      <w:pPr>
        <w:pStyle w:val="a3"/>
        <w:ind w:right="-1"/>
        <w:jc w:val="both"/>
        <w:rPr>
          <w:sz w:val="24"/>
          <w:szCs w:val="24"/>
        </w:rPr>
      </w:pPr>
    </w:p>
    <w:p w:rsidR="00DC2CC9" w:rsidRPr="00B46883" w:rsidRDefault="00DC2CC9" w:rsidP="00B46883">
      <w:pPr>
        <w:pStyle w:val="a3"/>
        <w:ind w:right="-1"/>
        <w:jc w:val="center"/>
        <w:rPr>
          <w:b/>
          <w:sz w:val="24"/>
          <w:szCs w:val="24"/>
        </w:rPr>
      </w:pPr>
      <w:r w:rsidRPr="007B44FD">
        <w:rPr>
          <w:b/>
          <w:sz w:val="24"/>
          <w:szCs w:val="24"/>
        </w:rPr>
        <w:t>2. Принятие решений по поступлению активов</w:t>
      </w:r>
    </w:p>
    <w:p w:rsidR="00DC2CC9" w:rsidRPr="007B44FD" w:rsidRDefault="00DC2CC9" w:rsidP="00B46883">
      <w:pPr>
        <w:pStyle w:val="a3"/>
        <w:ind w:right="-1" w:firstLine="567"/>
        <w:jc w:val="both"/>
        <w:rPr>
          <w:sz w:val="24"/>
          <w:szCs w:val="24"/>
        </w:rPr>
      </w:pPr>
      <w:r w:rsidRPr="007B44FD">
        <w:rPr>
          <w:sz w:val="24"/>
          <w:szCs w:val="24"/>
        </w:rPr>
        <w:t>2.1. В части поступления активов комиссия принимает решения по следующим вопросам:</w:t>
      </w:r>
    </w:p>
    <w:p w:rsidR="00DC2CC9" w:rsidRPr="007B44FD" w:rsidRDefault="00DC2CC9" w:rsidP="00B46883">
      <w:pPr>
        <w:pStyle w:val="a3"/>
        <w:ind w:right="-1" w:firstLine="567"/>
        <w:jc w:val="both"/>
        <w:rPr>
          <w:sz w:val="24"/>
          <w:szCs w:val="24"/>
        </w:rPr>
      </w:pPr>
      <w:r w:rsidRPr="007B44FD">
        <w:rPr>
          <w:sz w:val="24"/>
          <w:szCs w:val="24"/>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DC2CC9" w:rsidRPr="007B44FD" w:rsidRDefault="00DC2CC9" w:rsidP="00B46883">
      <w:pPr>
        <w:pStyle w:val="a3"/>
        <w:ind w:right="-1" w:firstLine="567"/>
        <w:jc w:val="both"/>
        <w:rPr>
          <w:sz w:val="24"/>
          <w:szCs w:val="24"/>
        </w:rPr>
      </w:pPr>
      <w:r w:rsidRPr="007B44FD">
        <w:rPr>
          <w:sz w:val="24"/>
          <w:szCs w:val="24"/>
        </w:rPr>
        <w:t>- выработка рекомендаций для главы администрации о принятии или непринятии бесхозяйного имущества, о необходимости обращения в суд для признания права муниципальной собственности на недвижимое бесхозяйное имущество;</w:t>
      </w:r>
    </w:p>
    <w:p w:rsidR="00DC2CC9" w:rsidRPr="007B44FD" w:rsidRDefault="00DC2CC9" w:rsidP="00B46883">
      <w:pPr>
        <w:pStyle w:val="a3"/>
        <w:ind w:right="-1" w:firstLine="567"/>
        <w:jc w:val="both"/>
        <w:rPr>
          <w:sz w:val="24"/>
          <w:szCs w:val="24"/>
        </w:rPr>
      </w:pPr>
      <w:r w:rsidRPr="007B44FD">
        <w:rPr>
          <w:sz w:val="24"/>
          <w:szCs w:val="24"/>
        </w:rPr>
        <w:t>- определение справедливой стоимости безвозмездно полученного имущества;</w:t>
      </w:r>
    </w:p>
    <w:p w:rsidR="00DC2CC9" w:rsidRPr="007B44FD" w:rsidRDefault="00DC2CC9" w:rsidP="00B46883">
      <w:pPr>
        <w:pStyle w:val="a3"/>
        <w:ind w:right="-1" w:firstLine="567"/>
        <w:jc w:val="both"/>
        <w:rPr>
          <w:sz w:val="24"/>
          <w:szCs w:val="24"/>
        </w:rPr>
      </w:pPr>
      <w:r w:rsidRPr="007B44FD">
        <w:rPr>
          <w:sz w:val="24"/>
          <w:szCs w:val="24"/>
        </w:rPr>
        <w:t>- определение справедливой стоимости бесхозяйного имущества, принимаемого к учету;</w:t>
      </w:r>
    </w:p>
    <w:p w:rsidR="00DC2CC9" w:rsidRPr="007B44FD" w:rsidRDefault="00DC2CC9" w:rsidP="00B46883">
      <w:pPr>
        <w:pStyle w:val="a3"/>
        <w:ind w:right="-1" w:firstLine="567"/>
        <w:jc w:val="both"/>
        <w:rPr>
          <w:sz w:val="24"/>
          <w:szCs w:val="24"/>
        </w:rPr>
      </w:pPr>
      <w:r w:rsidRPr="007B44FD">
        <w:rPr>
          <w:sz w:val="24"/>
          <w:szCs w:val="24"/>
        </w:rPr>
        <w:t>- определение первоначальной стоимости поступивших объектов нефинансовых активов;</w:t>
      </w:r>
    </w:p>
    <w:p w:rsidR="00DC2CC9" w:rsidRPr="007B44FD" w:rsidRDefault="00DC2CC9" w:rsidP="00B46883">
      <w:pPr>
        <w:pStyle w:val="a3"/>
        <w:ind w:right="-1" w:firstLine="567"/>
        <w:jc w:val="both"/>
        <w:rPr>
          <w:sz w:val="24"/>
          <w:szCs w:val="24"/>
        </w:rPr>
      </w:pPr>
      <w:r w:rsidRPr="007B44FD">
        <w:rPr>
          <w:sz w:val="24"/>
          <w:szCs w:val="24"/>
        </w:rPr>
        <w:t>- определение срока полезного использования имущества в целях начисления по ним амортизации в случаях отсутствия информации в законодательстве РФ и документах производителя;</w:t>
      </w:r>
    </w:p>
    <w:p w:rsidR="00DC2CC9" w:rsidRPr="007B44FD" w:rsidRDefault="00DC2CC9" w:rsidP="00B46883">
      <w:pPr>
        <w:pStyle w:val="a3"/>
        <w:ind w:right="-1" w:firstLine="567"/>
        <w:jc w:val="both"/>
        <w:rPr>
          <w:sz w:val="24"/>
          <w:szCs w:val="24"/>
        </w:rPr>
      </w:pPr>
      <w:r w:rsidRPr="007B44FD">
        <w:rPr>
          <w:sz w:val="24"/>
          <w:szCs w:val="24"/>
        </w:rPr>
        <w:t>- определение размера резерва для оплаты фактически осуществленных на отчетную дату затрат, по которым не поступили документы контрагентов;</w:t>
      </w:r>
    </w:p>
    <w:p w:rsidR="00DC2CC9" w:rsidRPr="007B44FD" w:rsidRDefault="00DC2CC9" w:rsidP="00B46883">
      <w:pPr>
        <w:pStyle w:val="a3"/>
        <w:ind w:right="-1" w:firstLine="567"/>
        <w:jc w:val="both"/>
        <w:rPr>
          <w:sz w:val="24"/>
          <w:szCs w:val="24"/>
        </w:rPr>
      </w:pPr>
      <w:r w:rsidRPr="007B44FD">
        <w:rPr>
          <w:sz w:val="24"/>
          <w:szCs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DC2CC9" w:rsidRPr="007B44FD" w:rsidRDefault="00DC2CC9" w:rsidP="00B46883">
      <w:pPr>
        <w:pStyle w:val="a3"/>
        <w:ind w:right="-1" w:firstLine="567"/>
        <w:jc w:val="both"/>
        <w:rPr>
          <w:sz w:val="24"/>
          <w:szCs w:val="24"/>
        </w:rPr>
      </w:pPr>
      <w:r w:rsidRPr="007B44FD">
        <w:rPr>
          <w:sz w:val="24"/>
          <w:szCs w:val="24"/>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DC2CC9" w:rsidRPr="007B44FD" w:rsidRDefault="00DC2CC9" w:rsidP="00B46883">
      <w:pPr>
        <w:pStyle w:val="a3"/>
        <w:ind w:right="-1" w:firstLine="567"/>
        <w:jc w:val="both"/>
        <w:rPr>
          <w:sz w:val="24"/>
          <w:szCs w:val="24"/>
        </w:rPr>
      </w:pPr>
      <w:r w:rsidRPr="007B44FD">
        <w:rPr>
          <w:sz w:val="24"/>
          <w:szCs w:val="24"/>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DC2CC9" w:rsidRPr="007B44FD" w:rsidRDefault="00DC2CC9" w:rsidP="00B46883">
      <w:pPr>
        <w:pStyle w:val="a3"/>
        <w:ind w:right="-1" w:firstLine="567"/>
        <w:jc w:val="both"/>
        <w:rPr>
          <w:sz w:val="24"/>
          <w:szCs w:val="24"/>
        </w:rPr>
      </w:pPr>
      <w:r w:rsidRPr="007B44FD">
        <w:rPr>
          <w:sz w:val="24"/>
          <w:szCs w:val="24"/>
        </w:rPr>
        <w:t xml:space="preserve">Первоначальной стоимостью нефинансовых активов, оприходованных в виде излишков, </w:t>
      </w:r>
      <w:r w:rsidRPr="007B44FD">
        <w:rPr>
          <w:sz w:val="24"/>
          <w:szCs w:val="24"/>
        </w:rPr>
        <w:lastRenderedPageBreak/>
        <w:t>выявленных при инвентаризации, признается их справедливая стоимость на дату принятия к бюджетному учету.</w:t>
      </w:r>
    </w:p>
    <w:p w:rsidR="00DC2CC9" w:rsidRPr="007B44FD" w:rsidRDefault="00DC2CC9" w:rsidP="00B46883">
      <w:pPr>
        <w:pStyle w:val="a3"/>
        <w:ind w:right="-1" w:firstLine="567"/>
        <w:jc w:val="both"/>
        <w:rPr>
          <w:sz w:val="24"/>
          <w:szCs w:val="24"/>
        </w:rPr>
      </w:pPr>
      <w:r w:rsidRPr="007B44FD">
        <w:rPr>
          <w:sz w:val="24"/>
          <w:szCs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DC2CC9" w:rsidRPr="007B44FD" w:rsidRDefault="00DC2CC9" w:rsidP="00B46883">
      <w:pPr>
        <w:pStyle w:val="a3"/>
        <w:ind w:right="-1" w:firstLine="567"/>
        <w:jc w:val="both"/>
        <w:rPr>
          <w:sz w:val="24"/>
          <w:szCs w:val="24"/>
        </w:rPr>
      </w:pPr>
      <w:r w:rsidRPr="007B44FD">
        <w:rPr>
          <w:sz w:val="24"/>
          <w:szCs w:val="24"/>
        </w:rPr>
        <w:t>Справедливая стоимость имущества определяется комиссией по поступлению и выбытию активов методом рыночных цен, а при невозможности использования этого метода - методом амортизированной стоимости замещения.</w:t>
      </w:r>
    </w:p>
    <w:p w:rsidR="00DC2CC9" w:rsidRPr="007B44FD" w:rsidRDefault="00DC2CC9" w:rsidP="00B46883">
      <w:pPr>
        <w:pStyle w:val="a3"/>
        <w:ind w:right="-1" w:firstLine="567"/>
        <w:jc w:val="both"/>
        <w:rPr>
          <w:sz w:val="24"/>
          <w:szCs w:val="24"/>
        </w:rPr>
      </w:pPr>
      <w:r w:rsidRPr="007B44FD">
        <w:rPr>
          <w:sz w:val="24"/>
          <w:szCs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DC2CC9" w:rsidRPr="007B44FD" w:rsidRDefault="00DC2CC9" w:rsidP="00B46883">
      <w:pPr>
        <w:pStyle w:val="a3"/>
        <w:ind w:right="-1" w:firstLine="567"/>
        <w:jc w:val="both"/>
        <w:rPr>
          <w:sz w:val="24"/>
          <w:szCs w:val="24"/>
        </w:rPr>
      </w:pPr>
      <w:r w:rsidRPr="007B44FD">
        <w:rPr>
          <w:sz w:val="24"/>
          <w:szCs w:val="24"/>
        </w:rPr>
        <w:t>2.4. 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DC2CC9" w:rsidRPr="007B44FD" w:rsidRDefault="00DC2CC9" w:rsidP="00B46883">
      <w:pPr>
        <w:pStyle w:val="a3"/>
        <w:ind w:right="-1" w:firstLine="567"/>
        <w:jc w:val="both"/>
        <w:rPr>
          <w:sz w:val="24"/>
          <w:szCs w:val="24"/>
        </w:rPr>
      </w:pPr>
      <w:r w:rsidRPr="007B44FD">
        <w:rPr>
          <w:sz w:val="24"/>
          <w:szCs w:val="24"/>
        </w:rPr>
        <w:t>Прием объектов основных средств из ремонта, реконструкции, модернизации комиссией оформляется Актом приема-сдачи отремонтированных, реконструированных и модернизированных объектов основных средств (ф. 0504103).</w:t>
      </w:r>
    </w:p>
    <w:p w:rsidR="00DC2CC9" w:rsidRPr="007B44FD" w:rsidRDefault="00DC2CC9" w:rsidP="00B46883">
      <w:pPr>
        <w:pStyle w:val="a3"/>
        <w:ind w:right="-1" w:firstLine="567"/>
        <w:jc w:val="both"/>
        <w:rPr>
          <w:sz w:val="24"/>
          <w:szCs w:val="24"/>
        </w:rPr>
      </w:pPr>
      <w:r w:rsidRPr="007B44FD">
        <w:rPr>
          <w:sz w:val="24"/>
          <w:szCs w:val="24"/>
        </w:rPr>
        <w:t>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(ф. 0504103).</w:t>
      </w:r>
    </w:p>
    <w:p w:rsidR="00DC2CC9" w:rsidRPr="007B44FD" w:rsidRDefault="00DC2CC9" w:rsidP="00B46883">
      <w:pPr>
        <w:pStyle w:val="a3"/>
        <w:ind w:right="-1" w:firstLine="567"/>
        <w:jc w:val="both"/>
        <w:rPr>
          <w:sz w:val="24"/>
          <w:szCs w:val="24"/>
        </w:rPr>
      </w:pPr>
      <w:r w:rsidRPr="007B44FD">
        <w:rPr>
          <w:sz w:val="24"/>
          <w:szCs w:val="24"/>
        </w:rPr>
        <w:t>2.5. Поступление нефинансовых активов оформляется комиссией следующими первичными учетными документами:</w:t>
      </w:r>
    </w:p>
    <w:p w:rsidR="00DC2CC9" w:rsidRPr="007B44FD" w:rsidRDefault="00DC2CC9" w:rsidP="00B46883">
      <w:pPr>
        <w:pStyle w:val="a3"/>
        <w:ind w:right="-1" w:firstLine="567"/>
        <w:jc w:val="both"/>
        <w:rPr>
          <w:sz w:val="24"/>
          <w:szCs w:val="24"/>
        </w:rPr>
      </w:pPr>
      <w:r w:rsidRPr="007B44FD">
        <w:rPr>
          <w:sz w:val="24"/>
          <w:szCs w:val="24"/>
        </w:rPr>
        <w:t>- Актом о приеме-передаче объектов нефинансовых активов (ф. 0504101);</w:t>
      </w:r>
    </w:p>
    <w:p w:rsidR="00DC2CC9" w:rsidRPr="007B44FD" w:rsidRDefault="00DC2CC9" w:rsidP="00B46883">
      <w:pPr>
        <w:pStyle w:val="a3"/>
        <w:ind w:right="-1" w:firstLine="567"/>
        <w:jc w:val="both"/>
        <w:rPr>
          <w:sz w:val="24"/>
          <w:szCs w:val="24"/>
        </w:rPr>
      </w:pPr>
      <w:r w:rsidRPr="007B44FD">
        <w:rPr>
          <w:sz w:val="24"/>
          <w:szCs w:val="24"/>
        </w:rPr>
        <w:t>- Приходным ордером на приемку материальных ценностей (нефинансовых активов) (ф. 0504207);</w:t>
      </w:r>
    </w:p>
    <w:p w:rsidR="00DC2CC9" w:rsidRPr="007B44FD" w:rsidRDefault="00DC2CC9" w:rsidP="00B46883">
      <w:pPr>
        <w:pStyle w:val="a3"/>
        <w:ind w:right="-1" w:firstLine="567"/>
        <w:jc w:val="both"/>
        <w:rPr>
          <w:sz w:val="24"/>
          <w:szCs w:val="24"/>
        </w:rPr>
      </w:pPr>
      <w:r w:rsidRPr="007B44FD">
        <w:rPr>
          <w:sz w:val="24"/>
          <w:szCs w:val="24"/>
        </w:rPr>
        <w:t>- Актом приемки материалов (материальных ценностей) (ф. 0504220).</w:t>
      </w:r>
    </w:p>
    <w:p w:rsidR="00DC2CC9" w:rsidRPr="007B44FD" w:rsidRDefault="00DC2CC9" w:rsidP="00B46883">
      <w:pPr>
        <w:pStyle w:val="a3"/>
        <w:ind w:right="-1" w:firstLine="567"/>
        <w:jc w:val="both"/>
        <w:rPr>
          <w:sz w:val="24"/>
          <w:szCs w:val="24"/>
        </w:rPr>
      </w:pPr>
      <w:r w:rsidRPr="007B44FD">
        <w:rPr>
          <w:sz w:val="24"/>
          <w:szCs w:val="24"/>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DC2CC9" w:rsidRPr="007B44FD" w:rsidRDefault="00DC2CC9" w:rsidP="00B46883">
      <w:pPr>
        <w:pStyle w:val="a3"/>
        <w:ind w:right="-1" w:firstLine="567"/>
        <w:jc w:val="both"/>
        <w:rPr>
          <w:sz w:val="24"/>
          <w:szCs w:val="24"/>
        </w:rPr>
      </w:pPr>
      <w:r w:rsidRPr="007B44FD">
        <w:rPr>
          <w:sz w:val="24"/>
          <w:szCs w:val="24"/>
        </w:rP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p>
    <w:p w:rsidR="00DC2CC9" w:rsidRPr="007B44FD" w:rsidRDefault="00DC2CC9" w:rsidP="007B44FD">
      <w:pPr>
        <w:pStyle w:val="a3"/>
        <w:ind w:right="-1"/>
        <w:jc w:val="both"/>
        <w:rPr>
          <w:sz w:val="24"/>
          <w:szCs w:val="24"/>
        </w:rPr>
      </w:pPr>
    </w:p>
    <w:p w:rsidR="00DC2CC9" w:rsidRPr="00B46883" w:rsidRDefault="00DC2CC9" w:rsidP="00B46883">
      <w:pPr>
        <w:pStyle w:val="a3"/>
        <w:ind w:right="-1"/>
        <w:jc w:val="center"/>
        <w:rPr>
          <w:b/>
          <w:sz w:val="24"/>
          <w:szCs w:val="24"/>
        </w:rPr>
      </w:pPr>
      <w:r w:rsidRPr="007B44FD">
        <w:rPr>
          <w:b/>
          <w:sz w:val="24"/>
          <w:szCs w:val="24"/>
        </w:rPr>
        <w:t>3. Принятие решени</w:t>
      </w:r>
      <w:r w:rsidR="0046747A" w:rsidRPr="007B44FD">
        <w:rPr>
          <w:b/>
          <w:sz w:val="24"/>
          <w:szCs w:val="24"/>
        </w:rPr>
        <w:t xml:space="preserve">й по выбытию (списанию) активов </w:t>
      </w:r>
      <w:r w:rsidRPr="007B44FD">
        <w:rPr>
          <w:b/>
          <w:sz w:val="24"/>
          <w:szCs w:val="24"/>
        </w:rPr>
        <w:t>и списанию задолженности неплатежеспособных дебиторов</w:t>
      </w:r>
    </w:p>
    <w:p w:rsidR="00DC2CC9" w:rsidRPr="007B44FD" w:rsidRDefault="00DC2CC9" w:rsidP="00B46883">
      <w:pPr>
        <w:pStyle w:val="a3"/>
        <w:ind w:right="-1" w:firstLine="567"/>
        <w:jc w:val="both"/>
        <w:rPr>
          <w:sz w:val="24"/>
          <w:szCs w:val="24"/>
        </w:rPr>
      </w:pPr>
      <w:r w:rsidRPr="007B44FD">
        <w:rPr>
          <w:sz w:val="24"/>
          <w:szCs w:val="24"/>
        </w:rPr>
        <w:t>3.1. В части выбытия (списания) активов и задолженности комиссия принимает решения по следующим вопросам:</w:t>
      </w:r>
    </w:p>
    <w:p w:rsidR="00DC2CC9" w:rsidRPr="007B44FD" w:rsidRDefault="00DC2CC9" w:rsidP="00B46883">
      <w:pPr>
        <w:pStyle w:val="a3"/>
        <w:ind w:right="-1" w:firstLine="567"/>
        <w:jc w:val="both"/>
        <w:rPr>
          <w:sz w:val="24"/>
          <w:szCs w:val="24"/>
        </w:rPr>
      </w:pPr>
      <w:r w:rsidRPr="007B44FD">
        <w:rPr>
          <w:sz w:val="24"/>
          <w:szCs w:val="24"/>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DC2CC9" w:rsidRPr="007B44FD" w:rsidRDefault="00DC2CC9" w:rsidP="00B46883">
      <w:pPr>
        <w:pStyle w:val="a3"/>
        <w:ind w:right="-1" w:firstLine="567"/>
        <w:jc w:val="both"/>
        <w:rPr>
          <w:sz w:val="24"/>
          <w:szCs w:val="24"/>
        </w:rPr>
      </w:pPr>
      <w:r w:rsidRPr="007B44FD">
        <w:rPr>
          <w:sz w:val="24"/>
          <w:szCs w:val="24"/>
        </w:rPr>
        <w:t>- возможности использования отдельных узлов, деталей, конструкций и материалов, полученных в результате списания объектов нефинансовых активов;</w:t>
      </w:r>
    </w:p>
    <w:p w:rsidR="00DC2CC9" w:rsidRPr="007B44FD" w:rsidRDefault="00DC2CC9" w:rsidP="00B46883">
      <w:pPr>
        <w:pStyle w:val="a3"/>
        <w:ind w:right="-1" w:firstLine="567"/>
        <w:jc w:val="both"/>
        <w:rPr>
          <w:sz w:val="24"/>
          <w:szCs w:val="24"/>
        </w:rPr>
      </w:pPr>
      <w:r w:rsidRPr="007B44FD">
        <w:rPr>
          <w:sz w:val="24"/>
          <w:szCs w:val="24"/>
        </w:rPr>
        <w:t>- частичной ликвидации (разукомплектации) основных средств;</w:t>
      </w:r>
    </w:p>
    <w:p w:rsidR="00DC2CC9" w:rsidRPr="007B44FD" w:rsidRDefault="00DC2CC9" w:rsidP="00B46883">
      <w:pPr>
        <w:pStyle w:val="a3"/>
        <w:ind w:right="-1" w:firstLine="567"/>
        <w:jc w:val="both"/>
        <w:rPr>
          <w:sz w:val="24"/>
          <w:szCs w:val="24"/>
        </w:rPr>
      </w:pPr>
      <w:r w:rsidRPr="007B44FD">
        <w:rPr>
          <w:sz w:val="24"/>
          <w:szCs w:val="24"/>
        </w:rPr>
        <w:t>- пригодности дальнейшего использования имущества, возможности и эффективности его восстановления;</w:t>
      </w:r>
    </w:p>
    <w:p w:rsidR="00DC2CC9" w:rsidRPr="007B44FD" w:rsidRDefault="00DC2CC9" w:rsidP="00B46883">
      <w:pPr>
        <w:pStyle w:val="a3"/>
        <w:ind w:right="-1" w:firstLine="567"/>
        <w:jc w:val="both"/>
        <w:rPr>
          <w:sz w:val="24"/>
          <w:szCs w:val="24"/>
        </w:rPr>
      </w:pPr>
      <w:r w:rsidRPr="007B44FD">
        <w:rPr>
          <w:sz w:val="24"/>
          <w:szCs w:val="24"/>
        </w:rPr>
        <w:t>-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DC2CC9" w:rsidRPr="007B44FD" w:rsidRDefault="00DC2CC9" w:rsidP="00B46883">
      <w:pPr>
        <w:pStyle w:val="a3"/>
        <w:ind w:right="-1" w:firstLine="567"/>
        <w:jc w:val="both"/>
        <w:rPr>
          <w:sz w:val="24"/>
          <w:szCs w:val="24"/>
        </w:rPr>
      </w:pPr>
      <w:r w:rsidRPr="007B44FD">
        <w:rPr>
          <w:sz w:val="24"/>
          <w:szCs w:val="24"/>
        </w:rPr>
        <w:t>3.2. Решение о выбытии имущества принимается:</w:t>
      </w:r>
    </w:p>
    <w:p w:rsidR="00DC2CC9" w:rsidRPr="007B44FD" w:rsidRDefault="00DC2CC9" w:rsidP="00B46883">
      <w:pPr>
        <w:pStyle w:val="a3"/>
        <w:ind w:right="-1" w:firstLine="567"/>
        <w:jc w:val="both"/>
        <w:rPr>
          <w:sz w:val="24"/>
          <w:szCs w:val="24"/>
        </w:rPr>
      </w:pPr>
      <w:r w:rsidRPr="007B44FD">
        <w:rPr>
          <w:sz w:val="24"/>
          <w:szCs w:val="24"/>
        </w:rPr>
        <w:t>- если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DC2CC9" w:rsidRPr="007B44FD" w:rsidRDefault="00DC2CC9" w:rsidP="00B46883">
      <w:pPr>
        <w:pStyle w:val="a3"/>
        <w:ind w:right="-1" w:firstLine="567"/>
        <w:jc w:val="both"/>
        <w:rPr>
          <w:sz w:val="24"/>
          <w:szCs w:val="24"/>
        </w:rPr>
      </w:pPr>
      <w:r w:rsidRPr="007B44FD">
        <w:rPr>
          <w:sz w:val="24"/>
          <w:szCs w:val="24"/>
        </w:rPr>
        <w:t>- если имущество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при невозможности выяснения его местонахождения;</w:t>
      </w:r>
    </w:p>
    <w:p w:rsidR="00DC2CC9" w:rsidRPr="007B44FD" w:rsidRDefault="00DC2CC9" w:rsidP="00B46883">
      <w:pPr>
        <w:pStyle w:val="a3"/>
        <w:ind w:right="-1" w:firstLine="567"/>
        <w:jc w:val="both"/>
        <w:rPr>
          <w:sz w:val="24"/>
          <w:szCs w:val="24"/>
        </w:rPr>
      </w:pPr>
      <w:r w:rsidRPr="007B44FD">
        <w:rPr>
          <w:sz w:val="24"/>
          <w:szCs w:val="24"/>
        </w:rPr>
        <w:t>- если имущество передается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rsidR="00DC2CC9" w:rsidRPr="007B44FD" w:rsidRDefault="00DC2CC9" w:rsidP="00B46883">
      <w:pPr>
        <w:pStyle w:val="a3"/>
        <w:ind w:right="-1" w:firstLine="567"/>
        <w:jc w:val="both"/>
        <w:rPr>
          <w:sz w:val="24"/>
          <w:szCs w:val="24"/>
        </w:rPr>
      </w:pPr>
      <w:r w:rsidRPr="007B44FD">
        <w:rPr>
          <w:sz w:val="24"/>
          <w:szCs w:val="24"/>
        </w:rPr>
        <w:lastRenderedPageBreak/>
        <w:t>- в других случаях, предусмотренных законодательством РФ.</w:t>
      </w:r>
    </w:p>
    <w:p w:rsidR="00DC2CC9" w:rsidRPr="007B44FD" w:rsidRDefault="00DC2CC9" w:rsidP="00B46883">
      <w:pPr>
        <w:pStyle w:val="a3"/>
        <w:ind w:right="-1" w:firstLine="567"/>
        <w:jc w:val="both"/>
        <w:rPr>
          <w:sz w:val="24"/>
          <w:szCs w:val="24"/>
        </w:rPr>
      </w:pPr>
      <w:r w:rsidRPr="007B44FD">
        <w:rPr>
          <w:sz w:val="24"/>
          <w:szCs w:val="24"/>
        </w:rPr>
        <w:t>3.3. Решение о списании имущества принимается комиссией после проведения следующих мероприятий:</w:t>
      </w:r>
    </w:p>
    <w:p w:rsidR="00DC2CC9" w:rsidRPr="007B44FD" w:rsidRDefault="00DC2CC9" w:rsidP="00B46883">
      <w:pPr>
        <w:pStyle w:val="a3"/>
        <w:ind w:right="-1" w:firstLine="567"/>
        <w:jc w:val="both"/>
        <w:rPr>
          <w:sz w:val="24"/>
          <w:szCs w:val="24"/>
        </w:rPr>
      </w:pPr>
      <w:r w:rsidRPr="007B44FD">
        <w:rPr>
          <w:sz w:val="24"/>
          <w:szCs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DC2CC9" w:rsidRPr="007B44FD" w:rsidRDefault="00DC2CC9" w:rsidP="00B46883">
      <w:pPr>
        <w:pStyle w:val="a3"/>
        <w:ind w:right="-1" w:firstLine="567"/>
        <w:jc w:val="both"/>
        <w:rPr>
          <w:sz w:val="24"/>
          <w:szCs w:val="24"/>
        </w:rPr>
      </w:pPr>
      <w:r w:rsidRPr="007B44FD">
        <w:rPr>
          <w:sz w:val="24"/>
          <w:szCs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DC2CC9" w:rsidRPr="007B44FD" w:rsidRDefault="00DC2CC9" w:rsidP="00B46883">
      <w:pPr>
        <w:pStyle w:val="a3"/>
        <w:ind w:right="-1" w:firstLine="567"/>
        <w:jc w:val="both"/>
        <w:rPr>
          <w:sz w:val="24"/>
          <w:szCs w:val="24"/>
        </w:rPr>
      </w:pPr>
      <w:r w:rsidRPr="007B44FD">
        <w:rPr>
          <w:sz w:val="24"/>
          <w:szCs w:val="24"/>
        </w:rPr>
        <w:t>- установление виновных лиц, действия которых привели к необходимости списания имущества до истечения срока его полезного использования;</w:t>
      </w:r>
    </w:p>
    <w:p w:rsidR="00DC2CC9" w:rsidRPr="007B44FD" w:rsidRDefault="00DC2CC9" w:rsidP="00B46883">
      <w:pPr>
        <w:pStyle w:val="a3"/>
        <w:ind w:right="-1" w:firstLine="567"/>
        <w:jc w:val="both"/>
        <w:rPr>
          <w:sz w:val="24"/>
          <w:szCs w:val="24"/>
        </w:rPr>
      </w:pPr>
      <w:r w:rsidRPr="007B44FD">
        <w:rPr>
          <w:sz w:val="24"/>
          <w:szCs w:val="24"/>
        </w:rPr>
        <w:t>- подготовка документов, необходимых для принятия решения о списании имущества.</w:t>
      </w:r>
    </w:p>
    <w:p w:rsidR="00DC2CC9" w:rsidRPr="007B44FD" w:rsidRDefault="00DC2CC9" w:rsidP="00B46883">
      <w:pPr>
        <w:pStyle w:val="a3"/>
        <w:ind w:right="-1" w:firstLine="567"/>
        <w:jc w:val="both"/>
        <w:rPr>
          <w:sz w:val="24"/>
          <w:szCs w:val="24"/>
        </w:rPr>
      </w:pPr>
      <w:r w:rsidRPr="007B44FD">
        <w:rPr>
          <w:sz w:val="24"/>
          <w:szCs w:val="24"/>
        </w:rPr>
        <w:t>3.4. 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p>
    <w:p w:rsidR="00DC2CC9" w:rsidRPr="007B44FD" w:rsidRDefault="00DC2CC9" w:rsidP="00B46883">
      <w:pPr>
        <w:pStyle w:val="a3"/>
        <w:ind w:right="-1" w:firstLine="567"/>
        <w:jc w:val="both"/>
        <w:rPr>
          <w:sz w:val="24"/>
          <w:szCs w:val="24"/>
        </w:rPr>
      </w:pPr>
      <w:r w:rsidRPr="007B44FD">
        <w:rPr>
          <w:sz w:val="24"/>
          <w:szCs w:val="24"/>
        </w:rPr>
        <w:t>Решение о списании задолженности с забалансового счета 04 принимается комиссией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DC2CC9" w:rsidRPr="007B44FD" w:rsidRDefault="00DC2CC9" w:rsidP="00B46883">
      <w:pPr>
        <w:pStyle w:val="a3"/>
        <w:ind w:right="-1" w:firstLine="567"/>
        <w:jc w:val="both"/>
        <w:rPr>
          <w:sz w:val="24"/>
          <w:szCs w:val="24"/>
        </w:rPr>
      </w:pPr>
      <w:r w:rsidRPr="007B44FD">
        <w:rPr>
          <w:sz w:val="24"/>
          <w:szCs w:val="24"/>
        </w:rPr>
        <w:t>3.5. Выбытие (списание) нефинансовых активов оформляется следующими документами:</w:t>
      </w:r>
    </w:p>
    <w:p w:rsidR="00DC2CC9" w:rsidRPr="007B44FD" w:rsidRDefault="00DC2CC9" w:rsidP="00B46883">
      <w:pPr>
        <w:pStyle w:val="a3"/>
        <w:ind w:right="-1" w:firstLine="567"/>
        <w:jc w:val="both"/>
        <w:rPr>
          <w:sz w:val="24"/>
          <w:szCs w:val="24"/>
        </w:rPr>
      </w:pPr>
      <w:r w:rsidRPr="007B44FD">
        <w:rPr>
          <w:sz w:val="24"/>
          <w:szCs w:val="24"/>
        </w:rPr>
        <w:t>- Актом о приеме-передаче объектов нефинансовых активов (ф. 0504101);</w:t>
      </w:r>
    </w:p>
    <w:p w:rsidR="00DC2CC9" w:rsidRPr="007B44FD" w:rsidRDefault="00DC2CC9" w:rsidP="00B46883">
      <w:pPr>
        <w:pStyle w:val="a3"/>
        <w:ind w:right="-1" w:firstLine="567"/>
        <w:jc w:val="both"/>
        <w:rPr>
          <w:sz w:val="24"/>
          <w:szCs w:val="24"/>
        </w:rPr>
      </w:pPr>
      <w:r w:rsidRPr="007B44FD">
        <w:rPr>
          <w:sz w:val="24"/>
          <w:szCs w:val="24"/>
        </w:rPr>
        <w:t>- Актом о списании объектов нефинансовых активов (кроме транспортных средств) (ф. 0504104);</w:t>
      </w:r>
    </w:p>
    <w:p w:rsidR="00DC2CC9" w:rsidRPr="007B44FD" w:rsidRDefault="00DC2CC9" w:rsidP="00B46883">
      <w:pPr>
        <w:pStyle w:val="a3"/>
        <w:ind w:right="-1" w:firstLine="567"/>
        <w:jc w:val="both"/>
        <w:rPr>
          <w:sz w:val="24"/>
          <w:szCs w:val="24"/>
        </w:rPr>
      </w:pPr>
      <w:r w:rsidRPr="007B44FD">
        <w:rPr>
          <w:sz w:val="24"/>
          <w:szCs w:val="24"/>
        </w:rPr>
        <w:t>- Актом о списании транспортного средства (ф. 0504105);</w:t>
      </w:r>
    </w:p>
    <w:p w:rsidR="00DC2CC9" w:rsidRPr="007B44FD" w:rsidRDefault="00DC2CC9" w:rsidP="00B46883">
      <w:pPr>
        <w:pStyle w:val="a3"/>
        <w:ind w:right="-1" w:firstLine="567"/>
        <w:jc w:val="both"/>
        <w:rPr>
          <w:sz w:val="24"/>
          <w:szCs w:val="24"/>
        </w:rPr>
      </w:pPr>
      <w:r w:rsidRPr="007B44FD">
        <w:rPr>
          <w:sz w:val="24"/>
          <w:szCs w:val="24"/>
        </w:rPr>
        <w:t>- Актом о списании мягкого и хозяйственного инвентаря (ф. 0504143);</w:t>
      </w:r>
    </w:p>
    <w:p w:rsidR="00DC2CC9" w:rsidRPr="007B44FD" w:rsidRDefault="00DC2CC9" w:rsidP="00B46883">
      <w:pPr>
        <w:pStyle w:val="a3"/>
        <w:ind w:right="-1" w:firstLine="567"/>
        <w:jc w:val="both"/>
        <w:rPr>
          <w:sz w:val="24"/>
          <w:szCs w:val="24"/>
        </w:rPr>
      </w:pPr>
      <w:r w:rsidRPr="007B44FD">
        <w:rPr>
          <w:sz w:val="24"/>
          <w:szCs w:val="24"/>
        </w:rPr>
        <w:t>- Актом о списании материальных запасов (ф. 0504230).</w:t>
      </w:r>
    </w:p>
    <w:p w:rsidR="00DC2CC9" w:rsidRPr="007B44FD" w:rsidRDefault="00DC2CC9" w:rsidP="00B46883">
      <w:pPr>
        <w:pStyle w:val="a3"/>
        <w:ind w:right="-1" w:firstLine="567"/>
        <w:jc w:val="both"/>
        <w:rPr>
          <w:sz w:val="24"/>
          <w:szCs w:val="24"/>
        </w:rPr>
      </w:pPr>
      <w:r w:rsidRPr="007B44FD">
        <w:rPr>
          <w:sz w:val="24"/>
          <w:szCs w:val="24"/>
        </w:rPr>
        <w:t>3.6. Оформленный комиссией акт о списании имущества утверждается Председателем КСП.</w:t>
      </w:r>
    </w:p>
    <w:p w:rsidR="00DC2CC9" w:rsidRPr="007B44FD" w:rsidRDefault="00DC2CC9" w:rsidP="00B46883">
      <w:pPr>
        <w:pStyle w:val="a3"/>
        <w:ind w:right="-1" w:firstLine="567"/>
        <w:jc w:val="both"/>
        <w:rPr>
          <w:sz w:val="24"/>
          <w:szCs w:val="24"/>
        </w:rPr>
      </w:pPr>
      <w:r w:rsidRPr="007B44FD">
        <w:rPr>
          <w:sz w:val="24"/>
          <w:szCs w:val="24"/>
        </w:rPr>
        <w:t>3.7. До утверждения в установленном порядке акта о списании реализация мероприятий, предусмотренных этим актом, не допускается.</w:t>
      </w:r>
    </w:p>
    <w:p w:rsidR="00DC2CC9" w:rsidRPr="007B44FD" w:rsidRDefault="00DC2CC9" w:rsidP="00B46883">
      <w:pPr>
        <w:pStyle w:val="a3"/>
        <w:ind w:right="-1" w:firstLine="567"/>
        <w:jc w:val="both"/>
        <w:rPr>
          <w:sz w:val="24"/>
          <w:szCs w:val="24"/>
        </w:rPr>
      </w:pPr>
      <w:r w:rsidRPr="007B44FD">
        <w:rPr>
          <w:sz w:val="24"/>
          <w:szCs w:val="24"/>
        </w:rPr>
        <w:t>Реализация таких мероприятий осуществляется главой администрации самостоятельно либо с привлечением третьих лиц на основании заключенного договора и подтверждается комиссией.</w:t>
      </w:r>
    </w:p>
    <w:p w:rsidR="00DC2CC9" w:rsidRPr="007B44FD" w:rsidRDefault="00DC2CC9" w:rsidP="007B44FD">
      <w:pPr>
        <w:pStyle w:val="a3"/>
        <w:ind w:right="-1"/>
        <w:jc w:val="both"/>
        <w:rPr>
          <w:sz w:val="24"/>
          <w:szCs w:val="24"/>
        </w:rPr>
      </w:pPr>
    </w:p>
    <w:p w:rsidR="00DC2CC9" w:rsidRPr="002410B2" w:rsidRDefault="00DC2CC9" w:rsidP="002410B2">
      <w:pPr>
        <w:pStyle w:val="a3"/>
        <w:ind w:right="-1"/>
        <w:jc w:val="center"/>
        <w:rPr>
          <w:b/>
          <w:sz w:val="24"/>
          <w:szCs w:val="24"/>
        </w:rPr>
      </w:pPr>
      <w:r w:rsidRPr="007B44FD">
        <w:rPr>
          <w:b/>
          <w:sz w:val="24"/>
          <w:szCs w:val="24"/>
        </w:rPr>
        <w:t xml:space="preserve">4. Принятие решений </w:t>
      </w:r>
      <w:r w:rsidR="002410B2">
        <w:rPr>
          <w:b/>
          <w:sz w:val="24"/>
          <w:szCs w:val="24"/>
        </w:rPr>
        <w:t>по вопросам обесценения активов</w:t>
      </w:r>
    </w:p>
    <w:p w:rsidR="00DC2CC9" w:rsidRPr="007B44FD" w:rsidRDefault="00DC2CC9" w:rsidP="00B46883">
      <w:pPr>
        <w:pStyle w:val="a3"/>
        <w:ind w:right="-1" w:firstLine="567"/>
        <w:jc w:val="both"/>
        <w:rPr>
          <w:sz w:val="24"/>
          <w:szCs w:val="24"/>
        </w:rPr>
      </w:pPr>
      <w:r w:rsidRPr="007B44FD">
        <w:rPr>
          <w:sz w:val="24"/>
          <w:szCs w:val="24"/>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DC2CC9" w:rsidRPr="007B44FD" w:rsidRDefault="00DC2CC9" w:rsidP="00B46883">
      <w:pPr>
        <w:pStyle w:val="a3"/>
        <w:ind w:right="-1" w:firstLine="567"/>
        <w:jc w:val="both"/>
        <w:rPr>
          <w:sz w:val="24"/>
          <w:szCs w:val="24"/>
        </w:rPr>
      </w:pPr>
      <w:r w:rsidRPr="007B44FD">
        <w:rPr>
          <w:sz w:val="24"/>
          <w:szCs w:val="24"/>
        </w:rPr>
        <w:t>4.2. По результатам рассмотрения, если выявленные признаки обесценения (снижения убытка) являются существенными, комиссия выносит заключение о необходимости определения справедливой стоимости в отношении каждого актива, по которому выявлены признаки возможного обесценения (снижения убытка), или об отсутствии такой необходимости.</w:t>
      </w:r>
    </w:p>
    <w:p w:rsidR="00DC2CC9" w:rsidRPr="007B44FD" w:rsidRDefault="00DC2CC9" w:rsidP="00B46883">
      <w:pPr>
        <w:pStyle w:val="a3"/>
        <w:ind w:right="-1" w:firstLine="567"/>
        <w:jc w:val="both"/>
        <w:rPr>
          <w:sz w:val="24"/>
          <w:szCs w:val="24"/>
        </w:rPr>
      </w:pPr>
      <w:r w:rsidRPr="007B44FD">
        <w:rPr>
          <w:sz w:val="24"/>
          <w:szCs w:val="24"/>
        </w:rPr>
        <w:t>4.3. Если выявленные признаки обесценения (снижения убытка) являются несущественными, комиссия выносит заключение об отсутствии необходимости определения справедливой стоимости.</w:t>
      </w:r>
    </w:p>
    <w:p w:rsidR="00DC2CC9" w:rsidRPr="007B44FD" w:rsidRDefault="00DC2CC9" w:rsidP="00B46883">
      <w:pPr>
        <w:pStyle w:val="a3"/>
        <w:ind w:right="-1" w:firstLine="567"/>
        <w:jc w:val="both"/>
        <w:rPr>
          <w:sz w:val="24"/>
          <w:szCs w:val="24"/>
        </w:rPr>
      </w:pPr>
      <w:r w:rsidRPr="007B44FD">
        <w:rPr>
          <w:sz w:val="24"/>
          <w:szCs w:val="24"/>
        </w:rPr>
        <w:t>4.4. В случае необходимости определения справедливой стоимости комиссия определяет метод, которым будет определяться справедливая стоимость актива.</w:t>
      </w:r>
    </w:p>
    <w:p w:rsidR="00DC2CC9" w:rsidRPr="007B44FD" w:rsidRDefault="00DC2CC9" w:rsidP="00B46883">
      <w:pPr>
        <w:pStyle w:val="a3"/>
        <w:ind w:right="-1" w:firstLine="567"/>
        <w:jc w:val="both"/>
        <w:rPr>
          <w:sz w:val="24"/>
          <w:szCs w:val="24"/>
        </w:rPr>
      </w:pPr>
      <w:r w:rsidRPr="007B44FD">
        <w:rPr>
          <w:sz w:val="24"/>
          <w:szCs w:val="24"/>
        </w:rPr>
        <w:t>4.5. Заключение о необходимости (отсутствии необходимости) определения справедливой стоимости и о методе определения справедливой стоимости оформляется в виде представления для главы администрации.</w:t>
      </w:r>
    </w:p>
    <w:p w:rsidR="00DC2CC9" w:rsidRPr="007B44FD" w:rsidRDefault="00DC2CC9" w:rsidP="00B46883">
      <w:pPr>
        <w:pStyle w:val="a3"/>
        <w:ind w:right="-1" w:firstLine="567"/>
        <w:jc w:val="both"/>
        <w:rPr>
          <w:sz w:val="24"/>
          <w:szCs w:val="24"/>
        </w:rPr>
      </w:pPr>
      <w:r w:rsidRPr="007B44FD">
        <w:rPr>
          <w:sz w:val="24"/>
          <w:szCs w:val="24"/>
        </w:rPr>
        <w:t>4.6. В представление также могут быть включены рекомендации комиссии по дальнейшему использованию имущества.</w:t>
      </w:r>
    </w:p>
    <w:p w:rsidR="00DC2CC9" w:rsidRPr="007B44FD" w:rsidRDefault="00DC2CC9" w:rsidP="00B46883">
      <w:pPr>
        <w:pStyle w:val="a3"/>
        <w:ind w:right="-1" w:firstLine="567"/>
        <w:jc w:val="both"/>
        <w:rPr>
          <w:sz w:val="24"/>
          <w:szCs w:val="24"/>
        </w:rPr>
      </w:pPr>
      <w:r w:rsidRPr="007B44FD">
        <w:rPr>
          <w:sz w:val="24"/>
          <w:szCs w:val="24"/>
        </w:rPr>
        <w:t>4.7. В случае выявления признаков снижения убытка от обесценения, если сумма убытка не подлежит восстановлению, комиссия выносит заключение о необходимости (отсутствии необходимости) корректировки оставшегося срока полезного использования актива. Это заключение оформляется в виде представления для главы администрации.</w:t>
      </w:r>
    </w:p>
    <w:p w:rsidR="00DC2CC9" w:rsidRPr="007B44FD" w:rsidRDefault="00DC2CC9" w:rsidP="00B46883">
      <w:pPr>
        <w:pStyle w:val="a3"/>
        <w:ind w:right="-1" w:firstLine="567"/>
        <w:jc w:val="both"/>
        <w:rPr>
          <w:sz w:val="24"/>
          <w:szCs w:val="24"/>
        </w:rPr>
      </w:pPr>
    </w:p>
    <w:p w:rsidR="00DC2CC9" w:rsidRPr="007B44FD" w:rsidRDefault="00DC2CC9" w:rsidP="007B44FD">
      <w:pPr>
        <w:pStyle w:val="a3"/>
        <w:ind w:right="-1"/>
        <w:jc w:val="both"/>
        <w:rPr>
          <w:sz w:val="24"/>
          <w:szCs w:val="24"/>
        </w:rPr>
      </w:pPr>
    </w:p>
    <w:p w:rsidR="00DC2CC9" w:rsidRPr="007B44FD" w:rsidRDefault="00DC2CC9" w:rsidP="007B44FD">
      <w:pPr>
        <w:pStyle w:val="a3"/>
        <w:ind w:right="-1"/>
        <w:jc w:val="both"/>
        <w:rPr>
          <w:sz w:val="24"/>
          <w:szCs w:val="24"/>
        </w:rPr>
      </w:pPr>
    </w:p>
    <w:p w:rsidR="00DC2CC9" w:rsidRPr="007B44FD" w:rsidRDefault="00DC2CC9" w:rsidP="007B44FD">
      <w:pPr>
        <w:pStyle w:val="a3"/>
        <w:ind w:right="-1"/>
        <w:jc w:val="both"/>
        <w:rPr>
          <w:sz w:val="24"/>
          <w:szCs w:val="24"/>
        </w:rPr>
      </w:pPr>
    </w:p>
    <w:p w:rsidR="0046747A" w:rsidRPr="007B44FD" w:rsidRDefault="0046747A" w:rsidP="007B44FD">
      <w:pPr>
        <w:pStyle w:val="a3"/>
        <w:ind w:right="-1"/>
        <w:jc w:val="both"/>
        <w:rPr>
          <w:sz w:val="24"/>
          <w:szCs w:val="24"/>
        </w:rPr>
      </w:pPr>
    </w:p>
    <w:p w:rsidR="007532E5" w:rsidRPr="007B44FD" w:rsidRDefault="0046747A" w:rsidP="007B44FD">
      <w:pPr>
        <w:pStyle w:val="a3"/>
        <w:ind w:right="-1"/>
        <w:jc w:val="right"/>
        <w:rPr>
          <w:sz w:val="24"/>
          <w:szCs w:val="24"/>
        </w:rPr>
      </w:pPr>
      <w:r w:rsidRPr="007B44FD">
        <w:rPr>
          <w:sz w:val="24"/>
          <w:szCs w:val="24"/>
        </w:rPr>
        <w:t>П</w:t>
      </w:r>
      <w:r w:rsidR="007532E5" w:rsidRPr="007B44FD">
        <w:rPr>
          <w:sz w:val="24"/>
          <w:szCs w:val="24"/>
        </w:rPr>
        <w:t>риложение № 8</w:t>
      </w:r>
    </w:p>
    <w:p w:rsidR="0008778F" w:rsidRPr="007B44FD" w:rsidRDefault="0008778F" w:rsidP="007B44FD">
      <w:pPr>
        <w:pStyle w:val="a3"/>
        <w:ind w:right="-1"/>
        <w:jc w:val="right"/>
        <w:rPr>
          <w:sz w:val="24"/>
          <w:szCs w:val="24"/>
        </w:rPr>
      </w:pPr>
      <w:r w:rsidRPr="007B44FD">
        <w:rPr>
          <w:sz w:val="24"/>
          <w:szCs w:val="24"/>
        </w:rPr>
        <w:t>к постановлению</w:t>
      </w:r>
    </w:p>
    <w:p w:rsidR="002410B2" w:rsidRPr="002410B2" w:rsidRDefault="002410B2" w:rsidP="002410B2">
      <w:pPr>
        <w:widowControl/>
        <w:suppressAutoHyphens/>
        <w:autoSpaceDE/>
        <w:autoSpaceDN/>
        <w:jc w:val="right"/>
        <w:rPr>
          <w:spacing w:val="-6"/>
          <w:sz w:val="24"/>
          <w:szCs w:val="24"/>
        </w:rPr>
      </w:pPr>
      <w:r w:rsidRPr="002410B2">
        <w:rPr>
          <w:spacing w:val="-6"/>
          <w:sz w:val="24"/>
          <w:szCs w:val="24"/>
        </w:rPr>
        <w:t>№ 316 от 25.12.2023 г.</w:t>
      </w:r>
    </w:p>
    <w:p w:rsidR="007532E5" w:rsidRPr="007B44FD" w:rsidRDefault="007532E5" w:rsidP="007B44FD">
      <w:pPr>
        <w:pStyle w:val="a3"/>
        <w:ind w:right="-1"/>
        <w:jc w:val="both"/>
        <w:rPr>
          <w:sz w:val="24"/>
          <w:szCs w:val="24"/>
        </w:rPr>
      </w:pPr>
    </w:p>
    <w:p w:rsidR="007532E5" w:rsidRPr="007B44FD" w:rsidRDefault="007532E5" w:rsidP="00B46883">
      <w:pPr>
        <w:pStyle w:val="a3"/>
        <w:ind w:right="-1"/>
        <w:jc w:val="center"/>
        <w:rPr>
          <w:b/>
          <w:sz w:val="24"/>
          <w:szCs w:val="24"/>
        </w:rPr>
      </w:pPr>
      <w:r w:rsidRPr="007B44FD">
        <w:rPr>
          <w:b/>
          <w:sz w:val="24"/>
          <w:szCs w:val="24"/>
        </w:rPr>
        <w:t>Порядок передачи документов бухгалтерского учета</w:t>
      </w:r>
      <w:r w:rsidR="00B46883">
        <w:rPr>
          <w:b/>
          <w:sz w:val="24"/>
          <w:szCs w:val="24"/>
        </w:rPr>
        <w:t xml:space="preserve"> </w:t>
      </w:r>
      <w:r w:rsidRPr="007B44FD">
        <w:rPr>
          <w:b/>
          <w:sz w:val="24"/>
          <w:szCs w:val="24"/>
        </w:rPr>
        <w:t>при смене руководителя и бухгалтера</w:t>
      </w:r>
    </w:p>
    <w:p w:rsidR="007532E5" w:rsidRPr="007B44FD" w:rsidRDefault="007532E5" w:rsidP="007B44FD">
      <w:pPr>
        <w:pStyle w:val="a3"/>
        <w:ind w:right="-1"/>
        <w:jc w:val="both"/>
        <w:rPr>
          <w:sz w:val="24"/>
          <w:szCs w:val="24"/>
        </w:rPr>
      </w:pPr>
    </w:p>
    <w:p w:rsidR="007532E5" w:rsidRPr="007B44FD" w:rsidRDefault="007532E5" w:rsidP="00B46883">
      <w:pPr>
        <w:pStyle w:val="a3"/>
        <w:ind w:right="-1" w:firstLine="567"/>
        <w:jc w:val="both"/>
        <w:rPr>
          <w:sz w:val="24"/>
          <w:szCs w:val="24"/>
        </w:rPr>
      </w:pPr>
      <w:r w:rsidRPr="007B44FD">
        <w:rPr>
          <w:sz w:val="24"/>
          <w:szCs w:val="24"/>
        </w:rPr>
        <w:t>1. При смене руководителя или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7532E5" w:rsidRPr="007B44FD" w:rsidRDefault="007532E5" w:rsidP="00B46883">
      <w:pPr>
        <w:pStyle w:val="a3"/>
        <w:ind w:right="-1" w:firstLine="567"/>
        <w:jc w:val="both"/>
        <w:rPr>
          <w:sz w:val="24"/>
          <w:szCs w:val="24"/>
        </w:rPr>
      </w:pPr>
      <w:r w:rsidRPr="007B44FD">
        <w:rPr>
          <w:sz w:val="24"/>
          <w:szCs w:val="24"/>
        </w:rPr>
        <w:t>2. Передача бухгалтерских документов и печатей проводится на основании приказа руководителя учреждения.</w:t>
      </w:r>
    </w:p>
    <w:p w:rsidR="007532E5" w:rsidRPr="007B44FD" w:rsidRDefault="007532E5" w:rsidP="00B46883">
      <w:pPr>
        <w:pStyle w:val="a3"/>
        <w:ind w:right="-1" w:firstLine="567"/>
        <w:jc w:val="both"/>
        <w:rPr>
          <w:sz w:val="24"/>
          <w:szCs w:val="24"/>
        </w:rPr>
      </w:pPr>
      <w:r w:rsidRPr="007B44FD">
        <w:rPr>
          <w:sz w:val="24"/>
          <w:szCs w:val="24"/>
        </w:rPr>
        <w:t xml:space="preserve">3. Передача документов бухучета, печатей и штампов осуществляется при участии комиссии, создаваемой в учреждении.  </w:t>
      </w:r>
    </w:p>
    <w:p w:rsidR="007532E5" w:rsidRPr="007B44FD" w:rsidRDefault="007532E5" w:rsidP="00B46883">
      <w:pPr>
        <w:pStyle w:val="a3"/>
        <w:ind w:right="-1" w:firstLine="567"/>
        <w:jc w:val="both"/>
        <w:rPr>
          <w:sz w:val="24"/>
          <w:szCs w:val="24"/>
        </w:rPr>
      </w:pPr>
      <w:r w:rsidRPr="007B44FD">
        <w:rPr>
          <w:sz w:val="24"/>
          <w:szCs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7532E5" w:rsidRPr="007B44FD" w:rsidRDefault="007532E5" w:rsidP="00B46883">
      <w:pPr>
        <w:pStyle w:val="a3"/>
        <w:ind w:right="-1" w:firstLine="567"/>
        <w:jc w:val="both"/>
        <w:rPr>
          <w:sz w:val="24"/>
          <w:szCs w:val="24"/>
        </w:rPr>
      </w:pPr>
      <w:r w:rsidRPr="007B44FD">
        <w:rPr>
          <w:sz w:val="24"/>
          <w:szCs w:val="24"/>
        </w:rPr>
        <w:t>Акт приема-передачи дел должен полностью отражать все существенные недостатки и нарушения в организации работы бухгалтерии.</w:t>
      </w:r>
    </w:p>
    <w:p w:rsidR="007532E5" w:rsidRPr="007B44FD" w:rsidRDefault="007532E5" w:rsidP="00B46883">
      <w:pPr>
        <w:pStyle w:val="a3"/>
        <w:ind w:right="-1" w:firstLine="567"/>
        <w:jc w:val="both"/>
        <w:rPr>
          <w:sz w:val="24"/>
          <w:szCs w:val="24"/>
        </w:rPr>
      </w:pPr>
      <w:r w:rsidRPr="007B44FD">
        <w:rPr>
          <w:sz w:val="24"/>
          <w:szCs w:val="24"/>
        </w:rPr>
        <w:t>Акт приема-передачи подписывается уполномоченным лицом, принимающим дела, и членами комиссии.</w:t>
      </w:r>
    </w:p>
    <w:p w:rsidR="007532E5" w:rsidRPr="007B44FD" w:rsidRDefault="007532E5" w:rsidP="00B46883">
      <w:pPr>
        <w:pStyle w:val="a3"/>
        <w:ind w:right="-1" w:firstLine="567"/>
        <w:jc w:val="both"/>
        <w:rPr>
          <w:sz w:val="24"/>
          <w:szCs w:val="24"/>
        </w:rPr>
      </w:pPr>
      <w:r w:rsidRPr="007B44FD">
        <w:rPr>
          <w:sz w:val="24"/>
          <w:szCs w:val="24"/>
        </w:rPr>
        <w:t>При необходимости члены комиссии включают в акт свои рекомендации и предложения, которые возникли при приеме-передаче дел.</w:t>
      </w:r>
    </w:p>
    <w:p w:rsidR="007532E5" w:rsidRPr="007B44FD" w:rsidRDefault="007532E5" w:rsidP="00B46883">
      <w:pPr>
        <w:pStyle w:val="a3"/>
        <w:ind w:right="-1" w:firstLine="567"/>
        <w:jc w:val="both"/>
        <w:rPr>
          <w:sz w:val="24"/>
          <w:szCs w:val="24"/>
        </w:rPr>
      </w:pPr>
      <w:r w:rsidRPr="007B44FD">
        <w:rPr>
          <w:sz w:val="24"/>
          <w:szCs w:val="24"/>
        </w:rPr>
        <w:t>4. В комиссию, указанную в пункте 3 настоящего Порядка, включаются сотрудники учреждения в соответствии с приказом на передачу бухгалтерских документов.</w:t>
      </w:r>
    </w:p>
    <w:p w:rsidR="007532E5" w:rsidRPr="007B44FD" w:rsidRDefault="007532E5" w:rsidP="00B46883">
      <w:pPr>
        <w:pStyle w:val="a3"/>
        <w:ind w:right="-1" w:firstLine="567"/>
        <w:jc w:val="both"/>
        <w:rPr>
          <w:sz w:val="24"/>
          <w:szCs w:val="24"/>
        </w:rPr>
      </w:pPr>
      <w:r w:rsidRPr="007B44FD">
        <w:rPr>
          <w:sz w:val="24"/>
          <w:szCs w:val="24"/>
        </w:rPr>
        <w:t>5. Передаются следующие документы:</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учетная политика со всеми приложениями;</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квартальные и годовые бухгалтерские отчеты и балансы, налоговые декларации;</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по планированию, в том числе бюджетная смета учреждения, план-график закупок, обоснования к планам;</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бухгалтерские регистры синтетического и аналитического учета: книги, оборотные ведомости, карточки, журналы операций;</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налоговые регистры;</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о задолженности учреждения, в том числе по уплате налогов;</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о состоянии лицевых счетов учреждения;</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по учету зарплаты и по персонифицированному учету;</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по кассе: кассовые книги, журналы, расходные и приходные кассовые ордера, денежные документы и т. д.;</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акт о состоянии кассы, составленный на основании ревизии кассы и скрепленный подписью главного бухгалтера;</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об условиях хранения и учета наличных денежных средств;</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договоры с поставщиками и подрядчиками, контрагентами, аренды и т. д.;</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договоры с покупателями услуг и работ, подрядчиками и поставщиками;</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учредительные документы и свидетельства: постановка на учет, присвоение номеров, внесение записей в единый реестр, коды и т. п.;</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об основных средствах, нематериальных активах и товарно-материальных ценностях;</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акты ревизий и проверок;</w:t>
      </w:r>
    </w:p>
    <w:p w:rsidR="007532E5" w:rsidRPr="007B44FD" w:rsidRDefault="007532E5" w:rsidP="00B46883">
      <w:pPr>
        <w:pStyle w:val="a3"/>
        <w:ind w:right="-1" w:firstLine="567"/>
        <w:jc w:val="both"/>
        <w:rPr>
          <w:sz w:val="24"/>
          <w:szCs w:val="24"/>
        </w:rPr>
      </w:pPr>
      <w:r w:rsidRPr="007B44FD">
        <w:rPr>
          <w:sz w:val="24"/>
          <w:szCs w:val="24"/>
        </w:rPr>
        <w:lastRenderedPageBreak/>
        <w:t>•</w:t>
      </w:r>
      <w:r w:rsidRPr="007B44FD">
        <w:rPr>
          <w:sz w:val="24"/>
          <w:szCs w:val="24"/>
        </w:rPr>
        <w:tab/>
        <w:t>материалы о недостачах и хищениях, переданных и не переданных в правоохранительные органы;</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бланки строгой отчетности;</w:t>
      </w:r>
    </w:p>
    <w:p w:rsidR="007532E5" w:rsidRPr="007B44FD" w:rsidRDefault="007532E5" w:rsidP="00B46883">
      <w:pPr>
        <w:pStyle w:val="a3"/>
        <w:ind w:right="-1" w:firstLine="567"/>
        <w:jc w:val="both"/>
        <w:rPr>
          <w:sz w:val="24"/>
          <w:szCs w:val="24"/>
        </w:rPr>
      </w:pPr>
      <w:r w:rsidRPr="007B44FD">
        <w:rPr>
          <w:sz w:val="24"/>
          <w:szCs w:val="24"/>
        </w:rPr>
        <w:t>•</w:t>
      </w:r>
      <w:r w:rsidRPr="007B44FD">
        <w:rPr>
          <w:sz w:val="24"/>
          <w:szCs w:val="24"/>
        </w:rPr>
        <w:tab/>
        <w:t>иная бухгалтерская документация, свидетельствующая о деятельности учреждения.</w:t>
      </w:r>
    </w:p>
    <w:p w:rsidR="007532E5" w:rsidRPr="007B44FD" w:rsidRDefault="007532E5" w:rsidP="00B46883">
      <w:pPr>
        <w:pStyle w:val="a3"/>
        <w:ind w:right="-1" w:firstLine="567"/>
        <w:jc w:val="both"/>
        <w:rPr>
          <w:sz w:val="24"/>
          <w:szCs w:val="24"/>
        </w:rPr>
      </w:pPr>
      <w:r w:rsidRPr="007B44FD">
        <w:rPr>
          <w:sz w:val="24"/>
          <w:szCs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7532E5" w:rsidRPr="007B44FD" w:rsidRDefault="007532E5" w:rsidP="00B46883">
      <w:pPr>
        <w:pStyle w:val="a3"/>
        <w:ind w:right="-1" w:firstLine="567"/>
        <w:jc w:val="both"/>
        <w:rPr>
          <w:sz w:val="24"/>
          <w:szCs w:val="24"/>
        </w:rPr>
      </w:pPr>
      <w:r w:rsidRPr="007B44FD">
        <w:rPr>
          <w:sz w:val="24"/>
          <w:szCs w:val="24"/>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7532E5" w:rsidRPr="007B44FD" w:rsidRDefault="007532E5" w:rsidP="00B46883">
      <w:pPr>
        <w:pStyle w:val="a3"/>
        <w:ind w:right="-1" w:firstLine="567"/>
        <w:jc w:val="both"/>
        <w:rPr>
          <w:sz w:val="24"/>
          <w:szCs w:val="24"/>
        </w:rPr>
      </w:pPr>
      <w:r w:rsidRPr="007B44FD">
        <w:rPr>
          <w:sz w:val="24"/>
          <w:szCs w:val="24"/>
        </w:rPr>
        <w:t>7. Акт приема-передачи оформляется в последний рабочий день увольняемого лица в учреждении.</w:t>
      </w:r>
    </w:p>
    <w:p w:rsidR="00F13E90" w:rsidRPr="007B44FD" w:rsidRDefault="007532E5" w:rsidP="00B46883">
      <w:pPr>
        <w:pStyle w:val="a3"/>
        <w:ind w:right="-1" w:firstLine="567"/>
        <w:jc w:val="both"/>
        <w:rPr>
          <w:sz w:val="24"/>
          <w:szCs w:val="24"/>
        </w:rPr>
      </w:pPr>
      <w:r w:rsidRPr="007B44FD">
        <w:rPr>
          <w:sz w:val="24"/>
          <w:szCs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F13E90" w:rsidRPr="007B44FD" w:rsidRDefault="00F13E90" w:rsidP="007B44FD">
      <w:pPr>
        <w:pStyle w:val="a3"/>
        <w:ind w:right="-1"/>
        <w:jc w:val="both"/>
        <w:rPr>
          <w:sz w:val="24"/>
          <w:szCs w:val="24"/>
        </w:rPr>
      </w:pPr>
    </w:p>
    <w:p w:rsidR="00F13E90" w:rsidRDefault="00F13E90"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Default="00B46883" w:rsidP="007B44FD">
      <w:pPr>
        <w:pStyle w:val="a3"/>
        <w:ind w:left="1134" w:right="510"/>
        <w:jc w:val="both"/>
        <w:rPr>
          <w:sz w:val="24"/>
          <w:szCs w:val="24"/>
        </w:rPr>
      </w:pPr>
    </w:p>
    <w:p w:rsidR="00B46883" w:rsidRPr="007B44FD" w:rsidRDefault="00B46883" w:rsidP="007B44FD">
      <w:pPr>
        <w:pStyle w:val="a3"/>
        <w:ind w:left="1134" w:right="510"/>
        <w:jc w:val="both"/>
        <w:rPr>
          <w:sz w:val="24"/>
          <w:szCs w:val="24"/>
        </w:rPr>
      </w:pPr>
    </w:p>
    <w:p w:rsidR="0008778F" w:rsidRPr="007B44FD" w:rsidRDefault="0008778F" w:rsidP="002410B2">
      <w:pPr>
        <w:widowControl/>
        <w:suppressAutoHyphens/>
        <w:autoSpaceDN/>
        <w:jc w:val="right"/>
        <w:rPr>
          <w:bCs/>
          <w:sz w:val="24"/>
          <w:szCs w:val="24"/>
          <w:lang w:eastAsia="ar-SA"/>
        </w:rPr>
      </w:pPr>
      <w:r w:rsidRPr="007B44FD">
        <w:rPr>
          <w:bCs/>
          <w:sz w:val="24"/>
          <w:szCs w:val="24"/>
          <w:lang w:eastAsia="ar-SA"/>
        </w:rPr>
        <w:t>Приложение № 9</w:t>
      </w:r>
    </w:p>
    <w:p w:rsidR="003444ED" w:rsidRPr="007B44FD" w:rsidRDefault="0008778F" w:rsidP="002410B2">
      <w:pPr>
        <w:pStyle w:val="a3"/>
        <w:ind w:left="1134"/>
        <w:jc w:val="right"/>
        <w:rPr>
          <w:sz w:val="24"/>
          <w:szCs w:val="24"/>
        </w:rPr>
      </w:pPr>
      <w:r w:rsidRPr="007B44FD">
        <w:rPr>
          <w:sz w:val="24"/>
          <w:szCs w:val="24"/>
        </w:rPr>
        <w:t>к постановлению</w:t>
      </w:r>
    </w:p>
    <w:p w:rsidR="002410B2" w:rsidRPr="002410B2" w:rsidRDefault="002410B2" w:rsidP="002410B2">
      <w:pPr>
        <w:widowControl/>
        <w:suppressAutoHyphens/>
        <w:autoSpaceDE/>
        <w:autoSpaceDN/>
        <w:jc w:val="right"/>
        <w:rPr>
          <w:spacing w:val="-6"/>
          <w:sz w:val="24"/>
          <w:szCs w:val="24"/>
        </w:rPr>
      </w:pPr>
      <w:r w:rsidRPr="002410B2">
        <w:rPr>
          <w:spacing w:val="-6"/>
          <w:sz w:val="24"/>
          <w:szCs w:val="24"/>
        </w:rPr>
        <w:t>№ 316 от 25.12.2023 г.</w:t>
      </w:r>
    </w:p>
    <w:p w:rsidR="0008778F" w:rsidRPr="007B44FD" w:rsidRDefault="0008778F" w:rsidP="007B44FD">
      <w:pPr>
        <w:widowControl/>
        <w:suppressAutoHyphens/>
        <w:autoSpaceDE/>
        <w:autoSpaceDN/>
        <w:ind w:left="10440"/>
        <w:jc w:val="center"/>
        <w:rPr>
          <w:rFonts w:eastAsia="Calibri"/>
          <w:sz w:val="24"/>
          <w:szCs w:val="24"/>
          <w:lang w:eastAsia="ar-SA"/>
        </w:rPr>
      </w:pPr>
    </w:p>
    <w:p w:rsidR="0008778F" w:rsidRPr="007B44FD" w:rsidRDefault="0008778F" w:rsidP="007B44FD">
      <w:pPr>
        <w:widowControl/>
        <w:suppressAutoHyphens/>
        <w:autoSpaceDE/>
        <w:autoSpaceDN/>
        <w:jc w:val="both"/>
        <w:rPr>
          <w:rFonts w:eastAsia="Calibri"/>
          <w:sz w:val="24"/>
          <w:szCs w:val="24"/>
          <w:lang w:eastAsia="ar-SA"/>
        </w:rPr>
      </w:pPr>
    </w:p>
    <w:p w:rsidR="0008778F" w:rsidRPr="00B46883" w:rsidRDefault="0008778F" w:rsidP="00B46883">
      <w:pPr>
        <w:widowControl/>
        <w:suppressAutoHyphens/>
        <w:autoSpaceDE/>
        <w:autoSpaceDN/>
        <w:jc w:val="center"/>
        <w:rPr>
          <w:rFonts w:eastAsia="Calibri"/>
          <w:b/>
          <w:bCs/>
          <w:sz w:val="24"/>
          <w:szCs w:val="24"/>
          <w:lang w:eastAsia="ar-SA"/>
        </w:rPr>
      </w:pPr>
      <w:r w:rsidRPr="007B44FD">
        <w:rPr>
          <w:rFonts w:eastAsia="Calibri"/>
          <w:b/>
          <w:bCs/>
          <w:sz w:val="24"/>
          <w:szCs w:val="24"/>
          <w:lang w:eastAsia="ar-SA"/>
        </w:rPr>
        <w:t>Поряд</w:t>
      </w:r>
      <w:r w:rsidR="00B46883">
        <w:rPr>
          <w:rFonts w:eastAsia="Calibri"/>
          <w:b/>
          <w:bCs/>
          <w:sz w:val="24"/>
          <w:szCs w:val="24"/>
          <w:lang w:eastAsia="ar-SA"/>
        </w:rPr>
        <w:t xml:space="preserve">ок формирования и использования </w:t>
      </w:r>
      <w:r w:rsidRPr="007B44FD">
        <w:rPr>
          <w:rFonts w:eastAsia="Calibri"/>
          <w:b/>
          <w:bCs/>
          <w:sz w:val="24"/>
          <w:szCs w:val="24"/>
          <w:lang w:eastAsia="ar-SA"/>
        </w:rPr>
        <w:t>резервов предстоящих расходов</w:t>
      </w:r>
    </w:p>
    <w:p w:rsidR="0008778F" w:rsidRPr="007B44FD" w:rsidRDefault="0008778F" w:rsidP="007B44FD">
      <w:pPr>
        <w:widowControl/>
        <w:suppressAutoHyphens/>
        <w:autoSpaceDE/>
        <w:autoSpaceDN/>
        <w:jc w:val="both"/>
        <w:rPr>
          <w:rFonts w:eastAsia="Calibri"/>
          <w:sz w:val="24"/>
          <w:szCs w:val="24"/>
          <w:lang w:eastAsia="ar-SA"/>
        </w:rPr>
      </w:pPr>
    </w:p>
    <w:p w:rsidR="0008778F" w:rsidRPr="007B44FD" w:rsidRDefault="0008778F" w:rsidP="002410B2">
      <w:pPr>
        <w:widowControl/>
        <w:suppressAutoHyphens/>
        <w:autoSpaceDE/>
        <w:autoSpaceDN/>
        <w:jc w:val="center"/>
        <w:rPr>
          <w:rFonts w:eastAsia="Calibri"/>
          <w:sz w:val="24"/>
          <w:szCs w:val="24"/>
          <w:lang w:eastAsia="ar-SA"/>
        </w:rPr>
      </w:pPr>
      <w:r w:rsidRPr="007B44FD">
        <w:rPr>
          <w:rFonts w:eastAsia="Calibri"/>
          <w:b/>
          <w:bCs/>
          <w:sz w:val="24"/>
          <w:szCs w:val="24"/>
          <w:lang w:eastAsia="ar-SA"/>
        </w:rPr>
        <w:t>1. Общие положения</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1.1. В учете Администрации формируются следующие резервы:</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 резерв для оплаты отпусков за фактически отработанное время и компенсаций за неиспользованный отпуск работникам Администрации, включая платежи по страховым взносам с указанных сумм (далее - Резерв для оплаты отпусков);</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1.2. Каждый резерв используется только на покрытие тех расходов, в отношении которых он был создан.</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1.3. Признание в учете расходов, в отношении которых сформирован резерв, осуществляется за счет суммы созданного резерва, а при его недостаточности соответствующие суммы отражаются в составе расходов текущего периода.</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1.4. Формирование сумм резервов предстоящих расходов на оплату отпусков, включая платежи на выплаты по оплате труда (отложенных обязательств по оплате отпусков за фактически отработанное время), отражается по дебету соответствующих счетов аналитического учета счетов 0 401 20 200 "Расходы экономического субъекта" (0 401 20 211, 0 401 20 213) и кредиту счета 0 401 60 000 "Резервы предстоящих расходов".</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Операции по начислению расходов за счет сумм резервов отражаются следующими бухгалтерскими записями:</w:t>
      </w:r>
    </w:p>
    <w:p w:rsidR="0008778F" w:rsidRPr="007B44FD" w:rsidRDefault="0008778F" w:rsidP="007B44FD">
      <w:pPr>
        <w:widowControl/>
        <w:suppressAutoHyphens/>
        <w:autoSpaceDE/>
        <w:autoSpaceDN/>
        <w:ind w:firstLine="839"/>
        <w:jc w:val="both"/>
        <w:rPr>
          <w:rFonts w:eastAsia="Calibri"/>
          <w:i/>
          <w:iCs/>
          <w:sz w:val="24"/>
          <w:szCs w:val="24"/>
          <w:lang w:eastAsia="ar-SA"/>
        </w:rPr>
      </w:pPr>
      <w:r w:rsidRPr="007B44FD">
        <w:rPr>
          <w:rFonts w:eastAsia="Calibri"/>
          <w:sz w:val="24"/>
          <w:szCs w:val="24"/>
          <w:lang w:eastAsia="ar-SA"/>
        </w:rPr>
        <w:t>начисление расходов, на которые был ранее образован резерв, отражается по дебету счета 0 401 60 000 "Резервы предстоящих расходов" и кредиту соответствующих счетов аналитического учета счета 0 302 00 000 "Расчеты по принятым обязательствам".</w:t>
      </w:r>
    </w:p>
    <w:p w:rsidR="0008778F" w:rsidRDefault="0008778F" w:rsidP="007B44FD">
      <w:pPr>
        <w:widowControl/>
        <w:suppressAutoHyphens/>
        <w:autoSpaceDE/>
        <w:autoSpaceDN/>
        <w:ind w:firstLine="839"/>
        <w:jc w:val="both"/>
        <w:rPr>
          <w:rFonts w:eastAsia="Calibri"/>
          <w:i/>
          <w:iCs/>
          <w:sz w:val="24"/>
          <w:szCs w:val="24"/>
          <w:lang w:eastAsia="ar-SA"/>
        </w:rPr>
      </w:pPr>
      <w:r w:rsidRPr="007B44FD">
        <w:rPr>
          <w:rFonts w:eastAsia="Calibri"/>
          <w:i/>
          <w:iCs/>
          <w:sz w:val="24"/>
          <w:szCs w:val="24"/>
          <w:lang w:eastAsia="ar-SA"/>
        </w:rPr>
        <w:t>Основание: пункт 121 Инструкции № 162н (в ред. Приказа от 07.08.2015 № 127н).</w:t>
      </w:r>
    </w:p>
    <w:p w:rsidR="002410B2" w:rsidRPr="007B44FD" w:rsidRDefault="002410B2" w:rsidP="007B44FD">
      <w:pPr>
        <w:widowControl/>
        <w:suppressAutoHyphens/>
        <w:autoSpaceDE/>
        <w:autoSpaceDN/>
        <w:ind w:firstLine="839"/>
        <w:jc w:val="both"/>
        <w:rPr>
          <w:rFonts w:eastAsia="Calibri"/>
          <w:sz w:val="24"/>
          <w:szCs w:val="24"/>
          <w:lang w:eastAsia="ar-SA"/>
        </w:rPr>
      </w:pPr>
    </w:p>
    <w:p w:rsidR="0008778F" w:rsidRPr="002410B2" w:rsidRDefault="002410B2" w:rsidP="002410B2">
      <w:pPr>
        <w:widowControl/>
        <w:suppressAutoHyphens/>
        <w:autoSpaceDE/>
        <w:autoSpaceDN/>
        <w:jc w:val="center"/>
        <w:rPr>
          <w:rFonts w:eastAsia="Calibri"/>
          <w:b/>
          <w:bCs/>
          <w:sz w:val="24"/>
          <w:szCs w:val="24"/>
          <w:lang w:eastAsia="ar-SA"/>
        </w:rPr>
      </w:pPr>
      <w:r>
        <w:rPr>
          <w:rFonts w:eastAsia="Calibri"/>
          <w:b/>
          <w:bCs/>
          <w:sz w:val="24"/>
          <w:szCs w:val="24"/>
          <w:lang w:eastAsia="ar-SA"/>
        </w:rPr>
        <w:t>2. Резерв для оплаты отпусков</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2.1. Для расчета Резерва для оплаты отпусков осуществляется оценка обязательств по состоянию на конец каждого квартала.</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2.2. Оценочное обязательство на оплату отпусков определяется ежемесячно на последний день месяца, исходя из дней неиспользованного отпуска по всем сотрудникам Администрации на эту дату.</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В число неиспользованных дней отпуска включаются только те дни, право на которые работники уже заработали и не использовали на конец месяца.</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 xml:space="preserve">2.3. Для определения размера обязательства за один рабочий дней до окончания каждого месяца начальник отдела кадров представляет в отдел учета и отчетности Сведения о неиспользованных днях отпуска по каждому работнику по форме, приведенной в </w:t>
      </w:r>
      <w:hyperlink w:anchor="Par1152" w:history="1">
        <w:r w:rsidRPr="007B44FD">
          <w:rPr>
            <w:rFonts w:eastAsia="Calibri"/>
            <w:color w:val="0000FF"/>
            <w:sz w:val="24"/>
            <w:szCs w:val="24"/>
            <w:u w:val="single"/>
          </w:rPr>
          <w:t>Приложении № 1</w:t>
        </w:r>
      </w:hyperlink>
      <w:r w:rsidRPr="007B44FD">
        <w:rPr>
          <w:rFonts w:eastAsia="Calibri"/>
          <w:sz w:val="24"/>
          <w:szCs w:val="24"/>
          <w:lang w:eastAsia="ar-SA"/>
        </w:rPr>
        <w:t xml:space="preserve"> к настоящему Порядку.</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2.4. Резерв для оплаты отпусков состоит из определяемых отдельно обязательств:</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 на оплату отпусков работникам;</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 на уплату страховых взносов.</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2.5. Расчет оценки обязательства на оплату отпусков производится по Администрации в целом по формуле:</w:t>
      </w:r>
    </w:p>
    <w:p w:rsidR="0008778F" w:rsidRPr="007B44FD" w:rsidRDefault="0008778F" w:rsidP="007B44FD">
      <w:pPr>
        <w:widowControl/>
        <w:suppressAutoHyphens/>
        <w:autoSpaceDE/>
        <w:autoSpaceDN/>
        <w:ind w:firstLine="839"/>
        <w:jc w:val="both"/>
        <w:rPr>
          <w:rFonts w:eastAsia="Calibri"/>
          <w:sz w:val="24"/>
          <w:szCs w:val="24"/>
          <w:lang w:eastAsia="ar-SA"/>
        </w:rPr>
      </w:pP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noProof/>
          <w:sz w:val="24"/>
          <w:szCs w:val="24"/>
          <w:lang w:eastAsia="ru-RU"/>
        </w:rPr>
        <w:drawing>
          <wp:inline distT="0" distB="0" distL="0" distR="0" wp14:anchorId="0DA8666F" wp14:editId="106E7855">
            <wp:extent cx="3380740" cy="2603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380740" cy="260350"/>
                    </a:xfrm>
                    <a:prstGeom prst="rect">
                      <a:avLst/>
                    </a:prstGeom>
                    <a:solidFill>
                      <a:srgbClr val="FFFFFF"/>
                    </a:solidFill>
                    <a:ln>
                      <a:noFill/>
                    </a:ln>
                  </pic:spPr>
                </pic:pic>
              </a:graphicData>
            </a:graphic>
          </wp:inline>
        </w:drawing>
      </w:r>
      <w:r w:rsidRPr="007B44FD">
        <w:rPr>
          <w:rFonts w:eastAsia="Calibri"/>
          <w:sz w:val="24"/>
          <w:szCs w:val="24"/>
          <w:lang w:eastAsia="ar-SA"/>
        </w:rPr>
        <w:t>,</w:t>
      </w:r>
    </w:p>
    <w:p w:rsidR="0008778F" w:rsidRPr="007B44FD" w:rsidRDefault="0008778F" w:rsidP="007B44FD">
      <w:pPr>
        <w:widowControl/>
        <w:suppressAutoHyphens/>
        <w:autoSpaceDE/>
        <w:autoSpaceDN/>
        <w:ind w:firstLine="839"/>
        <w:jc w:val="both"/>
        <w:rPr>
          <w:rFonts w:eastAsia="Calibri"/>
          <w:sz w:val="24"/>
          <w:szCs w:val="24"/>
          <w:lang w:eastAsia="ar-SA"/>
        </w:rPr>
      </w:pP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где К</w:t>
      </w:r>
      <w:r w:rsidRPr="007B44FD">
        <w:rPr>
          <w:rFonts w:eastAsia="Calibri"/>
          <w:sz w:val="24"/>
          <w:szCs w:val="24"/>
          <w:vertAlign w:val="subscript"/>
          <w:lang w:eastAsia="ar-SA"/>
        </w:rPr>
        <w:t>n</w:t>
      </w:r>
      <w:r w:rsidRPr="007B44FD">
        <w:rPr>
          <w:rFonts w:eastAsia="Calibri"/>
          <w:sz w:val="24"/>
          <w:szCs w:val="24"/>
          <w:lang w:eastAsia="ar-SA"/>
        </w:rPr>
        <w:t xml:space="preserve"> - количество неиспользованных n-м сотрудником дней отпуска по состоянию на конец соответствующего месяца;</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СЗП</w:t>
      </w:r>
      <w:r w:rsidRPr="007B44FD">
        <w:rPr>
          <w:rFonts w:eastAsia="Calibri"/>
          <w:sz w:val="24"/>
          <w:szCs w:val="24"/>
          <w:vertAlign w:val="subscript"/>
          <w:lang w:eastAsia="ar-SA"/>
        </w:rPr>
        <w:t>n</w:t>
      </w:r>
      <w:r w:rsidRPr="007B44FD">
        <w:rPr>
          <w:rFonts w:eastAsia="Calibri"/>
          <w:sz w:val="24"/>
          <w:szCs w:val="24"/>
          <w:lang w:eastAsia="ar-SA"/>
        </w:rPr>
        <w:t xml:space="preserve"> - средний дневной заработок n-го работника, определяемый по состоянию на конец месяца в соответствии с </w:t>
      </w:r>
      <w:hyperlink r:id="rId73" w:history="1">
        <w:r w:rsidRPr="007B44FD">
          <w:rPr>
            <w:rFonts w:eastAsia="Calibri"/>
            <w:color w:val="0000FF"/>
            <w:sz w:val="24"/>
            <w:szCs w:val="24"/>
            <w:u w:val="single"/>
          </w:rPr>
          <w:t>п. 10</w:t>
        </w:r>
      </w:hyperlink>
      <w:r w:rsidRPr="007B44FD">
        <w:rPr>
          <w:rFonts w:eastAsia="Calibri"/>
          <w:sz w:val="24"/>
          <w:szCs w:val="24"/>
          <w:lang w:eastAsia="ar-SA"/>
        </w:rPr>
        <w:t xml:space="preserve"> Положения об особенностях порядка исчисления средней заработной платы (утв. Постановлением Правительства РФ от 24.12.2007 N 922);</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lastRenderedPageBreak/>
        <w:t>n - число работников Администрации, имеющих право на оплачиваемые отпуска по состоянию на конец соответствующего месяца.</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2.6. Оценка обязательств по сумме страховых взносов рассчитывается в среднем по Администрации по формуле:</w:t>
      </w:r>
    </w:p>
    <w:p w:rsidR="0008778F" w:rsidRPr="007B44FD" w:rsidRDefault="0008778F" w:rsidP="007B44FD">
      <w:pPr>
        <w:widowControl/>
        <w:suppressAutoHyphens/>
        <w:autoSpaceDE/>
        <w:autoSpaceDN/>
        <w:ind w:firstLine="839"/>
        <w:jc w:val="both"/>
        <w:rPr>
          <w:rFonts w:eastAsia="Calibri"/>
          <w:sz w:val="24"/>
          <w:szCs w:val="24"/>
          <w:lang w:eastAsia="ar-SA"/>
        </w:rPr>
      </w:pPr>
    </w:p>
    <w:p w:rsidR="0008778F" w:rsidRPr="007B44FD" w:rsidRDefault="0008778F" w:rsidP="002410B2">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Обязательство на уплату страховых взносов = Обязател</w:t>
      </w:r>
      <w:r w:rsidR="002410B2">
        <w:rPr>
          <w:rFonts w:eastAsia="Calibri"/>
          <w:sz w:val="24"/>
          <w:szCs w:val="24"/>
          <w:lang w:eastAsia="ar-SA"/>
        </w:rPr>
        <w:t>ьство на оплату отпусков x С,</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где С - ставка страховых взносов на соответствующий месяц.</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2.7. Сумма резерва для оплаты отпусков по состоянию на конец месяца определяется как сумма величины обязательства на оплату отпусков и обязательства на уплату страховых взносов.</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2.8. Расчет оценки обязательств и суммы резерва для оплаты отпусков оформляется отдельным документом произвольной формы, который подписывается исполнителем и начальником отдела учета и отчетности Администрации.</w:t>
      </w:r>
    </w:p>
    <w:p w:rsidR="0008778F" w:rsidRPr="007B44FD" w:rsidRDefault="0008778F" w:rsidP="007B44FD">
      <w:pPr>
        <w:widowControl/>
        <w:suppressAutoHyphens/>
        <w:autoSpaceDE/>
        <w:autoSpaceDN/>
        <w:ind w:firstLine="839"/>
        <w:jc w:val="both"/>
        <w:rPr>
          <w:rFonts w:eastAsia="Calibri"/>
          <w:sz w:val="24"/>
          <w:szCs w:val="24"/>
          <w:lang w:eastAsia="ar-SA"/>
        </w:rPr>
      </w:pPr>
      <w:r w:rsidRPr="007B44FD">
        <w:rPr>
          <w:rFonts w:eastAsia="Calibri"/>
          <w:sz w:val="24"/>
          <w:szCs w:val="24"/>
          <w:lang w:eastAsia="ar-SA"/>
        </w:rPr>
        <w:t>2.9. Если на последний день месяца рассчитанная величина резерва для оплаты отпусков больше суммы резерва, фактически отраженной на счете 0 401 61 000, резерв увеличивается на разницу между этими величинами. Доначисленная сумма резерва относится на расходы текущего финансового года.</w:t>
      </w:r>
    </w:p>
    <w:p w:rsidR="0008778F" w:rsidRPr="007B44FD" w:rsidRDefault="0008778F" w:rsidP="007B44FD">
      <w:pPr>
        <w:widowControl/>
        <w:numPr>
          <w:ilvl w:val="1"/>
          <w:numId w:val="30"/>
        </w:numPr>
        <w:tabs>
          <w:tab w:val="clear" w:pos="0"/>
          <w:tab w:val="num" w:pos="1080"/>
        </w:tabs>
        <w:suppressAutoHyphens/>
        <w:autoSpaceDE/>
        <w:autoSpaceDN/>
        <w:ind w:left="0" w:firstLine="839"/>
        <w:jc w:val="both"/>
        <w:rPr>
          <w:rFonts w:eastAsia="Calibri"/>
          <w:sz w:val="24"/>
          <w:szCs w:val="24"/>
          <w:lang w:eastAsia="ar-SA"/>
        </w:rPr>
      </w:pPr>
      <w:r w:rsidRPr="007B44FD">
        <w:rPr>
          <w:rFonts w:eastAsia="Calibri"/>
          <w:sz w:val="24"/>
          <w:szCs w:val="24"/>
          <w:lang w:eastAsia="ar-SA"/>
        </w:rPr>
        <w:t>Если на последний день рассчитанная величина резерва для оплаты отпусков меньше суммы резерва, фактически отраженной на счете 0 401 61 000, резерв уменьшается на разницу между этими величинами. Сумма уменьшения резерва относится на уменьшение расходов текущего финансового года.</w:t>
      </w:r>
    </w:p>
    <w:p w:rsidR="0008778F" w:rsidRPr="007B44FD" w:rsidRDefault="0008778F" w:rsidP="002410B2">
      <w:pPr>
        <w:widowControl/>
        <w:suppressAutoHyphens/>
        <w:autoSpaceDE/>
        <w:autoSpaceDN/>
        <w:jc w:val="right"/>
        <w:rPr>
          <w:rFonts w:eastAsia="Calibri"/>
          <w:sz w:val="24"/>
          <w:szCs w:val="24"/>
          <w:lang w:eastAsia="ar-SA"/>
        </w:rPr>
      </w:pPr>
      <w:r w:rsidRPr="007B44FD">
        <w:rPr>
          <w:rFonts w:eastAsia="Calibri"/>
          <w:sz w:val="24"/>
          <w:szCs w:val="24"/>
          <w:lang w:eastAsia="ar-SA"/>
        </w:rPr>
        <w:t>Приложение № 1 к Порядку</w:t>
      </w:r>
    </w:p>
    <w:p w:rsidR="0008778F" w:rsidRPr="007B44FD" w:rsidRDefault="0008778F" w:rsidP="007B44FD">
      <w:pPr>
        <w:widowControl/>
        <w:suppressAutoHyphens/>
        <w:autoSpaceDE/>
        <w:autoSpaceDN/>
        <w:jc w:val="both"/>
        <w:rPr>
          <w:rFonts w:eastAsia="Calibri"/>
          <w:sz w:val="24"/>
          <w:szCs w:val="24"/>
          <w:lang w:eastAsia="ar-SA"/>
        </w:rPr>
      </w:pPr>
    </w:p>
    <w:p w:rsidR="0008778F" w:rsidRPr="007B44FD" w:rsidRDefault="0008778F" w:rsidP="007B44FD">
      <w:pPr>
        <w:widowControl/>
        <w:suppressAutoHyphens/>
        <w:autoSpaceDE/>
        <w:autoSpaceDN/>
        <w:jc w:val="center"/>
        <w:rPr>
          <w:rFonts w:eastAsia="Calibri"/>
          <w:b/>
          <w:bCs/>
          <w:sz w:val="24"/>
          <w:szCs w:val="24"/>
          <w:lang w:eastAsia="ar-SA"/>
        </w:rPr>
      </w:pPr>
      <w:bookmarkStart w:id="1" w:name="Par1152"/>
      <w:bookmarkEnd w:id="1"/>
      <w:r w:rsidRPr="007B44FD">
        <w:rPr>
          <w:rFonts w:eastAsia="Calibri"/>
          <w:b/>
          <w:bCs/>
          <w:sz w:val="24"/>
          <w:szCs w:val="24"/>
          <w:lang w:eastAsia="ar-SA"/>
        </w:rPr>
        <w:t>Сведения о количестве неиспользованных дней отпуска</w:t>
      </w:r>
    </w:p>
    <w:p w:rsidR="0008778F" w:rsidRPr="007B44FD" w:rsidRDefault="0008778F" w:rsidP="007B44FD">
      <w:pPr>
        <w:widowControl/>
        <w:suppressAutoHyphens/>
        <w:autoSpaceDE/>
        <w:autoSpaceDN/>
        <w:jc w:val="center"/>
        <w:rPr>
          <w:rFonts w:eastAsia="Calibri"/>
          <w:sz w:val="24"/>
          <w:szCs w:val="24"/>
          <w:lang w:eastAsia="ar-SA"/>
        </w:rPr>
      </w:pPr>
      <w:r w:rsidRPr="007B44FD">
        <w:rPr>
          <w:rFonts w:eastAsia="Calibri"/>
          <w:b/>
          <w:bCs/>
          <w:sz w:val="24"/>
          <w:szCs w:val="24"/>
          <w:lang w:eastAsia="ar-SA"/>
        </w:rPr>
        <w:t>по состоянию на "___" _________ 20__ г.</w:t>
      </w:r>
    </w:p>
    <w:p w:rsidR="0008778F" w:rsidRPr="007B44FD" w:rsidRDefault="0008778F" w:rsidP="007B44FD">
      <w:pPr>
        <w:widowControl/>
        <w:suppressAutoHyphens/>
        <w:autoSpaceDE/>
        <w:autoSpaceDN/>
        <w:jc w:val="both"/>
        <w:rPr>
          <w:rFonts w:eastAsia="Calibri"/>
          <w:sz w:val="24"/>
          <w:szCs w:val="24"/>
          <w:lang w:eastAsia="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2681"/>
        <w:gridCol w:w="3004"/>
        <w:gridCol w:w="3240"/>
      </w:tblGrid>
      <w:tr w:rsidR="0008778F" w:rsidRPr="007B44FD" w:rsidTr="0008778F">
        <w:tc>
          <w:tcPr>
            <w:tcW w:w="720" w:type="dxa"/>
            <w:tcBorders>
              <w:top w:val="single" w:sz="4" w:space="0" w:color="000000"/>
              <w:left w:val="single" w:sz="4" w:space="0" w:color="000000"/>
              <w:bottom w:val="single" w:sz="4" w:space="0" w:color="000000"/>
            </w:tcBorders>
            <w:shd w:val="clear" w:color="auto" w:fill="auto"/>
          </w:tcPr>
          <w:p w:rsidR="0008778F" w:rsidRPr="007B44FD" w:rsidRDefault="0008778F" w:rsidP="007B44FD">
            <w:pPr>
              <w:widowControl/>
              <w:suppressAutoHyphens/>
              <w:autoSpaceDE/>
              <w:autoSpaceDN/>
              <w:jc w:val="center"/>
              <w:rPr>
                <w:rFonts w:eastAsia="Calibri"/>
                <w:sz w:val="24"/>
                <w:szCs w:val="24"/>
                <w:lang w:eastAsia="ar-SA"/>
              </w:rPr>
            </w:pPr>
            <w:r w:rsidRPr="007B44FD">
              <w:rPr>
                <w:rFonts w:eastAsia="Calibri"/>
                <w:sz w:val="24"/>
                <w:szCs w:val="24"/>
                <w:lang w:eastAsia="ar-SA"/>
              </w:rPr>
              <w:t>№ п/п</w:t>
            </w:r>
          </w:p>
        </w:tc>
        <w:tc>
          <w:tcPr>
            <w:tcW w:w="2681" w:type="dxa"/>
            <w:tcBorders>
              <w:top w:val="single" w:sz="4" w:space="0" w:color="000000"/>
              <w:left w:val="single" w:sz="4" w:space="0" w:color="000000"/>
              <w:bottom w:val="single" w:sz="4" w:space="0" w:color="000000"/>
            </w:tcBorders>
            <w:shd w:val="clear" w:color="auto" w:fill="auto"/>
          </w:tcPr>
          <w:p w:rsidR="0008778F" w:rsidRPr="007B44FD" w:rsidRDefault="0008778F" w:rsidP="007B44FD">
            <w:pPr>
              <w:widowControl/>
              <w:suppressAutoHyphens/>
              <w:autoSpaceDE/>
              <w:autoSpaceDN/>
              <w:jc w:val="center"/>
              <w:rPr>
                <w:rFonts w:eastAsia="Calibri"/>
                <w:sz w:val="24"/>
                <w:szCs w:val="24"/>
                <w:lang w:eastAsia="ar-SA"/>
              </w:rPr>
            </w:pPr>
            <w:r w:rsidRPr="007B44FD">
              <w:rPr>
                <w:rFonts w:eastAsia="Calibri"/>
                <w:sz w:val="24"/>
                <w:szCs w:val="24"/>
                <w:lang w:eastAsia="ar-SA"/>
              </w:rPr>
              <w:t>Должность работника</w:t>
            </w:r>
          </w:p>
        </w:tc>
        <w:tc>
          <w:tcPr>
            <w:tcW w:w="3004" w:type="dxa"/>
            <w:tcBorders>
              <w:top w:val="single" w:sz="4" w:space="0" w:color="000000"/>
              <w:left w:val="single" w:sz="4" w:space="0" w:color="000000"/>
              <w:bottom w:val="single" w:sz="4" w:space="0" w:color="000000"/>
            </w:tcBorders>
            <w:shd w:val="clear" w:color="auto" w:fill="auto"/>
          </w:tcPr>
          <w:p w:rsidR="0008778F" w:rsidRPr="007B44FD" w:rsidRDefault="0008778F" w:rsidP="007B44FD">
            <w:pPr>
              <w:widowControl/>
              <w:suppressAutoHyphens/>
              <w:autoSpaceDE/>
              <w:autoSpaceDN/>
              <w:jc w:val="center"/>
              <w:rPr>
                <w:rFonts w:eastAsia="Calibri"/>
                <w:sz w:val="24"/>
                <w:szCs w:val="24"/>
                <w:lang w:eastAsia="ar-SA"/>
              </w:rPr>
            </w:pPr>
            <w:r w:rsidRPr="007B44FD">
              <w:rPr>
                <w:rFonts w:eastAsia="Calibri"/>
                <w:sz w:val="24"/>
                <w:szCs w:val="24"/>
                <w:lang w:eastAsia="ar-SA"/>
              </w:rPr>
              <w:t>Ф.И.О.</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08778F" w:rsidRPr="007B44FD" w:rsidRDefault="0008778F" w:rsidP="007B44FD">
            <w:pPr>
              <w:widowControl/>
              <w:suppressAutoHyphens/>
              <w:autoSpaceDE/>
              <w:autoSpaceDN/>
              <w:jc w:val="center"/>
              <w:rPr>
                <w:rFonts w:eastAsia="Calibri"/>
                <w:sz w:val="24"/>
                <w:szCs w:val="24"/>
                <w:lang w:eastAsia="ar-SA"/>
              </w:rPr>
            </w:pPr>
            <w:r w:rsidRPr="007B44FD">
              <w:rPr>
                <w:rFonts w:eastAsia="Calibri"/>
                <w:sz w:val="24"/>
                <w:szCs w:val="24"/>
                <w:lang w:eastAsia="ar-SA"/>
              </w:rPr>
              <w:t>Количество неиспользованных дней отпуска за фактически отработанное время</w:t>
            </w:r>
          </w:p>
        </w:tc>
      </w:tr>
      <w:tr w:rsidR="0008778F" w:rsidRPr="007B44FD" w:rsidTr="0008778F">
        <w:tc>
          <w:tcPr>
            <w:tcW w:w="720" w:type="dxa"/>
            <w:tcBorders>
              <w:top w:val="single" w:sz="4" w:space="0" w:color="000000"/>
              <w:left w:val="single" w:sz="4" w:space="0" w:color="000000"/>
              <w:bottom w:val="single" w:sz="4" w:space="0" w:color="000000"/>
            </w:tcBorders>
            <w:shd w:val="clear" w:color="auto" w:fill="auto"/>
          </w:tcPr>
          <w:p w:rsidR="0008778F" w:rsidRPr="007B44FD" w:rsidRDefault="0008778F" w:rsidP="007B44FD">
            <w:pPr>
              <w:widowControl/>
              <w:suppressAutoHyphens/>
              <w:autoSpaceDE/>
              <w:autoSpaceDN/>
              <w:snapToGrid w:val="0"/>
              <w:rPr>
                <w:rFonts w:eastAsia="Calibri"/>
                <w:sz w:val="24"/>
                <w:szCs w:val="24"/>
                <w:lang w:eastAsia="ar-SA"/>
              </w:rPr>
            </w:pPr>
          </w:p>
        </w:tc>
        <w:tc>
          <w:tcPr>
            <w:tcW w:w="2681" w:type="dxa"/>
            <w:tcBorders>
              <w:top w:val="single" w:sz="4" w:space="0" w:color="000000"/>
              <w:left w:val="single" w:sz="4" w:space="0" w:color="000000"/>
              <w:bottom w:val="single" w:sz="4" w:space="0" w:color="000000"/>
            </w:tcBorders>
            <w:shd w:val="clear" w:color="auto" w:fill="auto"/>
          </w:tcPr>
          <w:p w:rsidR="0008778F" w:rsidRPr="007B44FD" w:rsidRDefault="0008778F" w:rsidP="007B44FD">
            <w:pPr>
              <w:widowControl/>
              <w:suppressAutoHyphens/>
              <w:autoSpaceDE/>
              <w:autoSpaceDN/>
              <w:snapToGrid w:val="0"/>
              <w:rPr>
                <w:rFonts w:eastAsia="Calibri"/>
                <w:sz w:val="24"/>
                <w:szCs w:val="24"/>
                <w:lang w:eastAsia="ar-SA"/>
              </w:rPr>
            </w:pPr>
          </w:p>
        </w:tc>
        <w:tc>
          <w:tcPr>
            <w:tcW w:w="3004" w:type="dxa"/>
            <w:tcBorders>
              <w:top w:val="single" w:sz="4" w:space="0" w:color="000000"/>
              <w:left w:val="single" w:sz="4" w:space="0" w:color="000000"/>
              <w:bottom w:val="single" w:sz="4" w:space="0" w:color="000000"/>
            </w:tcBorders>
            <w:shd w:val="clear" w:color="auto" w:fill="auto"/>
          </w:tcPr>
          <w:p w:rsidR="0008778F" w:rsidRPr="007B44FD" w:rsidRDefault="0008778F" w:rsidP="007B44FD">
            <w:pPr>
              <w:widowControl/>
              <w:suppressAutoHyphens/>
              <w:autoSpaceDE/>
              <w:autoSpaceDN/>
              <w:snapToGrid w:val="0"/>
              <w:rPr>
                <w:rFonts w:eastAsia="Calibri"/>
                <w:sz w:val="24"/>
                <w:szCs w:val="24"/>
                <w:lang w:eastAsia="ar-SA"/>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08778F" w:rsidRPr="007B44FD" w:rsidRDefault="0008778F" w:rsidP="007B44FD">
            <w:pPr>
              <w:widowControl/>
              <w:suppressAutoHyphens/>
              <w:autoSpaceDE/>
              <w:autoSpaceDN/>
              <w:snapToGrid w:val="0"/>
              <w:rPr>
                <w:rFonts w:eastAsia="Calibri"/>
                <w:sz w:val="24"/>
                <w:szCs w:val="24"/>
                <w:lang w:eastAsia="ar-SA"/>
              </w:rPr>
            </w:pPr>
          </w:p>
        </w:tc>
      </w:tr>
    </w:tbl>
    <w:p w:rsidR="0008778F" w:rsidRPr="007B44FD" w:rsidRDefault="0008778F" w:rsidP="007B44FD">
      <w:pPr>
        <w:widowControl/>
        <w:suppressAutoHyphens/>
        <w:autoSpaceDE/>
        <w:autoSpaceDN/>
        <w:jc w:val="both"/>
        <w:rPr>
          <w:rFonts w:eastAsia="Calibri"/>
          <w:sz w:val="24"/>
          <w:szCs w:val="24"/>
          <w:lang w:eastAsia="ar-SA"/>
        </w:rPr>
      </w:pPr>
    </w:p>
    <w:p w:rsidR="0008778F" w:rsidRPr="007B44FD" w:rsidRDefault="0008778F" w:rsidP="007B44FD">
      <w:pPr>
        <w:widowControl/>
        <w:suppressAutoHyphens/>
        <w:autoSpaceDE/>
        <w:autoSpaceDN/>
        <w:jc w:val="both"/>
        <w:rPr>
          <w:rFonts w:eastAsia="Calibri"/>
          <w:sz w:val="24"/>
          <w:szCs w:val="24"/>
          <w:lang w:eastAsia="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0"/>
        <w:gridCol w:w="2580"/>
        <w:gridCol w:w="4050"/>
      </w:tblGrid>
      <w:tr w:rsidR="0008778F" w:rsidRPr="007B44FD" w:rsidTr="0008778F">
        <w:tc>
          <w:tcPr>
            <w:tcW w:w="3000" w:type="dxa"/>
            <w:shd w:val="clear" w:color="auto" w:fill="auto"/>
          </w:tcPr>
          <w:p w:rsidR="0008778F" w:rsidRPr="007B44FD" w:rsidRDefault="0008778F" w:rsidP="007B44FD">
            <w:pPr>
              <w:widowControl/>
              <w:suppressAutoHyphens/>
              <w:autoSpaceDE/>
              <w:autoSpaceDN/>
              <w:rPr>
                <w:rFonts w:eastAsia="Calibri"/>
                <w:sz w:val="24"/>
                <w:szCs w:val="24"/>
                <w:lang w:eastAsia="ar-SA"/>
              </w:rPr>
            </w:pPr>
            <w:r w:rsidRPr="007B44FD">
              <w:rPr>
                <w:rFonts w:eastAsia="Calibri"/>
                <w:sz w:val="24"/>
                <w:szCs w:val="24"/>
                <w:lang w:eastAsia="ar-SA"/>
              </w:rPr>
              <w:t>Ответственный сотрудник</w:t>
            </w:r>
          </w:p>
        </w:tc>
        <w:tc>
          <w:tcPr>
            <w:tcW w:w="2580" w:type="dxa"/>
            <w:shd w:val="clear" w:color="auto" w:fill="auto"/>
          </w:tcPr>
          <w:p w:rsidR="0008778F" w:rsidRPr="007B44FD" w:rsidRDefault="0008778F" w:rsidP="007B44FD">
            <w:pPr>
              <w:widowControl/>
              <w:suppressAutoHyphens/>
              <w:autoSpaceDE/>
              <w:autoSpaceDN/>
              <w:jc w:val="center"/>
              <w:rPr>
                <w:rFonts w:eastAsia="Calibri"/>
                <w:sz w:val="24"/>
                <w:szCs w:val="24"/>
                <w:lang w:eastAsia="ar-SA"/>
              </w:rPr>
            </w:pPr>
          </w:p>
          <w:p w:rsidR="0008778F" w:rsidRPr="007B44FD" w:rsidRDefault="0008778F" w:rsidP="007B44FD">
            <w:pPr>
              <w:widowControl/>
              <w:suppressAutoHyphens/>
              <w:autoSpaceDE/>
              <w:autoSpaceDN/>
              <w:jc w:val="center"/>
              <w:rPr>
                <w:rFonts w:eastAsia="Calibri"/>
                <w:sz w:val="24"/>
                <w:szCs w:val="24"/>
                <w:lang w:eastAsia="ar-SA"/>
              </w:rPr>
            </w:pPr>
            <w:r w:rsidRPr="007B44FD">
              <w:rPr>
                <w:rFonts w:eastAsia="Calibri"/>
                <w:sz w:val="24"/>
                <w:szCs w:val="24"/>
                <w:lang w:eastAsia="ar-SA"/>
              </w:rPr>
              <w:t>_________________</w:t>
            </w:r>
          </w:p>
        </w:tc>
        <w:tc>
          <w:tcPr>
            <w:tcW w:w="4050" w:type="dxa"/>
            <w:shd w:val="clear" w:color="auto" w:fill="auto"/>
          </w:tcPr>
          <w:p w:rsidR="0008778F" w:rsidRPr="007B44FD" w:rsidRDefault="0008778F" w:rsidP="007B44FD">
            <w:pPr>
              <w:widowControl/>
              <w:suppressAutoHyphens/>
              <w:autoSpaceDE/>
              <w:autoSpaceDN/>
              <w:jc w:val="center"/>
              <w:rPr>
                <w:rFonts w:eastAsia="Calibri"/>
                <w:sz w:val="24"/>
                <w:szCs w:val="24"/>
                <w:lang w:eastAsia="ar-SA"/>
              </w:rPr>
            </w:pPr>
          </w:p>
          <w:p w:rsidR="0008778F" w:rsidRPr="007B44FD" w:rsidRDefault="0008778F" w:rsidP="007B44FD">
            <w:pPr>
              <w:widowControl/>
              <w:suppressAutoHyphens/>
              <w:autoSpaceDE/>
              <w:autoSpaceDN/>
              <w:jc w:val="center"/>
              <w:rPr>
                <w:rFonts w:eastAsia="Calibri"/>
                <w:sz w:val="24"/>
                <w:szCs w:val="24"/>
                <w:lang w:eastAsia="ar-SA"/>
              </w:rPr>
            </w:pPr>
            <w:r w:rsidRPr="007B44FD">
              <w:rPr>
                <w:rFonts w:eastAsia="Calibri"/>
                <w:sz w:val="24"/>
                <w:szCs w:val="24"/>
                <w:lang w:eastAsia="ar-SA"/>
              </w:rPr>
              <w:t>(__________________________)</w:t>
            </w:r>
          </w:p>
        </w:tc>
      </w:tr>
      <w:tr w:rsidR="0008778F" w:rsidRPr="007B44FD" w:rsidTr="0008778F">
        <w:tc>
          <w:tcPr>
            <w:tcW w:w="3000" w:type="dxa"/>
            <w:shd w:val="clear" w:color="auto" w:fill="auto"/>
          </w:tcPr>
          <w:p w:rsidR="0008778F" w:rsidRPr="007B44FD" w:rsidRDefault="0008778F" w:rsidP="007B44FD">
            <w:pPr>
              <w:widowControl/>
              <w:suppressAutoHyphens/>
              <w:autoSpaceDE/>
              <w:autoSpaceDN/>
              <w:snapToGrid w:val="0"/>
              <w:rPr>
                <w:rFonts w:eastAsia="Calibri"/>
                <w:sz w:val="24"/>
                <w:szCs w:val="24"/>
                <w:lang w:eastAsia="ar-SA"/>
              </w:rPr>
            </w:pPr>
          </w:p>
        </w:tc>
        <w:tc>
          <w:tcPr>
            <w:tcW w:w="2580" w:type="dxa"/>
            <w:shd w:val="clear" w:color="auto" w:fill="auto"/>
          </w:tcPr>
          <w:p w:rsidR="0008778F" w:rsidRPr="007B44FD" w:rsidRDefault="0008778F" w:rsidP="007B44FD">
            <w:pPr>
              <w:widowControl/>
              <w:suppressAutoHyphens/>
              <w:autoSpaceDE/>
              <w:autoSpaceDN/>
              <w:jc w:val="center"/>
              <w:rPr>
                <w:rFonts w:eastAsia="Calibri"/>
                <w:sz w:val="24"/>
                <w:szCs w:val="24"/>
                <w:lang w:eastAsia="ar-SA"/>
              </w:rPr>
            </w:pPr>
            <w:r w:rsidRPr="007B44FD">
              <w:rPr>
                <w:rFonts w:eastAsia="Calibri"/>
                <w:sz w:val="24"/>
                <w:szCs w:val="24"/>
                <w:lang w:eastAsia="ar-SA"/>
              </w:rPr>
              <w:t>подпись</w:t>
            </w:r>
          </w:p>
        </w:tc>
        <w:tc>
          <w:tcPr>
            <w:tcW w:w="4050" w:type="dxa"/>
            <w:shd w:val="clear" w:color="auto" w:fill="auto"/>
          </w:tcPr>
          <w:p w:rsidR="0008778F" w:rsidRPr="007B44FD" w:rsidRDefault="0008778F" w:rsidP="007B44FD">
            <w:pPr>
              <w:widowControl/>
              <w:suppressAutoHyphens/>
              <w:autoSpaceDE/>
              <w:autoSpaceDN/>
              <w:jc w:val="center"/>
              <w:rPr>
                <w:rFonts w:eastAsia="Calibri"/>
                <w:sz w:val="24"/>
                <w:szCs w:val="24"/>
                <w:lang w:eastAsia="ar-SA"/>
              </w:rPr>
            </w:pPr>
            <w:r w:rsidRPr="007B44FD">
              <w:rPr>
                <w:rFonts w:eastAsia="Calibri"/>
                <w:sz w:val="24"/>
                <w:szCs w:val="24"/>
                <w:lang w:eastAsia="ar-SA"/>
              </w:rPr>
              <w:t>расшифровка подписи</w:t>
            </w:r>
          </w:p>
        </w:tc>
      </w:tr>
    </w:tbl>
    <w:p w:rsidR="0008778F" w:rsidRPr="007B44FD" w:rsidRDefault="0008778F" w:rsidP="007B44FD">
      <w:pPr>
        <w:widowControl/>
        <w:suppressAutoHyphens/>
        <w:autoSpaceDE/>
        <w:autoSpaceDN/>
        <w:jc w:val="both"/>
        <w:rPr>
          <w:rFonts w:eastAsia="Calibri"/>
          <w:sz w:val="24"/>
          <w:szCs w:val="24"/>
          <w:lang w:eastAsia="ar-SA"/>
        </w:rPr>
      </w:pPr>
    </w:p>
    <w:p w:rsidR="0008778F" w:rsidRPr="007B44FD" w:rsidRDefault="0008778F" w:rsidP="007B44FD">
      <w:pPr>
        <w:widowControl/>
        <w:suppressAutoHyphens/>
        <w:autoSpaceDE/>
        <w:autoSpaceDN/>
        <w:jc w:val="both"/>
        <w:rPr>
          <w:rFonts w:eastAsia="Calibri"/>
          <w:sz w:val="24"/>
          <w:szCs w:val="24"/>
          <w:lang w:eastAsia="ar-SA"/>
        </w:rPr>
      </w:pPr>
    </w:p>
    <w:p w:rsidR="0008778F" w:rsidRPr="007B44FD" w:rsidRDefault="0008778F" w:rsidP="007B44FD">
      <w:pPr>
        <w:widowControl/>
        <w:suppressAutoHyphens/>
        <w:autoSpaceDE/>
        <w:autoSpaceDN/>
        <w:jc w:val="both"/>
        <w:rPr>
          <w:rFonts w:eastAsia="Calibri"/>
          <w:sz w:val="24"/>
          <w:szCs w:val="24"/>
          <w:lang w:eastAsia="ar-SA"/>
        </w:rPr>
      </w:pPr>
      <w:r w:rsidRPr="007B44FD">
        <w:rPr>
          <w:rFonts w:eastAsia="Calibri"/>
          <w:sz w:val="24"/>
          <w:szCs w:val="24"/>
          <w:lang w:eastAsia="ar-SA"/>
        </w:rPr>
        <w:t>"___" _____________ 20__ г.</w:t>
      </w:r>
    </w:p>
    <w:p w:rsidR="00F13E90" w:rsidRPr="007B44FD" w:rsidRDefault="00F13E90" w:rsidP="007B44FD">
      <w:pPr>
        <w:pStyle w:val="a3"/>
        <w:ind w:left="1134" w:right="510"/>
        <w:jc w:val="both"/>
        <w:rPr>
          <w:sz w:val="24"/>
          <w:szCs w:val="24"/>
        </w:rPr>
      </w:pPr>
    </w:p>
    <w:p w:rsidR="00F13E90" w:rsidRPr="007B44FD" w:rsidRDefault="00F13E90" w:rsidP="007B44FD">
      <w:pPr>
        <w:pStyle w:val="a3"/>
        <w:ind w:left="1134" w:right="510"/>
        <w:jc w:val="both"/>
        <w:rPr>
          <w:sz w:val="24"/>
          <w:szCs w:val="24"/>
        </w:rPr>
      </w:pPr>
    </w:p>
    <w:p w:rsidR="00F13E90" w:rsidRPr="007B44FD" w:rsidRDefault="00F13E90" w:rsidP="007B44FD">
      <w:pPr>
        <w:pStyle w:val="a3"/>
        <w:ind w:left="1134" w:right="510"/>
        <w:jc w:val="both"/>
        <w:rPr>
          <w:sz w:val="24"/>
          <w:szCs w:val="24"/>
        </w:rPr>
      </w:pPr>
    </w:p>
    <w:p w:rsidR="00F13E90" w:rsidRPr="007B44FD" w:rsidRDefault="00F13E90" w:rsidP="007B44FD">
      <w:pPr>
        <w:pStyle w:val="a3"/>
        <w:ind w:left="1134" w:right="510"/>
        <w:jc w:val="both"/>
        <w:rPr>
          <w:sz w:val="24"/>
          <w:szCs w:val="24"/>
        </w:rPr>
      </w:pPr>
    </w:p>
    <w:p w:rsidR="00F13E90" w:rsidRPr="007B44FD" w:rsidRDefault="00F13E90" w:rsidP="007B44FD">
      <w:pPr>
        <w:pStyle w:val="a3"/>
        <w:ind w:left="1134" w:right="510"/>
        <w:jc w:val="both"/>
        <w:rPr>
          <w:sz w:val="24"/>
          <w:szCs w:val="24"/>
        </w:rPr>
      </w:pPr>
    </w:p>
    <w:p w:rsidR="00F75A1F" w:rsidRDefault="00F75A1F" w:rsidP="007B44FD">
      <w:pPr>
        <w:pStyle w:val="a3"/>
        <w:ind w:left="1134" w:right="510"/>
        <w:jc w:val="both"/>
        <w:rPr>
          <w:sz w:val="24"/>
          <w:szCs w:val="24"/>
        </w:rPr>
      </w:pPr>
    </w:p>
    <w:p w:rsidR="003E0D74" w:rsidRDefault="003E0D74" w:rsidP="007B44FD">
      <w:pPr>
        <w:pStyle w:val="a3"/>
        <w:ind w:left="1134" w:right="510"/>
        <w:jc w:val="both"/>
        <w:rPr>
          <w:sz w:val="24"/>
          <w:szCs w:val="24"/>
        </w:rPr>
      </w:pPr>
    </w:p>
    <w:p w:rsidR="003E0D74" w:rsidRDefault="003E0D74" w:rsidP="007B44FD">
      <w:pPr>
        <w:pStyle w:val="a3"/>
        <w:ind w:left="1134" w:right="510"/>
        <w:jc w:val="both"/>
        <w:rPr>
          <w:sz w:val="24"/>
          <w:szCs w:val="24"/>
        </w:rPr>
      </w:pPr>
    </w:p>
    <w:p w:rsidR="003E0D74" w:rsidRDefault="003E0D74" w:rsidP="007B44FD">
      <w:pPr>
        <w:pStyle w:val="a3"/>
        <w:ind w:left="1134" w:right="510"/>
        <w:jc w:val="both"/>
        <w:rPr>
          <w:sz w:val="24"/>
          <w:szCs w:val="24"/>
        </w:rPr>
      </w:pPr>
    </w:p>
    <w:p w:rsidR="003E0D74" w:rsidRDefault="003E0D74" w:rsidP="007B44FD">
      <w:pPr>
        <w:pStyle w:val="a3"/>
        <w:ind w:left="1134" w:right="510"/>
        <w:jc w:val="both"/>
        <w:rPr>
          <w:sz w:val="24"/>
          <w:szCs w:val="24"/>
        </w:rPr>
      </w:pPr>
    </w:p>
    <w:p w:rsidR="003E0D74" w:rsidRDefault="003E0D74" w:rsidP="007B44FD">
      <w:pPr>
        <w:pStyle w:val="a3"/>
        <w:ind w:left="1134" w:right="510"/>
        <w:jc w:val="both"/>
        <w:rPr>
          <w:sz w:val="24"/>
          <w:szCs w:val="24"/>
        </w:rPr>
      </w:pPr>
    </w:p>
    <w:p w:rsidR="003E0D74" w:rsidRDefault="003E0D74" w:rsidP="007B44FD">
      <w:pPr>
        <w:pStyle w:val="a3"/>
        <w:ind w:left="1134" w:right="510"/>
        <w:jc w:val="both"/>
        <w:rPr>
          <w:sz w:val="24"/>
          <w:szCs w:val="24"/>
        </w:rPr>
      </w:pPr>
    </w:p>
    <w:p w:rsidR="002410B2" w:rsidRDefault="002410B2" w:rsidP="007B44FD">
      <w:pPr>
        <w:pStyle w:val="a3"/>
        <w:ind w:left="1134" w:right="510"/>
        <w:jc w:val="both"/>
        <w:rPr>
          <w:sz w:val="24"/>
          <w:szCs w:val="24"/>
        </w:rPr>
      </w:pPr>
    </w:p>
    <w:p w:rsidR="002410B2" w:rsidRDefault="002410B2" w:rsidP="007B44FD">
      <w:pPr>
        <w:pStyle w:val="a3"/>
        <w:ind w:left="1134" w:right="510"/>
        <w:jc w:val="both"/>
        <w:rPr>
          <w:sz w:val="24"/>
          <w:szCs w:val="24"/>
        </w:rPr>
      </w:pPr>
    </w:p>
    <w:p w:rsidR="003E0D74" w:rsidRPr="007B44FD" w:rsidRDefault="003E0D74" w:rsidP="007B44FD">
      <w:pPr>
        <w:pStyle w:val="a3"/>
        <w:ind w:left="1134" w:right="510"/>
        <w:jc w:val="both"/>
        <w:rPr>
          <w:sz w:val="24"/>
          <w:szCs w:val="24"/>
        </w:rPr>
      </w:pPr>
    </w:p>
    <w:p w:rsidR="003444ED" w:rsidRPr="007B44FD" w:rsidRDefault="003444ED" w:rsidP="007B44FD">
      <w:pPr>
        <w:widowControl/>
        <w:suppressAutoHyphens/>
        <w:autoSpaceDN/>
        <w:jc w:val="right"/>
        <w:rPr>
          <w:bCs/>
          <w:sz w:val="24"/>
          <w:szCs w:val="24"/>
          <w:lang w:eastAsia="ar-SA"/>
        </w:rPr>
      </w:pPr>
      <w:bookmarkStart w:id="2" w:name="Par1490"/>
      <w:bookmarkEnd w:id="2"/>
      <w:r w:rsidRPr="007B44FD">
        <w:rPr>
          <w:bCs/>
          <w:sz w:val="24"/>
          <w:szCs w:val="24"/>
          <w:lang w:eastAsia="ar-SA"/>
        </w:rPr>
        <w:lastRenderedPageBreak/>
        <w:t>Приложение № 10</w:t>
      </w:r>
    </w:p>
    <w:p w:rsidR="003444ED" w:rsidRPr="007B44FD" w:rsidRDefault="003444ED" w:rsidP="007B44FD">
      <w:pPr>
        <w:widowControl/>
        <w:suppressAutoHyphens/>
        <w:autoSpaceDN/>
        <w:jc w:val="right"/>
        <w:rPr>
          <w:bCs/>
          <w:sz w:val="24"/>
          <w:szCs w:val="24"/>
          <w:lang w:eastAsia="ar-SA"/>
        </w:rPr>
      </w:pPr>
      <w:r w:rsidRPr="007B44FD">
        <w:rPr>
          <w:bCs/>
          <w:sz w:val="24"/>
          <w:szCs w:val="24"/>
          <w:lang w:eastAsia="ar-SA"/>
        </w:rPr>
        <w:t>к постановлению</w:t>
      </w:r>
    </w:p>
    <w:p w:rsidR="003444ED" w:rsidRPr="002410B2" w:rsidRDefault="003444ED" w:rsidP="002410B2">
      <w:pPr>
        <w:widowControl/>
        <w:suppressAutoHyphens/>
        <w:autoSpaceDE/>
        <w:autoSpaceDN/>
        <w:jc w:val="right"/>
        <w:rPr>
          <w:spacing w:val="-6"/>
          <w:sz w:val="24"/>
          <w:szCs w:val="24"/>
        </w:rPr>
      </w:pPr>
      <w:r w:rsidRPr="007B44FD">
        <w:rPr>
          <w:bCs/>
          <w:sz w:val="24"/>
          <w:szCs w:val="24"/>
          <w:lang w:eastAsia="ar-SA"/>
        </w:rPr>
        <w:t xml:space="preserve">   </w:t>
      </w:r>
      <w:r w:rsidR="002410B2" w:rsidRPr="002410B2">
        <w:rPr>
          <w:spacing w:val="-6"/>
          <w:sz w:val="24"/>
          <w:szCs w:val="24"/>
        </w:rPr>
        <w:t>№ 316 от 25.12.2023 г.</w:t>
      </w:r>
    </w:p>
    <w:p w:rsidR="003444ED" w:rsidRPr="007B44FD" w:rsidRDefault="003444ED" w:rsidP="007B44FD">
      <w:pPr>
        <w:widowControl/>
        <w:suppressAutoHyphens/>
        <w:autoSpaceDN/>
        <w:jc w:val="right"/>
        <w:rPr>
          <w:bCs/>
          <w:sz w:val="24"/>
          <w:szCs w:val="24"/>
          <w:lang w:eastAsia="ar-SA"/>
        </w:rPr>
      </w:pPr>
    </w:p>
    <w:p w:rsidR="003444ED" w:rsidRPr="007B44FD" w:rsidRDefault="003444ED" w:rsidP="007B44FD">
      <w:pPr>
        <w:widowControl/>
        <w:adjustRightInd w:val="0"/>
        <w:jc w:val="center"/>
        <w:rPr>
          <w:rFonts w:eastAsia="Calibri"/>
          <w:sz w:val="24"/>
          <w:szCs w:val="24"/>
        </w:rPr>
      </w:pPr>
      <w:r w:rsidRPr="007B44FD">
        <w:rPr>
          <w:rFonts w:eastAsia="Calibri"/>
          <w:b/>
          <w:bCs/>
          <w:sz w:val="24"/>
          <w:szCs w:val="24"/>
        </w:rPr>
        <w:t>Порядок выдачи под отчет денежных средств,</w:t>
      </w:r>
    </w:p>
    <w:p w:rsidR="003444ED" w:rsidRPr="007B44FD" w:rsidRDefault="003444ED" w:rsidP="007B44FD">
      <w:pPr>
        <w:widowControl/>
        <w:adjustRightInd w:val="0"/>
        <w:jc w:val="center"/>
        <w:rPr>
          <w:rFonts w:eastAsia="Calibri"/>
          <w:sz w:val="24"/>
          <w:szCs w:val="24"/>
        </w:rPr>
      </w:pPr>
      <w:r w:rsidRPr="007B44FD">
        <w:rPr>
          <w:rFonts w:eastAsia="Calibri"/>
          <w:b/>
          <w:bCs/>
          <w:sz w:val="24"/>
          <w:szCs w:val="24"/>
        </w:rPr>
        <w:t>составления и представления отчетов подотчетными лицами</w:t>
      </w:r>
    </w:p>
    <w:p w:rsidR="003444ED" w:rsidRPr="007B44FD" w:rsidRDefault="003444ED" w:rsidP="007B44FD">
      <w:pPr>
        <w:widowControl/>
        <w:adjustRightInd w:val="0"/>
        <w:jc w:val="both"/>
        <w:rPr>
          <w:rFonts w:eastAsia="Calibri"/>
          <w:sz w:val="24"/>
          <w:szCs w:val="24"/>
        </w:rPr>
      </w:pPr>
    </w:p>
    <w:p w:rsidR="003444ED" w:rsidRPr="007B44FD" w:rsidRDefault="003444ED" w:rsidP="003E0D74">
      <w:pPr>
        <w:widowControl/>
        <w:adjustRightInd w:val="0"/>
        <w:jc w:val="center"/>
        <w:outlineLvl w:val="2"/>
        <w:rPr>
          <w:rFonts w:eastAsia="Calibri"/>
          <w:sz w:val="24"/>
          <w:szCs w:val="24"/>
        </w:rPr>
      </w:pPr>
      <w:r w:rsidRPr="007B44FD">
        <w:rPr>
          <w:rFonts w:eastAsia="Calibri"/>
          <w:b/>
          <w:bCs/>
          <w:sz w:val="24"/>
          <w:szCs w:val="24"/>
        </w:rPr>
        <w:t>1. Общие положения</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1.1. Порядок устанавливает единые правила расчетов с подотчетными лицами администрации.</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1.2. Основными нормативными правовыми актами, использованными при разработке настоящего Порядка, являются:</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 </w:t>
      </w:r>
      <w:hyperlink r:id="rId74" w:history="1">
        <w:r w:rsidRPr="007B44FD">
          <w:rPr>
            <w:rFonts w:eastAsia="Calibri"/>
            <w:color w:val="0000FF"/>
            <w:sz w:val="24"/>
            <w:szCs w:val="24"/>
          </w:rPr>
          <w:t>Указание</w:t>
        </w:r>
      </w:hyperlink>
      <w:r w:rsidRPr="007B44FD">
        <w:rPr>
          <w:rFonts w:eastAsia="Calibri"/>
          <w:sz w:val="24"/>
          <w:szCs w:val="24"/>
        </w:rPr>
        <w:t xml:space="preserve"> N 3210-У;</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 </w:t>
      </w:r>
      <w:hyperlink r:id="rId75" w:history="1">
        <w:r w:rsidRPr="007B44FD">
          <w:rPr>
            <w:rFonts w:eastAsia="Calibri"/>
            <w:color w:val="0000FF"/>
            <w:sz w:val="24"/>
            <w:szCs w:val="24"/>
          </w:rPr>
          <w:t>Инструкция</w:t>
        </w:r>
      </w:hyperlink>
      <w:r w:rsidRPr="007B44FD">
        <w:rPr>
          <w:rFonts w:eastAsia="Calibri"/>
          <w:sz w:val="24"/>
          <w:szCs w:val="24"/>
        </w:rPr>
        <w:t xml:space="preserve"> N 157н;</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 </w:t>
      </w:r>
      <w:hyperlink r:id="rId76" w:history="1">
        <w:r w:rsidRPr="007B44FD">
          <w:rPr>
            <w:rFonts w:eastAsia="Calibri"/>
            <w:color w:val="0000FF"/>
            <w:sz w:val="24"/>
            <w:szCs w:val="24"/>
          </w:rPr>
          <w:t>Приказ</w:t>
        </w:r>
      </w:hyperlink>
      <w:r w:rsidRPr="007B44FD">
        <w:rPr>
          <w:rFonts w:eastAsia="Calibri"/>
          <w:sz w:val="24"/>
          <w:szCs w:val="24"/>
        </w:rPr>
        <w:t xml:space="preserve"> Минфина России N 52н.</w:t>
      </w:r>
    </w:p>
    <w:p w:rsidR="003444ED" w:rsidRPr="007B44FD" w:rsidRDefault="003444ED" w:rsidP="007B44FD">
      <w:pPr>
        <w:widowControl/>
        <w:adjustRightInd w:val="0"/>
        <w:jc w:val="both"/>
        <w:rPr>
          <w:rFonts w:eastAsia="Calibri"/>
          <w:sz w:val="24"/>
          <w:szCs w:val="24"/>
        </w:rPr>
      </w:pPr>
    </w:p>
    <w:p w:rsidR="003444ED" w:rsidRPr="007B44FD" w:rsidRDefault="003444ED" w:rsidP="003E0D74">
      <w:pPr>
        <w:widowControl/>
        <w:adjustRightInd w:val="0"/>
        <w:jc w:val="center"/>
        <w:outlineLvl w:val="2"/>
        <w:rPr>
          <w:rFonts w:eastAsia="Calibri"/>
          <w:sz w:val="24"/>
          <w:szCs w:val="24"/>
        </w:rPr>
      </w:pPr>
      <w:r w:rsidRPr="007B44FD">
        <w:rPr>
          <w:rFonts w:eastAsia="Calibri"/>
          <w:b/>
          <w:bCs/>
          <w:sz w:val="24"/>
          <w:szCs w:val="24"/>
        </w:rPr>
        <w:t>2. Порядок выдачи денежных средств под отчет</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2.1. Денежные средства выдаются (перечисляются) под отчет:</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на административно-хозяйственные нужды;</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покрытие (возмещение) затрат, связанных со служебными командировками.</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распоряжением главы администрации.</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2.3. Сумма денежных средств, выдаваемых под отчет одному подотчетному лицу на административно-хозяйственные нужды, с учетом перерасхода не может превышать 10 000 (десяти тысяч) руб.</w:t>
      </w:r>
    </w:p>
    <w:p w:rsidR="003444ED" w:rsidRPr="007B44FD" w:rsidRDefault="003444ED" w:rsidP="007B44FD">
      <w:pPr>
        <w:widowControl/>
        <w:tabs>
          <w:tab w:val="left" w:pos="708"/>
        </w:tabs>
        <w:autoSpaceDE/>
        <w:autoSpaceDN/>
        <w:ind w:firstLine="839"/>
        <w:jc w:val="both"/>
        <w:rPr>
          <w:rFonts w:eastAsia="Calibri"/>
          <w:sz w:val="24"/>
          <w:szCs w:val="24"/>
        </w:rPr>
      </w:pPr>
      <w:r w:rsidRPr="007B44FD">
        <w:rPr>
          <w:rFonts w:eastAsia="Calibri"/>
          <w:sz w:val="24"/>
          <w:szCs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3444ED" w:rsidRPr="007B44FD" w:rsidRDefault="003444ED" w:rsidP="007B44FD">
      <w:pPr>
        <w:widowControl/>
        <w:tabs>
          <w:tab w:val="left" w:pos="708"/>
        </w:tabs>
        <w:autoSpaceDE/>
        <w:autoSpaceDN/>
        <w:ind w:firstLine="839"/>
        <w:jc w:val="both"/>
        <w:rPr>
          <w:rFonts w:eastAsia="Calibri"/>
          <w:sz w:val="24"/>
          <w:szCs w:val="24"/>
        </w:rPr>
      </w:pPr>
      <w:r w:rsidRPr="007B44FD">
        <w:rPr>
          <w:rFonts w:eastAsia="Calibri"/>
          <w:i/>
          <w:iCs/>
          <w:sz w:val="24"/>
          <w:szCs w:val="24"/>
        </w:rPr>
        <w:t>Основание: пункт 1 указания Банка России от 20 июня 2007 г. № 1843-У.</w:t>
      </w:r>
    </w:p>
    <w:p w:rsidR="003444ED" w:rsidRPr="007B44FD" w:rsidRDefault="003444ED" w:rsidP="007B44FD">
      <w:pPr>
        <w:widowControl/>
        <w:tabs>
          <w:tab w:val="left" w:pos="708"/>
        </w:tabs>
        <w:autoSpaceDE/>
        <w:autoSpaceDN/>
        <w:ind w:firstLine="567"/>
        <w:jc w:val="both"/>
        <w:rPr>
          <w:rFonts w:eastAsia="Calibri"/>
          <w:sz w:val="24"/>
          <w:szCs w:val="24"/>
        </w:rPr>
      </w:pPr>
      <w:r w:rsidRPr="007B44FD">
        <w:rPr>
          <w:rFonts w:eastAsia="Calibri"/>
          <w:sz w:val="24"/>
          <w:szCs w:val="24"/>
        </w:rPr>
        <w:t>2.4. Денежные средства под отчет перечисляются на личные банковские карты работников:</w:t>
      </w:r>
    </w:p>
    <w:p w:rsidR="003444ED" w:rsidRPr="007B44FD" w:rsidRDefault="003444ED" w:rsidP="007B44FD">
      <w:pPr>
        <w:widowControl/>
        <w:tabs>
          <w:tab w:val="left" w:pos="708"/>
        </w:tabs>
        <w:autoSpaceDE/>
        <w:autoSpaceDN/>
        <w:ind w:firstLine="840"/>
        <w:jc w:val="both"/>
        <w:rPr>
          <w:rFonts w:eastAsia="Calibri"/>
          <w:sz w:val="24"/>
          <w:szCs w:val="24"/>
        </w:rPr>
      </w:pPr>
      <w:r w:rsidRPr="007B44FD">
        <w:rPr>
          <w:rFonts w:eastAsia="Calibri"/>
          <w:sz w:val="24"/>
          <w:szCs w:val="24"/>
        </w:rPr>
        <w:t xml:space="preserve">- на зарплатную карту сотрудника (в части командировочных расходов); </w:t>
      </w:r>
    </w:p>
    <w:p w:rsidR="003444ED" w:rsidRPr="007B44FD" w:rsidRDefault="003444ED" w:rsidP="007B44FD">
      <w:pPr>
        <w:widowControl/>
        <w:tabs>
          <w:tab w:val="left" w:pos="708"/>
        </w:tabs>
        <w:autoSpaceDE/>
        <w:autoSpaceDN/>
        <w:ind w:firstLine="840"/>
        <w:jc w:val="both"/>
        <w:rPr>
          <w:rFonts w:eastAsia="Calibri"/>
          <w:sz w:val="24"/>
          <w:szCs w:val="24"/>
        </w:rPr>
      </w:pPr>
      <w:r w:rsidRPr="007B44FD">
        <w:rPr>
          <w:rFonts w:eastAsia="Calibri"/>
          <w:sz w:val="24"/>
          <w:szCs w:val="24"/>
        </w:rPr>
        <w:t>–</w:t>
      </w:r>
      <w:r w:rsidR="007B44FD" w:rsidRPr="007B44FD">
        <w:rPr>
          <w:rFonts w:eastAsia="Calibri"/>
          <w:sz w:val="24"/>
          <w:szCs w:val="24"/>
        </w:rPr>
        <w:t xml:space="preserve"> </w:t>
      </w:r>
      <w:r w:rsidRPr="007B44FD">
        <w:rPr>
          <w:rFonts w:eastAsia="Calibri"/>
          <w:sz w:val="24"/>
          <w:szCs w:val="24"/>
        </w:rPr>
        <w:t xml:space="preserve">на зарплатную карту материально ответственного лица. </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2.5. Максимальный срок выдачи денежных средств под отчет на административно-хозяйственные нужды составляет 10 календарных дней.</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2.6. Подотчетные суммы на осуществление командировочных расходов выдаются работникам, состоящим с администрацией в трудовых отношениях, при направлении в служебную командировку в соответствии с распоряжением главы администрации.</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2.8.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2.9. На заявлении работника главный бухгалтер делает отметку о наличии на текущую дату задолженности за работником по ранее выданным ему авансам, ставятся дата и подпись главного бухгалтера. </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2.10. Глава администрации в течение двух рабочих дней 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подпись и дату.</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2.11. Выдача (перечисление) денежных средств под отчет производится при условии, что за подотчетным лицом отсутствует задолженность по денежным средствам, по которым наступил срок представления Авансового отчета </w:t>
      </w:r>
      <w:hyperlink r:id="rId77" w:history="1">
        <w:r w:rsidRPr="007B44FD">
          <w:rPr>
            <w:rFonts w:eastAsia="Calibri"/>
            <w:color w:val="0000FF"/>
            <w:sz w:val="24"/>
            <w:szCs w:val="24"/>
          </w:rPr>
          <w:t>(ф. 0504505)</w:t>
        </w:r>
      </w:hyperlink>
      <w:r w:rsidRPr="007B44FD">
        <w:rPr>
          <w:rFonts w:eastAsia="Calibri"/>
          <w:sz w:val="24"/>
          <w:szCs w:val="24"/>
        </w:rPr>
        <w:t>.</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2.12. Передача выданных (перечисленных) под отчет денежных средств одним лицом другому запрещается.</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2.13. В исключительных случаях, когда работник с разрешения главы администрации произвел оплату расходов за счет собственных средств, производится возмещение этих расходов. Основанием для этого является авансовый отчет работника об израсходованных средствах, утвержденный главой администрации, с приложением подтверждающих документов.</w:t>
      </w:r>
    </w:p>
    <w:p w:rsidR="003444ED" w:rsidRDefault="003444ED" w:rsidP="007B44FD">
      <w:pPr>
        <w:widowControl/>
        <w:autoSpaceDE/>
        <w:autoSpaceDN/>
        <w:ind w:firstLine="567"/>
        <w:jc w:val="both"/>
        <w:rPr>
          <w:rFonts w:eastAsia="Calibri"/>
          <w:sz w:val="24"/>
          <w:szCs w:val="24"/>
        </w:rPr>
      </w:pPr>
      <w:r w:rsidRPr="007B44FD">
        <w:rPr>
          <w:rFonts w:eastAsia="Calibri"/>
          <w:sz w:val="24"/>
          <w:szCs w:val="24"/>
        </w:rPr>
        <w:lastRenderedPageBreak/>
        <w:t xml:space="preserve">2.14. При направлении сотрудников администрации в служебные командировки на территории России и за ее пределами расходы на них возмещаются в соответствии с постановлениями Администрации </w:t>
      </w:r>
      <w:r w:rsidR="00326757" w:rsidRPr="007B44FD">
        <w:rPr>
          <w:rFonts w:eastAsia="Calibri"/>
          <w:sz w:val="24"/>
          <w:szCs w:val="24"/>
        </w:rPr>
        <w:t>Серебрянского</w:t>
      </w:r>
      <w:r w:rsidRPr="007B44FD">
        <w:rPr>
          <w:rFonts w:eastAsia="Calibri"/>
          <w:sz w:val="24"/>
          <w:szCs w:val="24"/>
        </w:rPr>
        <w:t xml:space="preserve"> сельского поселения Лужского муниципального района Ленинградской области </w:t>
      </w:r>
      <w:r w:rsidR="00A83364" w:rsidRPr="007B44FD">
        <w:rPr>
          <w:rFonts w:eastAsia="Calibri"/>
          <w:sz w:val="24"/>
          <w:szCs w:val="24"/>
        </w:rPr>
        <w:t>«07» марта 2023 № 39-с «О внесении изменений и дополнений в постановление от 22.05.2017 № 75 «Об утверждении Положения о порядке командирования муниципальных служащих»</w:t>
      </w:r>
      <w:r w:rsidRPr="007B44FD">
        <w:rPr>
          <w:rFonts w:eastAsia="Calibri"/>
          <w:sz w:val="24"/>
          <w:szCs w:val="24"/>
        </w:rPr>
        <w:t>.</w:t>
      </w:r>
    </w:p>
    <w:p w:rsidR="003E0D74" w:rsidRPr="007B44FD" w:rsidRDefault="003E0D74" w:rsidP="007B44FD">
      <w:pPr>
        <w:widowControl/>
        <w:autoSpaceDE/>
        <w:autoSpaceDN/>
        <w:ind w:firstLine="567"/>
        <w:jc w:val="both"/>
        <w:rPr>
          <w:rFonts w:eastAsia="Calibri"/>
          <w:sz w:val="24"/>
          <w:szCs w:val="24"/>
        </w:rPr>
      </w:pPr>
    </w:p>
    <w:p w:rsidR="003444ED" w:rsidRPr="007B44FD" w:rsidRDefault="003444ED" w:rsidP="003E0D74">
      <w:pPr>
        <w:widowControl/>
        <w:adjustRightInd w:val="0"/>
        <w:jc w:val="center"/>
        <w:outlineLvl w:val="2"/>
        <w:rPr>
          <w:rFonts w:eastAsia="Calibri"/>
          <w:sz w:val="24"/>
          <w:szCs w:val="24"/>
        </w:rPr>
      </w:pPr>
      <w:r w:rsidRPr="007B44FD">
        <w:rPr>
          <w:rFonts w:eastAsia="Calibri"/>
          <w:b/>
          <w:bCs/>
          <w:sz w:val="24"/>
          <w:szCs w:val="24"/>
        </w:rPr>
        <w:t>3. Порядок представления отчетности подотчетными лицами</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3.1. По израсходованным суммам подотчетное лицо представляет в бухгалтерию авансовый отчет с приложением документов, подтверждающих произведенные расходы.</w:t>
      </w:r>
    </w:p>
    <w:p w:rsidR="003444ED" w:rsidRPr="007B44FD" w:rsidRDefault="003444ED" w:rsidP="007B44FD">
      <w:pPr>
        <w:widowControl/>
        <w:autoSpaceDE/>
        <w:autoSpaceDN/>
        <w:ind w:firstLine="567"/>
        <w:jc w:val="both"/>
        <w:rPr>
          <w:sz w:val="24"/>
          <w:szCs w:val="24"/>
          <w:lang w:eastAsia="ru-RU"/>
        </w:rPr>
      </w:pPr>
      <w:r w:rsidRPr="007B44FD">
        <w:rPr>
          <w:sz w:val="24"/>
          <w:szCs w:val="24"/>
          <w:lang w:eastAsia="ru-RU"/>
        </w:rPr>
        <w:t xml:space="preserve">3.2. Авансовый отчет </w:t>
      </w:r>
      <w:hyperlink r:id="rId78" w:history="1">
        <w:r w:rsidRPr="007B44FD">
          <w:rPr>
            <w:color w:val="0000FF"/>
            <w:sz w:val="24"/>
            <w:szCs w:val="24"/>
            <w:lang w:eastAsia="ru-RU"/>
          </w:rPr>
          <w:t>(ф. 0504505)</w:t>
        </w:r>
      </w:hyperlink>
      <w:r w:rsidRPr="007B44FD">
        <w:rPr>
          <w:sz w:val="24"/>
          <w:szCs w:val="24"/>
          <w:lang w:eastAsia="ru-RU"/>
        </w:rPr>
        <w:t xml:space="preserve"> по расходам на административно-хозяйственные нужды представляется подотчетным лицом в бухгалтерию не позднее трех рабочих дней со дня истечения срока, на который были выданы денежные средства (в случае болезни или отпуска, не позднее 3-х рабочих дней после выхода на работу).</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3.3. Авансовый отчет </w:t>
      </w:r>
      <w:hyperlink r:id="rId79" w:history="1">
        <w:r w:rsidRPr="007B44FD">
          <w:rPr>
            <w:rFonts w:eastAsia="Calibri"/>
            <w:color w:val="0000FF"/>
            <w:sz w:val="24"/>
            <w:szCs w:val="24"/>
          </w:rPr>
          <w:t>(ф. 0504505)</w:t>
        </w:r>
      </w:hyperlink>
      <w:r w:rsidRPr="007B44FD">
        <w:rPr>
          <w:rFonts w:eastAsia="Calibri"/>
          <w:sz w:val="24"/>
          <w:szCs w:val="24"/>
        </w:rPr>
        <w:t xml:space="preserve"> по командировочным расходам представляется работником в бухгалтерию и отчетности не позднее трех рабочих дней со дня возвращения из командировки.</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3.4. Главный бухгалтер проверяет правильность оформления полученного от подотчетного лица Авансового отчета </w:t>
      </w:r>
      <w:hyperlink r:id="rId80" w:history="1">
        <w:r w:rsidRPr="007B44FD">
          <w:rPr>
            <w:rFonts w:eastAsia="Calibri"/>
            <w:color w:val="0000FF"/>
            <w:sz w:val="24"/>
            <w:szCs w:val="24"/>
          </w:rPr>
          <w:t>(ф. 0504505)</w:t>
        </w:r>
      </w:hyperlink>
      <w:r w:rsidRPr="007B44FD">
        <w:rPr>
          <w:rFonts w:eastAsia="Calibri"/>
          <w:sz w:val="24"/>
          <w:szCs w:val="24"/>
        </w:rPr>
        <w:t>, наличие документов, подтверждающих произведенные расходы, обоснованность расходования средств.</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реквизитов, наличием подписей и т.д.</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3.6. Проверенный главным бухгалтером Авансовый отчет </w:t>
      </w:r>
      <w:hyperlink r:id="rId81" w:history="1">
        <w:r w:rsidRPr="007B44FD">
          <w:rPr>
            <w:rFonts w:eastAsia="Calibri"/>
            <w:color w:val="0000FF"/>
            <w:sz w:val="24"/>
            <w:szCs w:val="24"/>
          </w:rPr>
          <w:t>(ф. 0504505)</w:t>
        </w:r>
      </w:hyperlink>
      <w:r w:rsidRPr="007B44FD">
        <w:rPr>
          <w:rFonts w:eastAsia="Calibri"/>
          <w:sz w:val="24"/>
          <w:szCs w:val="24"/>
        </w:rPr>
        <w:t xml:space="preserve"> утверждается главой администрации. После этого утвержденный Авансовый отчет </w:t>
      </w:r>
      <w:hyperlink r:id="rId82" w:history="1">
        <w:r w:rsidRPr="007B44FD">
          <w:rPr>
            <w:rFonts w:eastAsia="Calibri"/>
            <w:color w:val="0000FF"/>
            <w:sz w:val="24"/>
            <w:szCs w:val="24"/>
          </w:rPr>
          <w:t>(ф. 0504505)</w:t>
        </w:r>
      </w:hyperlink>
      <w:r w:rsidRPr="007B44FD">
        <w:rPr>
          <w:rFonts w:eastAsia="Calibri"/>
          <w:sz w:val="24"/>
          <w:szCs w:val="24"/>
        </w:rPr>
        <w:t xml:space="preserve"> принимается к учету.</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3.7. Проверка авансового отчета главным бухгалтером и утверждение его главой администрации осуществляются в течение трех рабочих дней со дня представления его подотчетным лицом в отдел учета и отчетности.</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3.9. Остаток неиспользованного аванса вносится подотчетным лицом не позднее дня, следующего за днем утверждения главой администрации Авансового отчета </w:t>
      </w:r>
      <w:hyperlink r:id="rId83" w:history="1">
        <w:r w:rsidRPr="007B44FD">
          <w:rPr>
            <w:rFonts w:eastAsia="Calibri"/>
            <w:color w:val="0000FF"/>
            <w:sz w:val="24"/>
            <w:szCs w:val="24"/>
          </w:rPr>
          <w:t>(ф. 0504505)</w:t>
        </w:r>
      </w:hyperlink>
      <w:r w:rsidRPr="007B44FD">
        <w:rPr>
          <w:rFonts w:eastAsia="Calibri"/>
          <w:sz w:val="24"/>
          <w:szCs w:val="24"/>
        </w:rPr>
        <w:t>.</w:t>
      </w:r>
    </w:p>
    <w:p w:rsidR="003444ED" w:rsidRPr="007B44FD" w:rsidRDefault="003444ED" w:rsidP="007B44FD">
      <w:pPr>
        <w:widowControl/>
        <w:autoSpaceDE/>
        <w:autoSpaceDN/>
        <w:ind w:firstLine="567"/>
        <w:jc w:val="both"/>
        <w:rPr>
          <w:rFonts w:eastAsia="Calibri"/>
          <w:sz w:val="24"/>
          <w:szCs w:val="24"/>
        </w:rPr>
      </w:pPr>
      <w:r w:rsidRPr="007B44FD">
        <w:rPr>
          <w:rFonts w:eastAsia="Calibri"/>
          <w:sz w:val="24"/>
          <w:szCs w:val="24"/>
        </w:rPr>
        <w:t>3.10. В случае, если служебная командировка отменяется, а аванс на командировочные расходы по заявлению сотрудника выдан, то, по распоряжению руководителя, выданный аванс можно оставить в подотчете на следующие командировки.</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3.11. Если работником в установленный срок в бухгалтерию не представлен Авансовый отчет </w:t>
      </w:r>
      <w:hyperlink r:id="rId84" w:history="1">
        <w:r w:rsidRPr="007B44FD">
          <w:rPr>
            <w:rFonts w:eastAsia="Calibri"/>
            <w:color w:val="0000FF"/>
            <w:sz w:val="24"/>
            <w:szCs w:val="24"/>
          </w:rPr>
          <w:t>(ф. 0504505)</w:t>
        </w:r>
      </w:hyperlink>
      <w:r w:rsidRPr="007B44FD">
        <w:rPr>
          <w:rFonts w:eastAsia="Calibri"/>
          <w:sz w:val="24"/>
          <w:szCs w:val="24"/>
        </w:rPr>
        <w:t xml:space="preserve"> или не возвращен остаток неиспользованного аванса, администрация имеет право произвести удержание из заработной платы работника в размере суммы задолженности по выданному авансу с соблюдением требований, установленных </w:t>
      </w:r>
      <w:hyperlink r:id="rId85" w:history="1">
        <w:r w:rsidRPr="007B44FD">
          <w:rPr>
            <w:rFonts w:eastAsia="Calibri"/>
            <w:color w:val="0000FF"/>
            <w:sz w:val="24"/>
            <w:szCs w:val="24"/>
          </w:rPr>
          <w:t>ст. ст. 137</w:t>
        </w:r>
      </w:hyperlink>
      <w:r w:rsidRPr="007B44FD">
        <w:rPr>
          <w:rFonts w:eastAsia="Calibri"/>
          <w:sz w:val="24"/>
          <w:szCs w:val="24"/>
        </w:rPr>
        <w:t xml:space="preserve"> и </w:t>
      </w:r>
      <w:hyperlink r:id="rId86" w:history="1">
        <w:r w:rsidRPr="007B44FD">
          <w:rPr>
            <w:rFonts w:eastAsia="Calibri"/>
            <w:color w:val="0000FF"/>
            <w:sz w:val="24"/>
            <w:szCs w:val="24"/>
          </w:rPr>
          <w:t>138</w:t>
        </w:r>
      </w:hyperlink>
      <w:r w:rsidRPr="007B44FD">
        <w:rPr>
          <w:rFonts w:eastAsia="Calibri"/>
          <w:sz w:val="24"/>
          <w:szCs w:val="24"/>
        </w:rPr>
        <w:t xml:space="preserve"> ТК РФ.</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3.12.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3444ED" w:rsidRPr="007B44FD" w:rsidRDefault="003444ED" w:rsidP="007B44FD">
      <w:pPr>
        <w:widowControl/>
        <w:adjustRightInd w:val="0"/>
        <w:jc w:val="both"/>
        <w:rPr>
          <w:rFonts w:eastAsia="Calibri"/>
          <w:sz w:val="24"/>
          <w:szCs w:val="24"/>
        </w:rPr>
      </w:pPr>
    </w:p>
    <w:p w:rsidR="003444ED" w:rsidRPr="007B44FD" w:rsidRDefault="003444ED" w:rsidP="007B44FD">
      <w:pPr>
        <w:widowControl/>
        <w:adjustRightInd w:val="0"/>
        <w:jc w:val="both"/>
        <w:rPr>
          <w:rFonts w:eastAsia="Calibri"/>
          <w:sz w:val="24"/>
          <w:szCs w:val="24"/>
        </w:rPr>
      </w:pPr>
    </w:p>
    <w:p w:rsidR="003444ED" w:rsidRPr="007B44FD" w:rsidRDefault="003444ED" w:rsidP="007B44FD">
      <w:pPr>
        <w:widowControl/>
        <w:adjustRightInd w:val="0"/>
        <w:jc w:val="both"/>
        <w:rPr>
          <w:rFonts w:eastAsia="Calibri"/>
          <w:sz w:val="24"/>
          <w:szCs w:val="24"/>
        </w:rPr>
      </w:pPr>
    </w:p>
    <w:p w:rsidR="003444ED" w:rsidRPr="007B44FD" w:rsidRDefault="003444ED" w:rsidP="007B44FD">
      <w:pPr>
        <w:widowControl/>
        <w:adjustRightInd w:val="0"/>
        <w:jc w:val="both"/>
        <w:rPr>
          <w:rFonts w:eastAsia="Calibri"/>
          <w:sz w:val="24"/>
          <w:szCs w:val="24"/>
        </w:rPr>
        <w:sectPr w:rsidR="003444ED" w:rsidRPr="007B44FD" w:rsidSect="002410B2">
          <w:pgSz w:w="11906" w:h="16838"/>
          <w:pgMar w:top="567" w:right="707" w:bottom="567" w:left="1134" w:header="0" w:footer="0" w:gutter="0"/>
          <w:cols w:space="720"/>
          <w:noEndnote/>
        </w:sectPr>
      </w:pPr>
    </w:p>
    <w:p w:rsidR="003444ED" w:rsidRPr="007B44FD" w:rsidRDefault="003444ED" w:rsidP="007B44FD">
      <w:pPr>
        <w:widowControl/>
        <w:suppressAutoHyphens/>
        <w:autoSpaceDN/>
        <w:jc w:val="right"/>
        <w:rPr>
          <w:bCs/>
          <w:sz w:val="24"/>
          <w:szCs w:val="24"/>
          <w:lang w:eastAsia="ar-SA"/>
        </w:rPr>
      </w:pPr>
      <w:r w:rsidRPr="007B44FD">
        <w:rPr>
          <w:bCs/>
          <w:sz w:val="24"/>
          <w:szCs w:val="24"/>
          <w:lang w:eastAsia="ar-SA"/>
        </w:rPr>
        <w:lastRenderedPageBreak/>
        <w:t>Приложение № 11</w:t>
      </w:r>
    </w:p>
    <w:p w:rsidR="003444ED" w:rsidRPr="007B44FD" w:rsidRDefault="003444ED" w:rsidP="007B44FD">
      <w:pPr>
        <w:widowControl/>
        <w:suppressAutoHyphens/>
        <w:autoSpaceDN/>
        <w:jc w:val="right"/>
        <w:rPr>
          <w:bCs/>
          <w:sz w:val="24"/>
          <w:szCs w:val="24"/>
          <w:lang w:eastAsia="ar-SA"/>
        </w:rPr>
      </w:pPr>
      <w:r w:rsidRPr="007B44FD">
        <w:rPr>
          <w:bCs/>
          <w:sz w:val="24"/>
          <w:szCs w:val="24"/>
          <w:lang w:eastAsia="ar-SA"/>
        </w:rPr>
        <w:t>к постановлению</w:t>
      </w:r>
    </w:p>
    <w:p w:rsidR="002410B2" w:rsidRPr="002410B2" w:rsidRDefault="002410B2" w:rsidP="002410B2">
      <w:pPr>
        <w:widowControl/>
        <w:suppressAutoHyphens/>
        <w:autoSpaceDE/>
        <w:autoSpaceDN/>
        <w:jc w:val="right"/>
        <w:rPr>
          <w:spacing w:val="-6"/>
          <w:sz w:val="24"/>
          <w:szCs w:val="24"/>
        </w:rPr>
      </w:pPr>
      <w:r w:rsidRPr="002410B2">
        <w:rPr>
          <w:spacing w:val="-6"/>
          <w:sz w:val="24"/>
          <w:szCs w:val="24"/>
        </w:rPr>
        <w:t>№ 316 от 25.12.2023 г.</w:t>
      </w:r>
    </w:p>
    <w:p w:rsidR="003444ED" w:rsidRPr="007B44FD" w:rsidRDefault="003444ED" w:rsidP="007B44FD">
      <w:pPr>
        <w:widowControl/>
        <w:adjustRightInd w:val="0"/>
        <w:jc w:val="both"/>
        <w:rPr>
          <w:rFonts w:eastAsia="Calibri"/>
          <w:sz w:val="24"/>
          <w:szCs w:val="24"/>
        </w:rPr>
      </w:pPr>
    </w:p>
    <w:p w:rsidR="003444ED" w:rsidRPr="007B44FD" w:rsidRDefault="003444ED" w:rsidP="003E0D74">
      <w:pPr>
        <w:widowControl/>
        <w:adjustRightInd w:val="0"/>
        <w:jc w:val="center"/>
        <w:rPr>
          <w:rFonts w:eastAsia="Calibri"/>
          <w:sz w:val="24"/>
          <w:szCs w:val="24"/>
        </w:rPr>
      </w:pPr>
      <w:bookmarkStart w:id="3" w:name="Par1597"/>
      <w:bookmarkEnd w:id="3"/>
      <w:r w:rsidRPr="007B44FD">
        <w:rPr>
          <w:rFonts w:eastAsia="Calibri"/>
          <w:b/>
          <w:bCs/>
          <w:sz w:val="24"/>
          <w:szCs w:val="24"/>
        </w:rPr>
        <w:t>Порядок выдачи под отчет денежных документов,</w:t>
      </w:r>
      <w:r w:rsidR="003E0D74">
        <w:rPr>
          <w:rFonts w:eastAsia="Calibri"/>
          <w:sz w:val="24"/>
          <w:szCs w:val="24"/>
        </w:rPr>
        <w:t xml:space="preserve"> </w:t>
      </w:r>
      <w:r w:rsidRPr="007B44FD">
        <w:rPr>
          <w:rFonts w:eastAsia="Calibri"/>
          <w:b/>
          <w:bCs/>
          <w:sz w:val="24"/>
          <w:szCs w:val="24"/>
        </w:rPr>
        <w:t>составления и представления отчетов подотчетными лицами</w:t>
      </w:r>
    </w:p>
    <w:p w:rsidR="003444ED" w:rsidRPr="007B44FD" w:rsidRDefault="003444ED" w:rsidP="007B44FD">
      <w:pPr>
        <w:widowControl/>
        <w:adjustRightInd w:val="0"/>
        <w:jc w:val="both"/>
        <w:rPr>
          <w:rFonts w:eastAsia="Calibri"/>
          <w:sz w:val="24"/>
          <w:szCs w:val="24"/>
        </w:rPr>
      </w:pPr>
    </w:p>
    <w:p w:rsidR="003444ED" w:rsidRPr="007B44FD" w:rsidRDefault="003444ED" w:rsidP="003E0D74">
      <w:pPr>
        <w:widowControl/>
        <w:adjustRightInd w:val="0"/>
        <w:jc w:val="center"/>
        <w:outlineLvl w:val="2"/>
        <w:rPr>
          <w:rFonts w:eastAsia="Calibri"/>
          <w:sz w:val="24"/>
          <w:szCs w:val="24"/>
        </w:rPr>
      </w:pPr>
      <w:r w:rsidRPr="007B44FD">
        <w:rPr>
          <w:rFonts w:eastAsia="Calibri"/>
          <w:b/>
          <w:bCs/>
          <w:sz w:val="24"/>
          <w:szCs w:val="24"/>
        </w:rPr>
        <w:t>1. Общие положения</w:t>
      </w:r>
    </w:p>
    <w:p w:rsidR="003444ED" w:rsidRPr="007B44FD" w:rsidRDefault="003444ED" w:rsidP="003061AA">
      <w:pPr>
        <w:widowControl/>
        <w:adjustRightInd w:val="0"/>
        <w:ind w:firstLine="540"/>
        <w:jc w:val="both"/>
        <w:rPr>
          <w:rFonts w:eastAsia="Calibri"/>
          <w:sz w:val="24"/>
          <w:szCs w:val="24"/>
        </w:rPr>
      </w:pPr>
      <w:r w:rsidRPr="007B44FD">
        <w:rPr>
          <w:rFonts w:eastAsia="Calibri"/>
          <w:sz w:val="24"/>
          <w:szCs w:val="24"/>
        </w:rPr>
        <w:t>1.1. Порядок устанавливает правила выдачи под отчет денежных документов, составления, представления, проверки и утверждения отчетов об их использовании.</w:t>
      </w:r>
    </w:p>
    <w:p w:rsidR="003444ED" w:rsidRPr="007B44FD" w:rsidRDefault="003444ED" w:rsidP="003E0D74">
      <w:pPr>
        <w:widowControl/>
        <w:adjustRightInd w:val="0"/>
        <w:jc w:val="center"/>
        <w:outlineLvl w:val="2"/>
        <w:rPr>
          <w:rFonts w:eastAsia="Calibri"/>
          <w:sz w:val="24"/>
          <w:szCs w:val="24"/>
        </w:rPr>
      </w:pPr>
      <w:r w:rsidRPr="007B44FD">
        <w:rPr>
          <w:rFonts w:eastAsia="Calibri"/>
          <w:b/>
          <w:bCs/>
          <w:sz w:val="24"/>
          <w:szCs w:val="24"/>
        </w:rPr>
        <w:t>2. Порядок выдачи денежных документов под отчет</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2.1. Получать денежные документы имеют право работники, замещающие должности, которые приведены в перечне, утверждаемом распоряжением главы администрации.</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2.2. Выдача под отчет денежных документов производится из кассы администрации по расходному кассовому ордеру с надписью "фондовый" на основании письменного заявления получателя.</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2.3. В заявлении о выдаче денежных документов под отчет получатель указывает наименование, количество и назначение денежных документов. </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2.4. Главный бухгалтер на заявлении делает отметку о наличии на текущую дату задолженности за получателем по ранее выданным ему денежным документам, ставятся дата и подпись главного бухгалтера. </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2.5. Глава администрации в течение двух рабочих дней рассматривает заявление и делает на нем надпись о наименованиях, количестве, сумме выдаваемых под отчет работнику денежных документов, сроке, на который они выдаются, ставит подпись и дату.</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87" w:history="1">
        <w:r w:rsidRPr="007B44FD">
          <w:rPr>
            <w:rFonts w:eastAsia="Calibri"/>
            <w:color w:val="0000FF"/>
            <w:sz w:val="24"/>
            <w:szCs w:val="24"/>
          </w:rPr>
          <w:t>(ф. 0504505)</w:t>
        </w:r>
      </w:hyperlink>
      <w:r w:rsidRPr="007B44FD">
        <w:rPr>
          <w:rFonts w:eastAsia="Calibri"/>
          <w:sz w:val="24"/>
          <w:szCs w:val="24"/>
        </w:rPr>
        <w:t>.</w:t>
      </w:r>
    </w:p>
    <w:p w:rsidR="003444ED" w:rsidRPr="007B44FD" w:rsidRDefault="003444ED" w:rsidP="003061AA">
      <w:pPr>
        <w:widowControl/>
        <w:adjustRightInd w:val="0"/>
        <w:ind w:firstLine="540"/>
        <w:jc w:val="both"/>
        <w:rPr>
          <w:rFonts w:eastAsia="Calibri"/>
          <w:sz w:val="24"/>
          <w:szCs w:val="24"/>
        </w:rPr>
      </w:pPr>
      <w:r w:rsidRPr="007B44FD">
        <w:rPr>
          <w:rFonts w:eastAsia="Calibri"/>
          <w:sz w:val="24"/>
          <w:szCs w:val="24"/>
        </w:rPr>
        <w:t>2.7. Максимальный срок выдачи денежных документов под отчет (кроме талонов на топливо) составляет 30 календарных дней. Не использованные в срок денежные документы возвращаются в кассу.</w:t>
      </w:r>
    </w:p>
    <w:p w:rsidR="003444ED" w:rsidRPr="007B44FD" w:rsidRDefault="003444ED" w:rsidP="003E0D74">
      <w:pPr>
        <w:widowControl/>
        <w:adjustRightInd w:val="0"/>
        <w:jc w:val="center"/>
        <w:outlineLvl w:val="2"/>
        <w:rPr>
          <w:rFonts w:eastAsia="Calibri"/>
          <w:sz w:val="24"/>
          <w:szCs w:val="24"/>
        </w:rPr>
      </w:pPr>
      <w:r w:rsidRPr="007B44FD">
        <w:rPr>
          <w:rFonts w:eastAsia="Calibri"/>
          <w:b/>
          <w:bCs/>
          <w:sz w:val="24"/>
          <w:szCs w:val="24"/>
        </w:rPr>
        <w:t>3. Составление, представление отчетности подотчетными лицами</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3.1. Об израсходовании денежных документов подотчетное лицо должно отчитаться. Для этого указанное лицо составляет и представляет в бухгалтерию авансовый отчет с приложением документов, подтверждающих их использование.</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3.2. Документом, подтверждающим использование конвертов с марками и марок, является реестр отправленной корреспонденции. В случае порчи конвертов они также прилагаются к авансовому отчету.</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3.3. По проездным билетам для проезда в городском (пригородном) пассажирском транспорте в качестве подтверждающих документов к Авансовому отчету </w:t>
      </w:r>
      <w:hyperlink r:id="rId88" w:history="1">
        <w:r w:rsidRPr="007B44FD">
          <w:rPr>
            <w:rFonts w:eastAsia="Calibri"/>
            <w:color w:val="0000FF"/>
            <w:sz w:val="24"/>
            <w:szCs w:val="24"/>
          </w:rPr>
          <w:t>(ф. 0504505)</w:t>
        </w:r>
      </w:hyperlink>
      <w:r w:rsidRPr="007B44FD">
        <w:rPr>
          <w:rFonts w:eastAsia="Calibri"/>
          <w:sz w:val="24"/>
          <w:szCs w:val="24"/>
        </w:rPr>
        <w:t xml:space="preserve"> прилагаются использованные проездные билеты.</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3.4. Авансовый отчет </w:t>
      </w:r>
      <w:hyperlink r:id="rId89" w:history="1">
        <w:r w:rsidRPr="007B44FD">
          <w:rPr>
            <w:rFonts w:eastAsia="Calibri"/>
            <w:color w:val="0000FF"/>
            <w:sz w:val="24"/>
            <w:szCs w:val="24"/>
          </w:rPr>
          <w:t>(ф. 0504505)</w:t>
        </w:r>
      </w:hyperlink>
      <w:r w:rsidRPr="007B44FD">
        <w:rPr>
          <w:rFonts w:eastAsia="Calibri"/>
          <w:sz w:val="24"/>
          <w:szCs w:val="24"/>
        </w:rPr>
        <w:t xml:space="preserve"> представляется подотчетным лицом в бухгалтерию не позднее трех рабочих дней со дня истечения срока, на который были выданы денежные документы.</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3.5. Главный бухгалтер проверяет правильность оформления полученного от подотчетного лица Авансового отчета </w:t>
      </w:r>
      <w:hyperlink r:id="rId90" w:history="1">
        <w:r w:rsidRPr="007B44FD">
          <w:rPr>
            <w:rFonts w:eastAsia="Calibri"/>
            <w:color w:val="0000FF"/>
            <w:sz w:val="24"/>
            <w:szCs w:val="24"/>
          </w:rPr>
          <w:t>(ф. 0504505)</w:t>
        </w:r>
      </w:hyperlink>
      <w:r w:rsidRPr="007B44FD">
        <w:rPr>
          <w:rFonts w:eastAsia="Calibri"/>
          <w:sz w:val="24"/>
          <w:szCs w:val="24"/>
        </w:rPr>
        <w:t>, наличие документов, подтверждающих использование денежных документов.</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3.6. Проверенный главным бухгалтером Авансовый отчет </w:t>
      </w:r>
      <w:hyperlink r:id="rId91" w:history="1">
        <w:r w:rsidRPr="007B44FD">
          <w:rPr>
            <w:rFonts w:eastAsia="Calibri"/>
            <w:color w:val="0000FF"/>
            <w:sz w:val="24"/>
            <w:szCs w:val="24"/>
          </w:rPr>
          <w:t>(ф. 0504505)</w:t>
        </w:r>
      </w:hyperlink>
      <w:r w:rsidRPr="007B44FD">
        <w:rPr>
          <w:rFonts w:eastAsia="Calibri"/>
          <w:sz w:val="24"/>
          <w:szCs w:val="24"/>
        </w:rPr>
        <w:t xml:space="preserve"> утверждается главой администрации, после чего утвержденный отчет принимается к учету.</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3.7. Проверка Авансового отчета </w:t>
      </w:r>
      <w:hyperlink r:id="rId92" w:history="1">
        <w:r w:rsidRPr="007B44FD">
          <w:rPr>
            <w:rFonts w:eastAsia="Calibri"/>
            <w:color w:val="0000FF"/>
            <w:sz w:val="24"/>
            <w:szCs w:val="24"/>
          </w:rPr>
          <w:t>(ф. 0504505)</w:t>
        </w:r>
      </w:hyperlink>
      <w:r w:rsidRPr="007B44FD">
        <w:rPr>
          <w:rFonts w:eastAsia="Calibri"/>
          <w:sz w:val="24"/>
          <w:szCs w:val="24"/>
        </w:rPr>
        <w:t xml:space="preserve"> главным бухгалтером и утверждение его главой администрации осуществляются в течение трех рабочих дней со дня представления отчета в отдел учета и отчетности.</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3.8. Остаток неиспользованных денежных документов вносится подотчетным лицом в кассу Администрации по приходному кассовому ордеру с надписью "фондовый" не позднее дня, следующего за днем утверждения главой администрации Авансового отчета </w:t>
      </w:r>
      <w:hyperlink r:id="rId93" w:history="1">
        <w:r w:rsidRPr="007B44FD">
          <w:rPr>
            <w:rFonts w:eastAsia="Calibri"/>
            <w:color w:val="0000FF"/>
            <w:sz w:val="24"/>
            <w:szCs w:val="24"/>
          </w:rPr>
          <w:t>(ф. 0504505)</w:t>
        </w:r>
      </w:hyperlink>
      <w:r w:rsidRPr="007B44FD">
        <w:rPr>
          <w:rFonts w:eastAsia="Calibri"/>
          <w:sz w:val="24"/>
          <w:szCs w:val="24"/>
        </w:rPr>
        <w:t>.</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 xml:space="preserve">3.9. В случае непредставления подотчетным лицом в установленный срок Авансового отчета </w:t>
      </w:r>
      <w:hyperlink r:id="rId94" w:history="1">
        <w:r w:rsidRPr="007B44FD">
          <w:rPr>
            <w:rFonts w:eastAsia="Calibri"/>
            <w:color w:val="0000FF"/>
            <w:sz w:val="24"/>
            <w:szCs w:val="24"/>
          </w:rPr>
          <w:t>(ф. 0504505)</w:t>
        </w:r>
      </w:hyperlink>
      <w:r w:rsidRPr="007B44FD">
        <w:rPr>
          <w:rFonts w:eastAsia="Calibri"/>
          <w:sz w:val="24"/>
          <w:szCs w:val="24"/>
        </w:rPr>
        <w:t xml:space="preserve"> или невнесения остатка неиспользованных денежных документов в кассу </w:t>
      </w:r>
      <w:r w:rsidRPr="007B44FD">
        <w:rPr>
          <w:rFonts w:eastAsia="Calibri"/>
          <w:sz w:val="24"/>
          <w:szCs w:val="24"/>
        </w:rPr>
        <w:lastRenderedPageBreak/>
        <w:t xml:space="preserve">администрация имеет право удержать сумму задолженности по выданным денежным документам из заработной платы работника с соблюдением требований </w:t>
      </w:r>
      <w:hyperlink r:id="rId95" w:history="1">
        <w:r w:rsidRPr="007B44FD">
          <w:rPr>
            <w:rFonts w:eastAsia="Calibri"/>
            <w:color w:val="0000FF"/>
            <w:sz w:val="24"/>
            <w:szCs w:val="24"/>
          </w:rPr>
          <w:t>ст. ст. 137</w:t>
        </w:r>
      </w:hyperlink>
      <w:r w:rsidRPr="007B44FD">
        <w:rPr>
          <w:rFonts w:eastAsia="Calibri"/>
          <w:sz w:val="24"/>
          <w:szCs w:val="24"/>
        </w:rPr>
        <w:t xml:space="preserve"> и </w:t>
      </w:r>
      <w:hyperlink r:id="rId96" w:history="1">
        <w:r w:rsidRPr="007B44FD">
          <w:rPr>
            <w:rFonts w:eastAsia="Calibri"/>
            <w:color w:val="0000FF"/>
            <w:sz w:val="24"/>
            <w:szCs w:val="24"/>
          </w:rPr>
          <w:t>138</w:t>
        </w:r>
      </w:hyperlink>
      <w:r w:rsidRPr="007B44FD">
        <w:rPr>
          <w:rFonts w:eastAsia="Calibri"/>
          <w:sz w:val="24"/>
          <w:szCs w:val="24"/>
        </w:rPr>
        <w:t xml:space="preserve"> ТК РФ.</w:t>
      </w:r>
    </w:p>
    <w:p w:rsidR="003444ED" w:rsidRPr="007B44FD" w:rsidRDefault="003444ED" w:rsidP="007B44FD">
      <w:pPr>
        <w:widowControl/>
        <w:adjustRightInd w:val="0"/>
        <w:ind w:firstLine="540"/>
        <w:jc w:val="both"/>
        <w:rPr>
          <w:rFonts w:eastAsia="Calibri"/>
          <w:sz w:val="24"/>
          <w:szCs w:val="24"/>
        </w:rPr>
      </w:pPr>
      <w:r w:rsidRPr="007B44FD">
        <w:rPr>
          <w:rFonts w:eastAsia="Calibri"/>
          <w:sz w:val="24"/>
          <w:szCs w:val="24"/>
        </w:rPr>
        <w:t>3.10.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ущерба, нанесенного администрации.</w:t>
      </w:r>
    </w:p>
    <w:p w:rsidR="003444ED" w:rsidRPr="007B44FD" w:rsidRDefault="003444ED" w:rsidP="007B44FD">
      <w:pPr>
        <w:widowControl/>
        <w:adjustRightInd w:val="0"/>
        <w:jc w:val="both"/>
        <w:rPr>
          <w:rFonts w:eastAsia="Calibri"/>
          <w:sz w:val="24"/>
          <w:szCs w:val="24"/>
        </w:rPr>
      </w:pPr>
    </w:p>
    <w:p w:rsidR="003444ED" w:rsidRPr="007B44FD" w:rsidRDefault="003444ED" w:rsidP="007B44FD">
      <w:pPr>
        <w:widowControl/>
        <w:adjustRightInd w:val="0"/>
        <w:jc w:val="both"/>
        <w:rPr>
          <w:rFonts w:eastAsia="Calibri"/>
          <w:sz w:val="24"/>
          <w:szCs w:val="24"/>
        </w:rPr>
      </w:pPr>
    </w:p>
    <w:p w:rsidR="003444ED" w:rsidRPr="007B44FD" w:rsidRDefault="003444ED" w:rsidP="007B44FD">
      <w:pPr>
        <w:widowControl/>
        <w:adjustRightInd w:val="0"/>
        <w:jc w:val="both"/>
        <w:rPr>
          <w:rFonts w:eastAsia="Calibri"/>
          <w:sz w:val="24"/>
          <w:szCs w:val="24"/>
        </w:rPr>
      </w:pPr>
    </w:p>
    <w:p w:rsidR="003444ED" w:rsidRPr="007B44FD" w:rsidRDefault="003444ED" w:rsidP="007B44FD">
      <w:pPr>
        <w:widowControl/>
        <w:adjustRightInd w:val="0"/>
        <w:jc w:val="both"/>
        <w:rPr>
          <w:rFonts w:eastAsia="Calibri"/>
          <w:sz w:val="24"/>
          <w:szCs w:val="24"/>
        </w:rPr>
      </w:pPr>
    </w:p>
    <w:p w:rsidR="003444ED" w:rsidRPr="007B44FD" w:rsidRDefault="003444ED" w:rsidP="007B44FD">
      <w:pPr>
        <w:widowControl/>
        <w:adjustRightInd w:val="0"/>
        <w:jc w:val="both"/>
        <w:rPr>
          <w:rFonts w:eastAsia="Calibri"/>
          <w:sz w:val="24"/>
          <w:szCs w:val="24"/>
        </w:rPr>
      </w:pPr>
    </w:p>
    <w:p w:rsidR="00F13E90" w:rsidRPr="007B44FD" w:rsidRDefault="00F13E90" w:rsidP="007B44FD">
      <w:pPr>
        <w:pStyle w:val="a3"/>
        <w:ind w:left="1134" w:right="510"/>
        <w:jc w:val="both"/>
        <w:rPr>
          <w:sz w:val="24"/>
          <w:szCs w:val="24"/>
        </w:rPr>
      </w:pPr>
    </w:p>
    <w:p w:rsidR="00F13E90" w:rsidRPr="007B44FD" w:rsidRDefault="00F13E90" w:rsidP="007B44FD">
      <w:pPr>
        <w:pStyle w:val="a3"/>
        <w:ind w:left="1134" w:right="510"/>
        <w:jc w:val="both"/>
        <w:rPr>
          <w:sz w:val="24"/>
          <w:szCs w:val="24"/>
        </w:rPr>
      </w:pPr>
    </w:p>
    <w:p w:rsidR="00F13E90" w:rsidRPr="007B44FD" w:rsidRDefault="00F13E90" w:rsidP="007B44FD">
      <w:pPr>
        <w:pStyle w:val="a3"/>
        <w:ind w:left="1134" w:right="510"/>
        <w:jc w:val="both"/>
        <w:rPr>
          <w:sz w:val="24"/>
          <w:szCs w:val="24"/>
        </w:rPr>
      </w:pPr>
    </w:p>
    <w:p w:rsidR="00F13E90" w:rsidRPr="007B44FD" w:rsidRDefault="00F13E90" w:rsidP="007B44FD">
      <w:pPr>
        <w:pStyle w:val="a3"/>
        <w:ind w:left="1134" w:right="510"/>
        <w:jc w:val="both"/>
        <w:rPr>
          <w:sz w:val="24"/>
          <w:szCs w:val="24"/>
        </w:rPr>
      </w:pPr>
    </w:p>
    <w:p w:rsidR="00F13E90" w:rsidRPr="007B44FD" w:rsidRDefault="00F13E90" w:rsidP="007B44FD">
      <w:pPr>
        <w:pStyle w:val="a3"/>
        <w:ind w:left="1134" w:right="510"/>
        <w:jc w:val="both"/>
        <w:rPr>
          <w:sz w:val="24"/>
          <w:szCs w:val="24"/>
        </w:rPr>
      </w:pPr>
    </w:p>
    <w:p w:rsidR="00F13E90" w:rsidRPr="007B44FD" w:rsidRDefault="00F13E90" w:rsidP="007B44FD">
      <w:pPr>
        <w:pStyle w:val="a3"/>
        <w:ind w:left="1134" w:right="510"/>
        <w:jc w:val="both"/>
        <w:rPr>
          <w:sz w:val="24"/>
          <w:szCs w:val="24"/>
        </w:rPr>
      </w:pPr>
    </w:p>
    <w:p w:rsidR="00F13E90" w:rsidRPr="007B44FD" w:rsidRDefault="00F13E90" w:rsidP="007B44FD">
      <w:pPr>
        <w:pStyle w:val="a3"/>
        <w:ind w:left="1134" w:right="510"/>
        <w:jc w:val="both"/>
        <w:rPr>
          <w:sz w:val="24"/>
          <w:szCs w:val="24"/>
        </w:rPr>
      </w:pPr>
    </w:p>
    <w:p w:rsidR="00F13E90" w:rsidRPr="007B44FD" w:rsidRDefault="00F13E90" w:rsidP="007B44FD">
      <w:pPr>
        <w:pStyle w:val="a3"/>
        <w:ind w:left="1134" w:right="510"/>
        <w:jc w:val="both"/>
        <w:rPr>
          <w:sz w:val="24"/>
          <w:szCs w:val="24"/>
        </w:rPr>
      </w:pPr>
    </w:p>
    <w:p w:rsidR="00F13E90" w:rsidRPr="007B44FD" w:rsidRDefault="00F13E90" w:rsidP="007B44FD">
      <w:pPr>
        <w:pStyle w:val="a3"/>
        <w:ind w:left="1134" w:right="510"/>
        <w:jc w:val="both"/>
        <w:rPr>
          <w:sz w:val="24"/>
          <w:szCs w:val="24"/>
        </w:rPr>
      </w:pPr>
    </w:p>
    <w:p w:rsidR="00F13E90" w:rsidRPr="007B44FD" w:rsidRDefault="00F13E90" w:rsidP="007B44FD">
      <w:pPr>
        <w:pStyle w:val="a3"/>
        <w:ind w:left="1134" w:right="510"/>
        <w:jc w:val="both"/>
        <w:rPr>
          <w:sz w:val="24"/>
          <w:szCs w:val="24"/>
        </w:rPr>
      </w:pPr>
    </w:p>
    <w:sectPr w:rsidR="00F13E90" w:rsidRPr="007B44FD" w:rsidSect="008051F1">
      <w:pgSz w:w="11910" w:h="16840"/>
      <w:pgMar w:top="567" w:right="567" w:bottom="567"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883" w:rsidRDefault="00B46883" w:rsidP="00982411">
      <w:r>
        <w:separator/>
      </w:r>
    </w:p>
  </w:endnote>
  <w:endnote w:type="continuationSeparator" w:id="0">
    <w:p w:rsidR="00B46883" w:rsidRDefault="00B46883" w:rsidP="0098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883" w:rsidRDefault="00B46883" w:rsidP="00982411">
      <w:r>
        <w:separator/>
      </w:r>
    </w:p>
  </w:footnote>
  <w:footnote w:type="continuationSeparator" w:id="0">
    <w:p w:rsidR="00B46883" w:rsidRDefault="00B46883" w:rsidP="00982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736862"/>
    <w:multiLevelType w:val="multilevel"/>
    <w:tmpl w:val="3FDC6286"/>
    <w:lvl w:ilvl="0">
      <w:start w:val="2"/>
      <w:numFmt w:val="decimal"/>
      <w:lvlText w:val="%1."/>
      <w:lvlJc w:val="left"/>
      <w:pPr>
        <w:ind w:left="1204" w:hanging="313"/>
        <w:jc w:val="right"/>
      </w:pPr>
      <w:rPr>
        <w:rFonts w:ascii="Times New Roman" w:eastAsia="Times New Roman" w:hAnsi="Times New Roman" w:cs="Times New Roman" w:hint="default"/>
        <w:b w:val="0"/>
        <w:bCs w:val="0"/>
        <w:i w:val="0"/>
        <w:iCs w:val="0"/>
        <w:w w:val="96"/>
        <w:sz w:val="23"/>
        <w:szCs w:val="23"/>
        <w:lang w:val="ru-RU" w:eastAsia="en-US" w:bidi="ar-SA"/>
      </w:rPr>
    </w:lvl>
    <w:lvl w:ilvl="1">
      <w:start w:val="1"/>
      <w:numFmt w:val="decimal"/>
      <w:lvlText w:val="%1.%2."/>
      <w:lvlJc w:val="left"/>
      <w:pPr>
        <w:ind w:left="1369" w:hanging="542"/>
        <w:jc w:val="left"/>
      </w:pPr>
      <w:rPr>
        <w:rFonts w:hint="default"/>
        <w:w w:val="95"/>
        <w:lang w:val="ru-RU" w:eastAsia="en-US" w:bidi="ar-SA"/>
      </w:rPr>
    </w:lvl>
    <w:lvl w:ilvl="2">
      <w:numFmt w:val="bullet"/>
      <w:lvlText w:val="•"/>
      <w:lvlJc w:val="left"/>
      <w:pPr>
        <w:ind w:left="2491" w:hanging="542"/>
      </w:pPr>
      <w:rPr>
        <w:rFonts w:hint="default"/>
        <w:lang w:val="ru-RU" w:eastAsia="en-US" w:bidi="ar-SA"/>
      </w:rPr>
    </w:lvl>
    <w:lvl w:ilvl="3">
      <w:numFmt w:val="bullet"/>
      <w:lvlText w:val="•"/>
      <w:lvlJc w:val="left"/>
      <w:pPr>
        <w:ind w:left="3623" w:hanging="542"/>
      </w:pPr>
      <w:rPr>
        <w:rFonts w:hint="default"/>
        <w:lang w:val="ru-RU" w:eastAsia="en-US" w:bidi="ar-SA"/>
      </w:rPr>
    </w:lvl>
    <w:lvl w:ilvl="4">
      <w:numFmt w:val="bullet"/>
      <w:lvlText w:val="•"/>
      <w:lvlJc w:val="left"/>
      <w:pPr>
        <w:ind w:left="4754" w:hanging="542"/>
      </w:pPr>
      <w:rPr>
        <w:rFonts w:hint="default"/>
        <w:lang w:val="ru-RU" w:eastAsia="en-US" w:bidi="ar-SA"/>
      </w:rPr>
    </w:lvl>
    <w:lvl w:ilvl="5">
      <w:numFmt w:val="bullet"/>
      <w:lvlText w:val="•"/>
      <w:lvlJc w:val="left"/>
      <w:pPr>
        <w:ind w:left="5886" w:hanging="542"/>
      </w:pPr>
      <w:rPr>
        <w:rFonts w:hint="default"/>
        <w:lang w:val="ru-RU" w:eastAsia="en-US" w:bidi="ar-SA"/>
      </w:rPr>
    </w:lvl>
    <w:lvl w:ilvl="6">
      <w:numFmt w:val="bullet"/>
      <w:lvlText w:val="•"/>
      <w:lvlJc w:val="left"/>
      <w:pPr>
        <w:ind w:left="7017" w:hanging="542"/>
      </w:pPr>
      <w:rPr>
        <w:rFonts w:hint="default"/>
        <w:lang w:val="ru-RU" w:eastAsia="en-US" w:bidi="ar-SA"/>
      </w:rPr>
    </w:lvl>
    <w:lvl w:ilvl="7">
      <w:numFmt w:val="bullet"/>
      <w:lvlText w:val="•"/>
      <w:lvlJc w:val="left"/>
      <w:pPr>
        <w:ind w:left="8149" w:hanging="542"/>
      </w:pPr>
      <w:rPr>
        <w:rFonts w:hint="default"/>
        <w:lang w:val="ru-RU" w:eastAsia="en-US" w:bidi="ar-SA"/>
      </w:rPr>
    </w:lvl>
    <w:lvl w:ilvl="8">
      <w:numFmt w:val="bullet"/>
      <w:lvlText w:val="•"/>
      <w:lvlJc w:val="left"/>
      <w:pPr>
        <w:ind w:left="9280" w:hanging="542"/>
      </w:pPr>
      <w:rPr>
        <w:rFonts w:hint="default"/>
        <w:lang w:val="ru-RU" w:eastAsia="en-US" w:bidi="ar-SA"/>
      </w:rPr>
    </w:lvl>
  </w:abstractNum>
  <w:abstractNum w:abstractNumId="2" w15:restartNumberingAfterBreak="0">
    <w:nsid w:val="07FA1F65"/>
    <w:multiLevelType w:val="hybridMultilevel"/>
    <w:tmpl w:val="2C1450F2"/>
    <w:lvl w:ilvl="0" w:tplc="E24E7F4A">
      <w:numFmt w:val="bullet"/>
      <w:lvlText w:val="—"/>
      <w:lvlJc w:val="left"/>
      <w:pPr>
        <w:ind w:left="1396" w:hanging="228"/>
      </w:pPr>
      <w:rPr>
        <w:rFonts w:ascii="Times New Roman" w:eastAsia="Times New Roman" w:hAnsi="Times New Roman" w:cs="Times New Roman" w:hint="default"/>
        <w:b w:val="0"/>
        <w:bCs w:val="0"/>
        <w:i w:val="0"/>
        <w:iCs w:val="0"/>
        <w:w w:val="49"/>
        <w:sz w:val="23"/>
        <w:szCs w:val="23"/>
        <w:lang w:val="ru-RU" w:eastAsia="en-US" w:bidi="ar-SA"/>
      </w:rPr>
    </w:lvl>
    <w:lvl w:ilvl="1" w:tplc="DC3C8E84">
      <w:numFmt w:val="bullet"/>
      <w:lvlText w:val="•"/>
      <w:lvlJc w:val="left"/>
      <w:pPr>
        <w:ind w:left="2414" w:hanging="228"/>
      </w:pPr>
      <w:rPr>
        <w:rFonts w:hint="default"/>
        <w:lang w:val="ru-RU" w:eastAsia="en-US" w:bidi="ar-SA"/>
      </w:rPr>
    </w:lvl>
    <w:lvl w:ilvl="2" w:tplc="05DAB6EA">
      <w:numFmt w:val="bullet"/>
      <w:lvlText w:val="•"/>
      <w:lvlJc w:val="left"/>
      <w:pPr>
        <w:ind w:left="3428" w:hanging="228"/>
      </w:pPr>
      <w:rPr>
        <w:rFonts w:hint="default"/>
        <w:lang w:val="ru-RU" w:eastAsia="en-US" w:bidi="ar-SA"/>
      </w:rPr>
    </w:lvl>
    <w:lvl w:ilvl="3" w:tplc="BE2EA0FE">
      <w:numFmt w:val="bullet"/>
      <w:lvlText w:val="•"/>
      <w:lvlJc w:val="left"/>
      <w:pPr>
        <w:ind w:left="4443" w:hanging="228"/>
      </w:pPr>
      <w:rPr>
        <w:rFonts w:hint="default"/>
        <w:lang w:val="ru-RU" w:eastAsia="en-US" w:bidi="ar-SA"/>
      </w:rPr>
    </w:lvl>
    <w:lvl w:ilvl="4" w:tplc="B2D4F0E4">
      <w:numFmt w:val="bullet"/>
      <w:lvlText w:val="•"/>
      <w:lvlJc w:val="left"/>
      <w:pPr>
        <w:ind w:left="5457" w:hanging="228"/>
      </w:pPr>
      <w:rPr>
        <w:rFonts w:hint="default"/>
        <w:lang w:val="ru-RU" w:eastAsia="en-US" w:bidi="ar-SA"/>
      </w:rPr>
    </w:lvl>
    <w:lvl w:ilvl="5" w:tplc="FFA0685E">
      <w:numFmt w:val="bullet"/>
      <w:lvlText w:val="•"/>
      <w:lvlJc w:val="left"/>
      <w:pPr>
        <w:ind w:left="6472" w:hanging="228"/>
      </w:pPr>
      <w:rPr>
        <w:rFonts w:hint="default"/>
        <w:lang w:val="ru-RU" w:eastAsia="en-US" w:bidi="ar-SA"/>
      </w:rPr>
    </w:lvl>
    <w:lvl w:ilvl="6" w:tplc="3B021778">
      <w:numFmt w:val="bullet"/>
      <w:lvlText w:val="•"/>
      <w:lvlJc w:val="left"/>
      <w:pPr>
        <w:ind w:left="7486" w:hanging="228"/>
      </w:pPr>
      <w:rPr>
        <w:rFonts w:hint="default"/>
        <w:lang w:val="ru-RU" w:eastAsia="en-US" w:bidi="ar-SA"/>
      </w:rPr>
    </w:lvl>
    <w:lvl w:ilvl="7" w:tplc="BAFA803A">
      <w:numFmt w:val="bullet"/>
      <w:lvlText w:val="•"/>
      <w:lvlJc w:val="left"/>
      <w:pPr>
        <w:ind w:left="8500" w:hanging="228"/>
      </w:pPr>
      <w:rPr>
        <w:rFonts w:hint="default"/>
        <w:lang w:val="ru-RU" w:eastAsia="en-US" w:bidi="ar-SA"/>
      </w:rPr>
    </w:lvl>
    <w:lvl w:ilvl="8" w:tplc="9502E5F0">
      <w:numFmt w:val="bullet"/>
      <w:lvlText w:val="•"/>
      <w:lvlJc w:val="left"/>
      <w:pPr>
        <w:ind w:left="9515" w:hanging="228"/>
      </w:pPr>
      <w:rPr>
        <w:rFonts w:hint="default"/>
        <w:lang w:val="ru-RU" w:eastAsia="en-US" w:bidi="ar-SA"/>
      </w:rPr>
    </w:lvl>
  </w:abstractNum>
  <w:abstractNum w:abstractNumId="3" w15:restartNumberingAfterBreak="0">
    <w:nsid w:val="0A1A4B8E"/>
    <w:multiLevelType w:val="hybridMultilevel"/>
    <w:tmpl w:val="7EBEB56E"/>
    <w:lvl w:ilvl="0" w:tplc="C0EA75E2">
      <w:start w:val="1"/>
      <w:numFmt w:val="decimal"/>
      <w:lvlText w:val="%1."/>
      <w:lvlJc w:val="left"/>
      <w:pPr>
        <w:ind w:left="1543" w:hanging="222"/>
        <w:jc w:val="left"/>
      </w:pPr>
      <w:rPr>
        <w:rFonts w:ascii="Times New Roman" w:eastAsia="Times New Roman" w:hAnsi="Times New Roman" w:cs="Times New Roman" w:hint="default"/>
        <w:b w:val="0"/>
        <w:bCs w:val="0"/>
        <w:i w:val="0"/>
        <w:iCs w:val="0"/>
        <w:w w:val="91"/>
        <w:sz w:val="23"/>
        <w:szCs w:val="23"/>
        <w:lang w:val="ru-RU" w:eastAsia="en-US" w:bidi="ar-SA"/>
      </w:rPr>
    </w:lvl>
    <w:lvl w:ilvl="1" w:tplc="04A44E6E">
      <w:numFmt w:val="bullet"/>
      <w:lvlText w:val="•"/>
      <w:lvlJc w:val="left"/>
      <w:pPr>
        <w:ind w:left="1318" w:hanging="917"/>
      </w:pPr>
      <w:rPr>
        <w:rFonts w:ascii="Times New Roman" w:eastAsia="Times New Roman" w:hAnsi="Times New Roman" w:cs="Times New Roman" w:hint="default"/>
        <w:b w:val="0"/>
        <w:bCs w:val="0"/>
        <w:i w:val="0"/>
        <w:iCs w:val="0"/>
        <w:w w:val="92"/>
        <w:sz w:val="23"/>
        <w:szCs w:val="23"/>
        <w:lang w:val="ru-RU" w:eastAsia="en-US" w:bidi="ar-SA"/>
      </w:rPr>
    </w:lvl>
    <w:lvl w:ilvl="2" w:tplc="69042642">
      <w:numFmt w:val="bullet"/>
      <w:lvlText w:val="•"/>
      <w:lvlJc w:val="left"/>
      <w:pPr>
        <w:ind w:left="2651" w:hanging="917"/>
      </w:pPr>
      <w:rPr>
        <w:rFonts w:hint="default"/>
        <w:lang w:val="ru-RU" w:eastAsia="en-US" w:bidi="ar-SA"/>
      </w:rPr>
    </w:lvl>
    <w:lvl w:ilvl="3" w:tplc="03867BBA">
      <w:numFmt w:val="bullet"/>
      <w:lvlText w:val="•"/>
      <w:lvlJc w:val="left"/>
      <w:pPr>
        <w:ind w:left="3763" w:hanging="917"/>
      </w:pPr>
      <w:rPr>
        <w:rFonts w:hint="default"/>
        <w:lang w:val="ru-RU" w:eastAsia="en-US" w:bidi="ar-SA"/>
      </w:rPr>
    </w:lvl>
    <w:lvl w:ilvl="4" w:tplc="06765DF4">
      <w:numFmt w:val="bullet"/>
      <w:lvlText w:val="•"/>
      <w:lvlJc w:val="left"/>
      <w:pPr>
        <w:ind w:left="4874" w:hanging="917"/>
      </w:pPr>
      <w:rPr>
        <w:rFonts w:hint="default"/>
        <w:lang w:val="ru-RU" w:eastAsia="en-US" w:bidi="ar-SA"/>
      </w:rPr>
    </w:lvl>
    <w:lvl w:ilvl="5" w:tplc="AF247EFE">
      <w:numFmt w:val="bullet"/>
      <w:lvlText w:val="•"/>
      <w:lvlJc w:val="left"/>
      <w:pPr>
        <w:ind w:left="5986" w:hanging="917"/>
      </w:pPr>
      <w:rPr>
        <w:rFonts w:hint="default"/>
        <w:lang w:val="ru-RU" w:eastAsia="en-US" w:bidi="ar-SA"/>
      </w:rPr>
    </w:lvl>
    <w:lvl w:ilvl="6" w:tplc="57E8D610">
      <w:numFmt w:val="bullet"/>
      <w:lvlText w:val="•"/>
      <w:lvlJc w:val="left"/>
      <w:pPr>
        <w:ind w:left="7097" w:hanging="917"/>
      </w:pPr>
      <w:rPr>
        <w:rFonts w:hint="default"/>
        <w:lang w:val="ru-RU" w:eastAsia="en-US" w:bidi="ar-SA"/>
      </w:rPr>
    </w:lvl>
    <w:lvl w:ilvl="7" w:tplc="A57CF76A">
      <w:numFmt w:val="bullet"/>
      <w:lvlText w:val="•"/>
      <w:lvlJc w:val="left"/>
      <w:pPr>
        <w:ind w:left="8209" w:hanging="917"/>
      </w:pPr>
      <w:rPr>
        <w:rFonts w:hint="default"/>
        <w:lang w:val="ru-RU" w:eastAsia="en-US" w:bidi="ar-SA"/>
      </w:rPr>
    </w:lvl>
    <w:lvl w:ilvl="8" w:tplc="31C01CD2">
      <w:numFmt w:val="bullet"/>
      <w:lvlText w:val="•"/>
      <w:lvlJc w:val="left"/>
      <w:pPr>
        <w:ind w:left="9320" w:hanging="917"/>
      </w:pPr>
      <w:rPr>
        <w:rFonts w:hint="default"/>
        <w:lang w:val="ru-RU" w:eastAsia="en-US" w:bidi="ar-SA"/>
      </w:rPr>
    </w:lvl>
  </w:abstractNum>
  <w:abstractNum w:abstractNumId="4" w15:restartNumberingAfterBreak="0">
    <w:nsid w:val="0A9F1761"/>
    <w:multiLevelType w:val="hybridMultilevel"/>
    <w:tmpl w:val="2BF257DA"/>
    <w:lvl w:ilvl="0" w:tplc="D042F08E">
      <w:numFmt w:val="bullet"/>
      <w:lvlText w:val="—"/>
      <w:lvlJc w:val="left"/>
      <w:pPr>
        <w:ind w:left="1435" w:hanging="171"/>
      </w:pPr>
      <w:rPr>
        <w:rFonts w:ascii="Times New Roman" w:eastAsia="Times New Roman" w:hAnsi="Times New Roman" w:cs="Times New Roman" w:hint="default"/>
        <w:w w:val="49"/>
        <w:lang w:val="ru-RU" w:eastAsia="en-US" w:bidi="ar-SA"/>
      </w:rPr>
    </w:lvl>
    <w:lvl w:ilvl="1" w:tplc="0E064E6E">
      <w:numFmt w:val="bullet"/>
      <w:lvlText w:val="•"/>
      <w:lvlJc w:val="left"/>
      <w:pPr>
        <w:ind w:left="2450" w:hanging="171"/>
      </w:pPr>
      <w:rPr>
        <w:rFonts w:hint="default"/>
        <w:lang w:val="ru-RU" w:eastAsia="en-US" w:bidi="ar-SA"/>
      </w:rPr>
    </w:lvl>
    <w:lvl w:ilvl="2" w:tplc="535EB8E0">
      <w:numFmt w:val="bullet"/>
      <w:lvlText w:val="•"/>
      <w:lvlJc w:val="left"/>
      <w:pPr>
        <w:ind w:left="3460" w:hanging="171"/>
      </w:pPr>
      <w:rPr>
        <w:rFonts w:hint="default"/>
        <w:lang w:val="ru-RU" w:eastAsia="en-US" w:bidi="ar-SA"/>
      </w:rPr>
    </w:lvl>
    <w:lvl w:ilvl="3" w:tplc="1698172A">
      <w:numFmt w:val="bullet"/>
      <w:lvlText w:val="•"/>
      <w:lvlJc w:val="left"/>
      <w:pPr>
        <w:ind w:left="4471" w:hanging="171"/>
      </w:pPr>
      <w:rPr>
        <w:rFonts w:hint="default"/>
        <w:lang w:val="ru-RU" w:eastAsia="en-US" w:bidi="ar-SA"/>
      </w:rPr>
    </w:lvl>
    <w:lvl w:ilvl="4" w:tplc="1E66AC7E">
      <w:numFmt w:val="bullet"/>
      <w:lvlText w:val="•"/>
      <w:lvlJc w:val="left"/>
      <w:pPr>
        <w:ind w:left="5481" w:hanging="171"/>
      </w:pPr>
      <w:rPr>
        <w:rFonts w:hint="default"/>
        <w:lang w:val="ru-RU" w:eastAsia="en-US" w:bidi="ar-SA"/>
      </w:rPr>
    </w:lvl>
    <w:lvl w:ilvl="5" w:tplc="E402DCD6">
      <w:numFmt w:val="bullet"/>
      <w:lvlText w:val="•"/>
      <w:lvlJc w:val="left"/>
      <w:pPr>
        <w:ind w:left="6492" w:hanging="171"/>
      </w:pPr>
      <w:rPr>
        <w:rFonts w:hint="default"/>
        <w:lang w:val="ru-RU" w:eastAsia="en-US" w:bidi="ar-SA"/>
      </w:rPr>
    </w:lvl>
    <w:lvl w:ilvl="6" w:tplc="B56EE252">
      <w:numFmt w:val="bullet"/>
      <w:lvlText w:val="•"/>
      <w:lvlJc w:val="left"/>
      <w:pPr>
        <w:ind w:left="7502" w:hanging="171"/>
      </w:pPr>
      <w:rPr>
        <w:rFonts w:hint="default"/>
        <w:lang w:val="ru-RU" w:eastAsia="en-US" w:bidi="ar-SA"/>
      </w:rPr>
    </w:lvl>
    <w:lvl w:ilvl="7" w:tplc="FBC671D0">
      <w:numFmt w:val="bullet"/>
      <w:lvlText w:val="•"/>
      <w:lvlJc w:val="left"/>
      <w:pPr>
        <w:ind w:left="8512" w:hanging="171"/>
      </w:pPr>
      <w:rPr>
        <w:rFonts w:hint="default"/>
        <w:lang w:val="ru-RU" w:eastAsia="en-US" w:bidi="ar-SA"/>
      </w:rPr>
    </w:lvl>
    <w:lvl w:ilvl="8" w:tplc="AD367944">
      <w:numFmt w:val="bullet"/>
      <w:lvlText w:val="•"/>
      <w:lvlJc w:val="left"/>
      <w:pPr>
        <w:ind w:left="9523" w:hanging="171"/>
      </w:pPr>
      <w:rPr>
        <w:rFonts w:hint="default"/>
        <w:lang w:val="ru-RU" w:eastAsia="en-US" w:bidi="ar-SA"/>
      </w:rPr>
    </w:lvl>
  </w:abstractNum>
  <w:abstractNum w:abstractNumId="5" w15:restartNumberingAfterBreak="0">
    <w:nsid w:val="0C2C18FD"/>
    <w:multiLevelType w:val="hybridMultilevel"/>
    <w:tmpl w:val="AE36FE7E"/>
    <w:lvl w:ilvl="0" w:tplc="C8748908">
      <w:numFmt w:val="bullet"/>
      <w:lvlText w:val="•"/>
      <w:lvlJc w:val="left"/>
      <w:pPr>
        <w:ind w:left="1201" w:hanging="709"/>
      </w:pPr>
      <w:rPr>
        <w:rFonts w:ascii="Times New Roman" w:eastAsia="Times New Roman" w:hAnsi="Times New Roman" w:cs="Times New Roman" w:hint="default"/>
        <w:w w:val="93"/>
        <w:lang w:val="ru-RU" w:eastAsia="en-US" w:bidi="ar-SA"/>
      </w:rPr>
    </w:lvl>
    <w:lvl w:ilvl="1" w:tplc="9372EAB6">
      <w:numFmt w:val="bullet"/>
      <w:lvlText w:val="•"/>
      <w:lvlJc w:val="left"/>
      <w:pPr>
        <w:ind w:left="2234" w:hanging="709"/>
      </w:pPr>
      <w:rPr>
        <w:rFonts w:hint="default"/>
        <w:lang w:val="ru-RU" w:eastAsia="en-US" w:bidi="ar-SA"/>
      </w:rPr>
    </w:lvl>
    <w:lvl w:ilvl="2" w:tplc="D6787944">
      <w:numFmt w:val="bullet"/>
      <w:lvlText w:val="•"/>
      <w:lvlJc w:val="left"/>
      <w:pPr>
        <w:ind w:left="3268" w:hanging="709"/>
      </w:pPr>
      <w:rPr>
        <w:rFonts w:hint="default"/>
        <w:lang w:val="ru-RU" w:eastAsia="en-US" w:bidi="ar-SA"/>
      </w:rPr>
    </w:lvl>
    <w:lvl w:ilvl="3" w:tplc="86001314">
      <w:numFmt w:val="bullet"/>
      <w:lvlText w:val="•"/>
      <w:lvlJc w:val="left"/>
      <w:pPr>
        <w:ind w:left="4303" w:hanging="709"/>
      </w:pPr>
      <w:rPr>
        <w:rFonts w:hint="default"/>
        <w:lang w:val="ru-RU" w:eastAsia="en-US" w:bidi="ar-SA"/>
      </w:rPr>
    </w:lvl>
    <w:lvl w:ilvl="4" w:tplc="65A8483E">
      <w:numFmt w:val="bullet"/>
      <w:lvlText w:val="•"/>
      <w:lvlJc w:val="left"/>
      <w:pPr>
        <w:ind w:left="5337" w:hanging="709"/>
      </w:pPr>
      <w:rPr>
        <w:rFonts w:hint="default"/>
        <w:lang w:val="ru-RU" w:eastAsia="en-US" w:bidi="ar-SA"/>
      </w:rPr>
    </w:lvl>
    <w:lvl w:ilvl="5" w:tplc="FF32AF9C">
      <w:numFmt w:val="bullet"/>
      <w:lvlText w:val="•"/>
      <w:lvlJc w:val="left"/>
      <w:pPr>
        <w:ind w:left="6372" w:hanging="709"/>
      </w:pPr>
      <w:rPr>
        <w:rFonts w:hint="default"/>
        <w:lang w:val="ru-RU" w:eastAsia="en-US" w:bidi="ar-SA"/>
      </w:rPr>
    </w:lvl>
    <w:lvl w:ilvl="6" w:tplc="6C9E79FE">
      <w:numFmt w:val="bullet"/>
      <w:lvlText w:val="•"/>
      <w:lvlJc w:val="left"/>
      <w:pPr>
        <w:ind w:left="7406" w:hanging="709"/>
      </w:pPr>
      <w:rPr>
        <w:rFonts w:hint="default"/>
        <w:lang w:val="ru-RU" w:eastAsia="en-US" w:bidi="ar-SA"/>
      </w:rPr>
    </w:lvl>
    <w:lvl w:ilvl="7" w:tplc="AB789E5C">
      <w:numFmt w:val="bullet"/>
      <w:lvlText w:val="•"/>
      <w:lvlJc w:val="left"/>
      <w:pPr>
        <w:ind w:left="8440" w:hanging="709"/>
      </w:pPr>
      <w:rPr>
        <w:rFonts w:hint="default"/>
        <w:lang w:val="ru-RU" w:eastAsia="en-US" w:bidi="ar-SA"/>
      </w:rPr>
    </w:lvl>
    <w:lvl w:ilvl="8" w:tplc="DB4479BA">
      <w:numFmt w:val="bullet"/>
      <w:lvlText w:val="•"/>
      <w:lvlJc w:val="left"/>
      <w:pPr>
        <w:ind w:left="9475" w:hanging="709"/>
      </w:pPr>
      <w:rPr>
        <w:rFonts w:hint="default"/>
        <w:lang w:val="ru-RU" w:eastAsia="en-US" w:bidi="ar-SA"/>
      </w:rPr>
    </w:lvl>
  </w:abstractNum>
  <w:abstractNum w:abstractNumId="6" w15:restartNumberingAfterBreak="0">
    <w:nsid w:val="0D6A47C1"/>
    <w:multiLevelType w:val="hybridMultilevel"/>
    <w:tmpl w:val="E6B8D682"/>
    <w:lvl w:ilvl="0" w:tplc="F46C8B34">
      <w:numFmt w:val="bullet"/>
      <w:lvlText w:val="—"/>
      <w:lvlJc w:val="left"/>
      <w:pPr>
        <w:ind w:left="1318" w:hanging="168"/>
      </w:pPr>
      <w:rPr>
        <w:rFonts w:ascii="Times New Roman" w:eastAsia="Times New Roman" w:hAnsi="Times New Roman" w:cs="Times New Roman" w:hint="default"/>
        <w:b w:val="0"/>
        <w:bCs w:val="0"/>
        <w:i w:val="0"/>
        <w:iCs w:val="0"/>
        <w:w w:val="49"/>
        <w:sz w:val="23"/>
        <w:szCs w:val="23"/>
        <w:lang w:val="ru-RU" w:eastAsia="en-US" w:bidi="ar-SA"/>
      </w:rPr>
    </w:lvl>
    <w:lvl w:ilvl="1" w:tplc="B0BEDC36">
      <w:numFmt w:val="bullet"/>
      <w:lvlText w:val="•"/>
      <w:lvlJc w:val="left"/>
      <w:pPr>
        <w:ind w:left="2342" w:hanging="168"/>
      </w:pPr>
      <w:rPr>
        <w:rFonts w:hint="default"/>
        <w:lang w:val="ru-RU" w:eastAsia="en-US" w:bidi="ar-SA"/>
      </w:rPr>
    </w:lvl>
    <w:lvl w:ilvl="2" w:tplc="8892C4B0">
      <w:numFmt w:val="bullet"/>
      <w:lvlText w:val="•"/>
      <w:lvlJc w:val="left"/>
      <w:pPr>
        <w:ind w:left="3364" w:hanging="168"/>
      </w:pPr>
      <w:rPr>
        <w:rFonts w:hint="default"/>
        <w:lang w:val="ru-RU" w:eastAsia="en-US" w:bidi="ar-SA"/>
      </w:rPr>
    </w:lvl>
    <w:lvl w:ilvl="3" w:tplc="2FE847C2">
      <w:numFmt w:val="bullet"/>
      <w:lvlText w:val="•"/>
      <w:lvlJc w:val="left"/>
      <w:pPr>
        <w:ind w:left="4387" w:hanging="168"/>
      </w:pPr>
      <w:rPr>
        <w:rFonts w:hint="default"/>
        <w:lang w:val="ru-RU" w:eastAsia="en-US" w:bidi="ar-SA"/>
      </w:rPr>
    </w:lvl>
    <w:lvl w:ilvl="4" w:tplc="5A4A1C88">
      <w:numFmt w:val="bullet"/>
      <w:lvlText w:val="•"/>
      <w:lvlJc w:val="left"/>
      <w:pPr>
        <w:ind w:left="5409" w:hanging="168"/>
      </w:pPr>
      <w:rPr>
        <w:rFonts w:hint="default"/>
        <w:lang w:val="ru-RU" w:eastAsia="en-US" w:bidi="ar-SA"/>
      </w:rPr>
    </w:lvl>
    <w:lvl w:ilvl="5" w:tplc="F0BAC2D0">
      <w:numFmt w:val="bullet"/>
      <w:lvlText w:val="•"/>
      <w:lvlJc w:val="left"/>
      <w:pPr>
        <w:ind w:left="6432" w:hanging="168"/>
      </w:pPr>
      <w:rPr>
        <w:rFonts w:hint="default"/>
        <w:lang w:val="ru-RU" w:eastAsia="en-US" w:bidi="ar-SA"/>
      </w:rPr>
    </w:lvl>
    <w:lvl w:ilvl="6" w:tplc="30F692EA">
      <w:numFmt w:val="bullet"/>
      <w:lvlText w:val="•"/>
      <w:lvlJc w:val="left"/>
      <w:pPr>
        <w:ind w:left="7454" w:hanging="168"/>
      </w:pPr>
      <w:rPr>
        <w:rFonts w:hint="default"/>
        <w:lang w:val="ru-RU" w:eastAsia="en-US" w:bidi="ar-SA"/>
      </w:rPr>
    </w:lvl>
    <w:lvl w:ilvl="7" w:tplc="92322FE0">
      <w:numFmt w:val="bullet"/>
      <w:lvlText w:val="•"/>
      <w:lvlJc w:val="left"/>
      <w:pPr>
        <w:ind w:left="8476" w:hanging="168"/>
      </w:pPr>
      <w:rPr>
        <w:rFonts w:hint="default"/>
        <w:lang w:val="ru-RU" w:eastAsia="en-US" w:bidi="ar-SA"/>
      </w:rPr>
    </w:lvl>
    <w:lvl w:ilvl="8" w:tplc="03EA8E92">
      <w:numFmt w:val="bullet"/>
      <w:lvlText w:val="•"/>
      <w:lvlJc w:val="left"/>
      <w:pPr>
        <w:ind w:left="9499" w:hanging="168"/>
      </w:pPr>
      <w:rPr>
        <w:rFonts w:hint="default"/>
        <w:lang w:val="ru-RU" w:eastAsia="en-US" w:bidi="ar-SA"/>
      </w:rPr>
    </w:lvl>
  </w:abstractNum>
  <w:abstractNum w:abstractNumId="7" w15:restartNumberingAfterBreak="0">
    <w:nsid w:val="0DA35B39"/>
    <w:multiLevelType w:val="hybridMultilevel"/>
    <w:tmpl w:val="20BC1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F25061"/>
    <w:multiLevelType w:val="hybridMultilevel"/>
    <w:tmpl w:val="ABE6444A"/>
    <w:lvl w:ilvl="0" w:tplc="3C0E40FC">
      <w:numFmt w:val="bullet"/>
      <w:lvlText w:val="—"/>
      <w:lvlJc w:val="left"/>
      <w:pPr>
        <w:ind w:left="1369" w:hanging="166"/>
      </w:pPr>
      <w:rPr>
        <w:rFonts w:ascii="Times New Roman" w:eastAsia="Times New Roman" w:hAnsi="Times New Roman" w:cs="Times New Roman" w:hint="default"/>
        <w:w w:val="53"/>
        <w:lang w:val="ru-RU" w:eastAsia="en-US" w:bidi="ar-SA"/>
      </w:rPr>
    </w:lvl>
    <w:lvl w:ilvl="1" w:tplc="87483B4A">
      <w:numFmt w:val="bullet"/>
      <w:lvlText w:val="•"/>
      <w:lvlJc w:val="left"/>
      <w:pPr>
        <w:ind w:left="2378" w:hanging="166"/>
      </w:pPr>
      <w:rPr>
        <w:rFonts w:hint="default"/>
        <w:lang w:val="ru-RU" w:eastAsia="en-US" w:bidi="ar-SA"/>
      </w:rPr>
    </w:lvl>
    <w:lvl w:ilvl="2" w:tplc="E7787058">
      <w:numFmt w:val="bullet"/>
      <w:lvlText w:val="•"/>
      <w:lvlJc w:val="left"/>
      <w:pPr>
        <w:ind w:left="3396" w:hanging="166"/>
      </w:pPr>
      <w:rPr>
        <w:rFonts w:hint="default"/>
        <w:lang w:val="ru-RU" w:eastAsia="en-US" w:bidi="ar-SA"/>
      </w:rPr>
    </w:lvl>
    <w:lvl w:ilvl="3" w:tplc="569AB29C">
      <w:numFmt w:val="bullet"/>
      <w:lvlText w:val="•"/>
      <w:lvlJc w:val="left"/>
      <w:pPr>
        <w:ind w:left="4415" w:hanging="166"/>
      </w:pPr>
      <w:rPr>
        <w:rFonts w:hint="default"/>
        <w:lang w:val="ru-RU" w:eastAsia="en-US" w:bidi="ar-SA"/>
      </w:rPr>
    </w:lvl>
    <w:lvl w:ilvl="4" w:tplc="AEC8B496">
      <w:numFmt w:val="bullet"/>
      <w:lvlText w:val="•"/>
      <w:lvlJc w:val="left"/>
      <w:pPr>
        <w:ind w:left="5433" w:hanging="166"/>
      </w:pPr>
      <w:rPr>
        <w:rFonts w:hint="default"/>
        <w:lang w:val="ru-RU" w:eastAsia="en-US" w:bidi="ar-SA"/>
      </w:rPr>
    </w:lvl>
    <w:lvl w:ilvl="5" w:tplc="7A64CF6E">
      <w:numFmt w:val="bullet"/>
      <w:lvlText w:val="•"/>
      <w:lvlJc w:val="left"/>
      <w:pPr>
        <w:ind w:left="6452" w:hanging="166"/>
      </w:pPr>
      <w:rPr>
        <w:rFonts w:hint="default"/>
        <w:lang w:val="ru-RU" w:eastAsia="en-US" w:bidi="ar-SA"/>
      </w:rPr>
    </w:lvl>
    <w:lvl w:ilvl="6" w:tplc="41A24802">
      <w:numFmt w:val="bullet"/>
      <w:lvlText w:val="•"/>
      <w:lvlJc w:val="left"/>
      <w:pPr>
        <w:ind w:left="7470" w:hanging="166"/>
      </w:pPr>
      <w:rPr>
        <w:rFonts w:hint="default"/>
        <w:lang w:val="ru-RU" w:eastAsia="en-US" w:bidi="ar-SA"/>
      </w:rPr>
    </w:lvl>
    <w:lvl w:ilvl="7" w:tplc="F82C5994">
      <w:numFmt w:val="bullet"/>
      <w:lvlText w:val="•"/>
      <w:lvlJc w:val="left"/>
      <w:pPr>
        <w:ind w:left="8488" w:hanging="166"/>
      </w:pPr>
      <w:rPr>
        <w:rFonts w:hint="default"/>
        <w:lang w:val="ru-RU" w:eastAsia="en-US" w:bidi="ar-SA"/>
      </w:rPr>
    </w:lvl>
    <w:lvl w:ilvl="8" w:tplc="11F2C18A">
      <w:numFmt w:val="bullet"/>
      <w:lvlText w:val="•"/>
      <w:lvlJc w:val="left"/>
      <w:pPr>
        <w:ind w:left="9507" w:hanging="166"/>
      </w:pPr>
      <w:rPr>
        <w:rFonts w:hint="default"/>
        <w:lang w:val="ru-RU" w:eastAsia="en-US" w:bidi="ar-SA"/>
      </w:rPr>
    </w:lvl>
  </w:abstractNum>
  <w:abstractNum w:abstractNumId="9" w15:restartNumberingAfterBreak="0">
    <w:nsid w:val="179E2B5F"/>
    <w:multiLevelType w:val="hybridMultilevel"/>
    <w:tmpl w:val="3F62FDEE"/>
    <w:lvl w:ilvl="0" w:tplc="2C340B66">
      <w:start w:val="1"/>
      <w:numFmt w:val="decimal"/>
      <w:lvlText w:val="%1."/>
      <w:lvlJc w:val="left"/>
      <w:pPr>
        <w:ind w:left="1355" w:hanging="220"/>
        <w:jc w:val="left"/>
      </w:pPr>
      <w:rPr>
        <w:rFonts w:ascii="Times New Roman" w:eastAsia="Times New Roman" w:hAnsi="Times New Roman" w:cs="Times New Roman" w:hint="default"/>
        <w:b w:val="0"/>
        <w:bCs w:val="0"/>
        <w:i w:val="0"/>
        <w:iCs w:val="0"/>
        <w:w w:val="95"/>
        <w:sz w:val="23"/>
        <w:szCs w:val="23"/>
        <w:lang w:val="ru-RU" w:eastAsia="en-US" w:bidi="ar-SA"/>
      </w:rPr>
    </w:lvl>
    <w:lvl w:ilvl="1" w:tplc="A4503BB4">
      <w:numFmt w:val="bullet"/>
      <w:lvlText w:val="•"/>
      <w:lvlJc w:val="left"/>
      <w:pPr>
        <w:ind w:left="2378" w:hanging="220"/>
      </w:pPr>
      <w:rPr>
        <w:rFonts w:hint="default"/>
        <w:lang w:val="ru-RU" w:eastAsia="en-US" w:bidi="ar-SA"/>
      </w:rPr>
    </w:lvl>
    <w:lvl w:ilvl="2" w:tplc="B9BAC3BA">
      <w:numFmt w:val="bullet"/>
      <w:lvlText w:val="•"/>
      <w:lvlJc w:val="left"/>
      <w:pPr>
        <w:ind w:left="3396" w:hanging="220"/>
      </w:pPr>
      <w:rPr>
        <w:rFonts w:hint="default"/>
        <w:lang w:val="ru-RU" w:eastAsia="en-US" w:bidi="ar-SA"/>
      </w:rPr>
    </w:lvl>
    <w:lvl w:ilvl="3" w:tplc="352AF6E0">
      <w:numFmt w:val="bullet"/>
      <w:lvlText w:val="•"/>
      <w:lvlJc w:val="left"/>
      <w:pPr>
        <w:ind w:left="4415" w:hanging="220"/>
      </w:pPr>
      <w:rPr>
        <w:rFonts w:hint="default"/>
        <w:lang w:val="ru-RU" w:eastAsia="en-US" w:bidi="ar-SA"/>
      </w:rPr>
    </w:lvl>
    <w:lvl w:ilvl="4" w:tplc="9C10BF2C">
      <w:numFmt w:val="bullet"/>
      <w:lvlText w:val="•"/>
      <w:lvlJc w:val="left"/>
      <w:pPr>
        <w:ind w:left="5433" w:hanging="220"/>
      </w:pPr>
      <w:rPr>
        <w:rFonts w:hint="default"/>
        <w:lang w:val="ru-RU" w:eastAsia="en-US" w:bidi="ar-SA"/>
      </w:rPr>
    </w:lvl>
    <w:lvl w:ilvl="5" w:tplc="9E2EE79E">
      <w:numFmt w:val="bullet"/>
      <w:lvlText w:val="•"/>
      <w:lvlJc w:val="left"/>
      <w:pPr>
        <w:ind w:left="6452" w:hanging="220"/>
      </w:pPr>
      <w:rPr>
        <w:rFonts w:hint="default"/>
        <w:lang w:val="ru-RU" w:eastAsia="en-US" w:bidi="ar-SA"/>
      </w:rPr>
    </w:lvl>
    <w:lvl w:ilvl="6" w:tplc="4B4873B0">
      <w:numFmt w:val="bullet"/>
      <w:lvlText w:val="•"/>
      <w:lvlJc w:val="left"/>
      <w:pPr>
        <w:ind w:left="7470" w:hanging="220"/>
      </w:pPr>
      <w:rPr>
        <w:rFonts w:hint="default"/>
        <w:lang w:val="ru-RU" w:eastAsia="en-US" w:bidi="ar-SA"/>
      </w:rPr>
    </w:lvl>
    <w:lvl w:ilvl="7" w:tplc="9398C2C0">
      <w:numFmt w:val="bullet"/>
      <w:lvlText w:val="•"/>
      <w:lvlJc w:val="left"/>
      <w:pPr>
        <w:ind w:left="8488" w:hanging="220"/>
      </w:pPr>
      <w:rPr>
        <w:rFonts w:hint="default"/>
        <w:lang w:val="ru-RU" w:eastAsia="en-US" w:bidi="ar-SA"/>
      </w:rPr>
    </w:lvl>
    <w:lvl w:ilvl="8" w:tplc="E8049924">
      <w:numFmt w:val="bullet"/>
      <w:lvlText w:val="•"/>
      <w:lvlJc w:val="left"/>
      <w:pPr>
        <w:ind w:left="9507" w:hanging="220"/>
      </w:pPr>
      <w:rPr>
        <w:rFonts w:hint="default"/>
        <w:lang w:val="ru-RU" w:eastAsia="en-US" w:bidi="ar-SA"/>
      </w:rPr>
    </w:lvl>
  </w:abstractNum>
  <w:abstractNum w:abstractNumId="10" w15:restartNumberingAfterBreak="0">
    <w:nsid w:val="1D0469EA"/>
    <w:multiLevelType w:val="hybridMultilevel"/>
    <w:tmpl w:val="06D2ED62"/>
    <w:lvl w:ilvl="0" w:tplc="73C27E08">
      <w:start w:val="4"/>
      <w:numFmt w:val="decimal"/>
      <w:lvlText w:val="%1."/>
      <w:lvlJc w:val="left"/>
      <w:pPr>
        <w:ind w:left="1302" w:hanging="437"/>
        <w:jc w:val="left"/>
      </w:pPr>
      <w:rPr>
        <w:rFonts w:ascii="Times New Roman" w:eastAsia="Times New Roman" w:hAnsi="Times New Roman" w:cs="Times New Roman" w:hint="default"/>
        <w:b w:val="0"/>
        <w:bCs w:val="0"/>
        <w:i w:val="0"/>
        <w:iCs w:val="0"/>
        <w:w w:val="92"/>
        <w:sz w:val="23"/>
        <w:szCs w:val="23"/>
        <w:lang w:val="ru-RU" w:eastAsia="en-US" w:bidi="ar-SA"/>
      </w:rPr>
    </w:lvl>
    <w:lvl w:ilvl="1" w:tplc="6216830A">
      <w:numFmt w:val="bullet"/>
      <w:lvlText w:val="•"/>
      <w:lvlJc w:val="left"/>
      <w:pPr>
        <w:ind w:left="1302" w:hanging="713"/>
      </w:pPr>
      <w:rPr>
        <w:rFonts w:ascii="Times New Roman" w:eastAsia="Times New Roman" w:hAnsi="Times New Roman" w:cs="Times New Roman" w:hint="default"/>
        <w:w w:val="94"/>
        <w:lang w:val="ru-RU" w:eastAsia="en-US" w:bidi="ar-SA"/>
      </w:rPr>
    </w:lvl>
    <w:lvl w:ilvl="2" w:tplc="B56A51E0">
      <w:numFmt w:val="bullet"/>
      <w:lvlText w:val="•"/>
      <w:lvlJc w:val="left"/>
      <w:pPr>
        <w:ind w:left="3348" w:hanging="713"/>
      </w:pPr>
      <w:rPr>
        <w:rFonts w:hint="default"/>
        <w:lang w:val="ru-RU" w:eastAsia="en-US" w:bidi="ar-SA"/>
      </w:rPr>
    </w:lvl>
    <w:lvl w:ilvl="3" w:tplc="67F6C9DA">
      <w:numFmt w:val="bullet"/>
      <w:lvlText w:val="•"/>
      <w:lvlJc w:val="left"/>
      <w:pPr>
        <w:ind w:left="4373" w:hanging="713"/>
      </w:pPr>
      <w:rPr>
        <w:rFonts w:hint="default"/>
        <w:lang w:val="ru-RU" w:eastAsia="en-US" w:bidi="ar-SA"/>
      </w:rPr>
    </w:lvl>
    <w:lvl w:ilvl="4" w:tplc="6B3C4BF0">
      <w:numFmt w:val="bullet"/>
      <w:lvlText w:val="•"/>
      <w:lvlJc w:val="left"/>
      <w:pPr>
        <w:ind w:left="5397" w:hanging="713"/>
      </w:pPr>
      <w:rPr>
        <w:rFonts w:hint="default"/>
        <w:lang w:val="ru-RU" w:eastAsia="en-US" w:bidi="ar-SA"/>
      </w:rPr>
    </w:lvl>
    <w:lvl w:ilvl="5" w:tplc="9F90D7A4">
      <w:numFmt w:val="bullet"/>
      <w:lvlText w:val="•"/>
      <w:lvlJc w:val="left"/>
      <w:pPr>
        <w:ind w:left="6422" w:hanging="713"/>
      </w:pPr>
      <w:rPr>
        <w:rFonts w:hint="default"/>
        <w:lang w:val="ru-RU" w:eastAsia="en-US" w:bidi="ar-SA"/>
      </w:rPr>
    </w:lvl>
    <w:lvl w:ilvl="6" w:tplc="26B8A5F6">
      <w:numFmt w:val="bullet"/>
      <w:lvlText w:val="•"/>
      <w:lvlJc w:val="left"/>
      <w:pPr>
        <w:ind w:left="7446" w:hanging="713"/>
      </w:pPr>
      <w:rPr>
        <w:rFonts w:hint="default"/>
        <w:lang w:val="ru-RU" w:eastAsia="en-US" w:bidi="ar-SA"/>
      </w:rPr>
    </w:lvl>
    <w:lvl w:ilvl="7" w:tplc="42BC772E">
      <w:numFmt w:val="bullet"/>
      <w:lvlText w:val="•"/>
      <w:lvlJc w:val="left"/>
      <w:pPr>
        <w:ind w:left="8470" w:hanging="713"/>
      </w:pPr>
      <w:rPr>
        <w:rFonts w:hint="default"/>
        <w:lang w:val="ru-RU" w:eastAsia="en-US" w:bidi="ar-SA"/>
      </w:rPr>
    </w:lvl>
    <w:lvl w:ilvl="8" w:tplc="9EE43A88">
      <w:numFmt w:val="bullet"/>
      <w:lvlText w:val="•"/>
      <w:lvlJc w:val="left"/>
      <w:pPr>
        <w:ind w:left="9495" w:hanging="713"/>
      </w:pPr>
      <w:rPr>
        <w:rFonts w:hint="default"/>
        <w:lang w:val="ru-RU" w:eastAsia="en-US" w:bidi="ar-SA"/>
      </w:rPr>
    </w:lvl>
  </w:abstractNum>
  <w:abstractNum w:abstractNumId="11" w15:restartNumberingAfterBreak="0">
    <w:nsid w:val="20545D4A"/>
    <w:multiLevelType w:val="multilevel"/>
    <w:tmpl w:val="34A272DA"/>
    <w:lvl w:ilvl="0">
      <w:start w:val="1"/>
      <w:numFmt w:val="decimal"/>
      <w:lvlText w:val="%1."/>
      <w:lvlJc w:val="left"/>
      <w:pPr>
        <w:ind w:left="1374" w:hanging="225"/>
        <w:jc w:val="right"/>
      </w:pPr>
      <w:rPr>
        <w:rFonts w:hint="default"/>
        <w:w w:val="95"/>
        <w:lang w:val="ru-RU" w:eastAsia="en-US" w:bidi="ar-SA"/>
      </w:rPr>
    </w:lvl>
    <w:lvl w:ilvl="1">
      <w:start w:val="1"/>
      <w:numFmt w:val="decimal"/>
      <w:lvlText w:val="%1.%2."/>
      <w:lvlJc w:val="left"/>
      <w:pPr>
        <w:ind w:left="1369" w:hanging="429"/>
        <w:jc w:val="left"/>
      </w:pPr>
      <w:rPr>
        <w:rFonts w:hint="default"/>
        <w:w w:val="96"/>
        <w:lang w:val="ru-RU" w:eastAsia="en-US" w:bidi="ar-SA"/>
      </w:rPr>
    </w:lvl>
    <w:lvl w:ilvl="2">
      <w:numFmt w:val="bullet"/>
      <w:lvlText w:val="•"/>
      <w:lvlJc w:val="left"/>
      <w:pPr>
        <w:ind w:left="1318" w:hanging="429"/>
      </w:pPr>
      <w:rPr>
        <w:rFonts w:ascii="Times New Roman" w:eastAsia="Times New Roman" w:hAnsi="Times New Roman" w:cs="Times New Roman" w:hint="default"/>
        <w:w w:val="96"/>
        <w:lang w:val="ru-RU" w:eastAsia="en-US" w:bidi="ar-SA"/>
      </w:rPr>
    </w:lvl>
    <w:lvl w:ilvl="3">
      <w:numFmt w:val="bullet"/>
      <w:lvlText w:val="•"/>
      <w:lvlJc w:val="left"/>
      <w:pPr>
        <w:ind w:left="1400" w:hanging="429"/>
      </w:pPr>
      <w:rPr>
        <w:rFonts w:hint="default"/>
        <w:lang w:val="ru-RU" w:eastAsia="en-US" w:bidi="ar-SA"/>
      </w:rPr>
    </w:lvl>
    <w:lvl w:ilvl="4">
      <w:numFmt w:val="bullet"/>
      <w:lvlText w:val="•"/>
      <w:lvlJc w:val="left"/>
      <w:pPr>
        <w:ind w:left="1440" w:hanging="429"/>
      </w:pPr>
      <w:rPr>
        <w:rFonts w:hint="default"/>
        <w:lang w:val="ru-RU" w:eastAsia="en-US" w:bidi="ar-SA"/>
      </w:rPr>
    </w:lvl>
    <w:lvl w:ilvl="5">
      <w:numFmt w:val="bullet"/>
      <w:lvlText w:val="•"/>
      <w:lvlJc w:val="left"/>
      <w:pPr>
        <w:ind w:left="1760" w:hanging="429"/>
      </w:pPr>
      <w:rPr>
        <w:rFonts w:hint="default"/>
        <w:lang w:val="ru-RU" w:eastAsia="en-US" w:bidi="ar-SA"/>
      </w:rPr>
    </w:lvl>
    <w:lvl w:ilvl="6">
      <w:numFmt w:val="bullet"/>
      <w:lvlText w:val="•"/>
      <w:lvlJc w:val="left"/>
      <w:pPr>
        <w:ind w:left="2240" w:hanging="429"/>
      </w:pPr>
      <w:rPr>
        <w:rFonts w:hint="default"/>
        <w:lang w:val="ru-RU" w:eastAsia="en-US" w:bidi="ar-SA"/>
      </w:rPr>
    </w:lvl>
    <w:lvl w:ilvl="7">
      <w:numFmt w:val="bullet"/>
      <w:lvlText w:val="•"/>
      <w:lvlJc w:val="left"/>
      <w:pPr>
        <w:ind w:left="2320" w:hanging="429"/>
      </w:pPr>
      <w:rPr>
        <w:rFonts w:hint="default"/>
        <w:lang w:val="ru-RU" w:eastAsia="en-US" w:bidi="ar-SA"/>
      </w:rPr>
    </w:lvl>
    <w:lvl w:ilvl="8">
      <w:numFmt w:val="bullet"/>
      <w:lvlText w:val="•"/>
      <w:lvlJc w:val="left"/>
      <w:pPr>
        <w:ind w:left="5394" w:hanging="429"/>
      </w:pPr>
      <w:rPr>
        <w:rFonts w:hint="default"/>
        <w:lang w:val="ru-RU" w:eastAsia="en-US" w:bidi="ar-SA"/>
      </w:rPr>
    </w:lvl>
  </w:abstractNum>
  <w:abstractNum w:abstractNumId="12" w15:restartNumberingAfterBreak="0">
    <w:nsid w:val="238855F8"/>
    <w:multiLevelType w:val="hybridMultilevel"/>
    <w:tmpl w:val="9182A260"/>
    <w:lvl w:ilvl="0" w:tplc="DD7ED796">
      <w:numFmt w:val="bullet"/>
      <w:lvlText w:val="—"/>
      <w:lvlJc w:val="left"/>
      <w:pPr>
        <w:ind w:left="1357" w:hanging="167"/>
      </w:pPr>
      <w:rPr>
        <w:rFonts w:ascii="Times New Roman" w:eastAsia="Times New Roman" w:hAnsi="Times New Roman" w:cs="Times New Roman" w:hint="default"/>
        <w:b w:val="0"/>
        <w:bCs w:val="0"/>
        <w:i w:val="0"/>
        <w:iCs w:val="0"/>
        <w:w w:val="49"/>
        <w:sz w:val="23"/>
        <w:szCs w:val="23"/>
        <w:lang w:val="ru-RU" w:eastAsia="en-US" w:bidi="ar-SA"/>
      </w:rPr>
    </w:lvl>
    <w:lvl w:ilvl="1" w:tplc="1FC40F9A">
      <w:numFmt w:val="bullet"/>
      <w:lvlText w:val="•"/>
      <w:lvlJc w:val="left"/>
      <w:pPr>
        <w:ind w:left="2378" w:hanging="167"/>
      </w:pPr>
      <w:rPr>
        <w:rFonts w:hint="default"/>
        <w:lang w:val="ru-RU" w:eastAsia="en-US" w:bidi="ar-SA"/>
      </w:rPr>
    </w:lvl>
    <w:lvl w:ilvl="2" w:tplc="E3109278">
      <w:numFmt w:val="bullet"/>
      <w:lvlText w:val="•"/>
      <w:lvlJc w:val="left"/>
      <w:pPr>
        <w:ind w:left="3396" w:hanging="167"/>
      </w:pPr>
      <w:rPr>
        <w:rFonts w:hint="default"/>
        <w:lang w:val="ru-RU" w:eastAsia="en-US" w:bidi="ar-SA"/>
      </w:rPr>
    </w:lvl>
    <w:lvl w:ilvl="3" w:tplc="95D82962">
      <w:numFmt w:val="bullet"/>
      <w:lvlText w:val="•"/>
      <w:lvlJc w:val="left"/>
      <w:pPr>
        <w:ind w:left="4415" w:hanging="167"/>
      </w:pPr>
      <w:rPr>
        <w:rFonts w:hint="default"/>
        <w:lang w:val="ru-RU" w:eastAsia="en-US" w:bidi="ar-SA"/>
      </w:rPr>
    </w:lvl>
    <w:lvl w:ilvl="4" w:tplc="F0E0423C">
      <w:numFmt w:val="bullet"/>
      <w:lvlText w:val="•"/>
      <w:lvlJc w:val="left"/>
      <w:pPr>
        <w:ind w:left="5433" w:hanging="167"/>
      </w:pPr>
      <w:rPr>
        <w:rFonts w:hint="default"/>
        <w:lang w:val="ru-RU" w:eastAsia="en-US" w:bidi="ar-SA"/>
      </w:rPr>
    </w:lvl>
    <w:lvl w:ilvl="5" w:tplc="8B56C564">
      <w:numFmt w:val="bullet"/>
      <w:lvlText w:val="•"/>
      <w:lvlJc w:val="left"/>
      <w:pPr>
        <w:ind w:left="6452" w:hanging="167"/>
      </w:pPr>
      <w:rPr>
        <w:rFonts w:hint="default"/>
        <w:lang w:val="ru-RU" w:eastAsia="en-US" w:bidi="ar-SA"/>
      </w:rPr>
    </w:lvl>
    <w:lvl w:ilvl="6" w:tplc="457E86B2">
      <w:numFmt w:val="bullet"/>
      <w:lvlText w:val="•"/>
      <w:lvlJc w:val="left"/>
      <w:pPr>
        <w:ind w:left="7470" w:hanging="167"/>
      </w:pPr>
      <w:rPr>
        <w:rFonts w:hint="default"/>
        <w:lang w:val="ru-RU" w:eastAsia="en-US" w:bidi="ar-SA"/>
      </w:rPr>
    </w:lvl>
    <w:lvl w:ilvl="7" w:tplc="D4729B46">
      <w:numFmt w:val="bullet"/>
      <w:lvlText w:val="•"/>
      <w:lvlJc w:val="left"/>
      <w:pPr>
        <w:ind w:left="8488" w:hanging="167"/>
      </w:pPr>
      <w:rPr>
        <w:rFonts w:hint="default"/>
        <w:lang w:val="ru-RU" w:eastAsia="en-US" w:bidi="ar-SA"/>
      </w:rPr>
    </w:lvl>
    <w:lvl w:ilvl="8" w:tplc="57C6BDC0">
      <w:numFmt w:val="bullet"/>
      <w:lvlText w:val="•"/>
      <w:lvlJc w:val="left"/>
      <w:pPr>
        <w:ind w:left="9507" w:hanging="167"/>
      </w:pPr>
      <w:rPr>
        <w:rFonts w:hint="default"/>
        <w:lang w:val="ru-RU" w:eastAsia="en-US" w:bidi="ar-SA"/>
      </w:rPr>
    </w:lvl>
  </w:abstractNum>
  <w:abstractNum w:abstractNumId="13" w15:restartNumberingAfterBreak="0">
    <w:nsid w:val="268B4B6C"/>
    <w:multiLevelType w:val="hybridMultilevel"/>
    <w:tmpl w:val="A744774C"/>
    <w:lvl w:ilvl="0" w:tplc="34D64C16">
      <w:start w:val="1"/>
      <w:numFmt w:val="decimal"/>
      <w:lvlText w:val="%1."/>
      <w:lvlJc w:val="left"/>
      <w:pPr>
        <w:ind w:left="204" w:hanging="361"/>
        <w:jc w:val="left"/>
      </w:pPr>
      <w:rPr>
        <w:rFonts w:ascii="Times New Roman" w:eastAsia="Times New Roman" w:hAnsi="Times New Roman" w:cs="Times New Roman" w:hint="default"/>
        <w:b w:val="0"/>
        <w:bCs w:val="0"/>
        <w:i w:val="0"/>
        <w:iCs w:val="0"/>
        <w:w w:val="99"/>
        <w:sz w:val="24"/>
        <w:szCs w:val="28"/>
        <w:lang w:val="ru-RU" w:eastAsia="en-US" w:bidi="ar-SA"/>
      </w:rPr>
    </w:lvl>
    <w:lvl w:ilvl="1" w:tplc="0D3C38A6">
      <w:numFmt w:val="bullet"/>
      <w:lvlText w:val="•"/>
      <w:lvlJc w:val="left"/>
      <w:pPr>
        <w:ind w:left="1326" w:hanging="917"/>
      </w:pPr>
      <w:rPr>
        <w:rFonts w:ascii="Times New Roman" w:eastAsia="Times New Roman" w:hAnsi="Times New Roman" w:cs="Times New Roman" w:hint="default"/>
        <w:w w:val="92"/>
        <w:lang w:val="ru-RU" w:eastAsia="en-US" w:bidi="ar-SA"/>
      </w:rPr>
    </w:lvl>
    <w:lvl w:ilvl="2" w:tplc="B30A2B74">
      <w:numFmt w:val="bullet"/>
      <w:lvlText w:val="•"/>
      <w:lvlJc w:val="left"/>
      <w:pPr>
        <w:ind w:left="2456" w:hanging="917"/>
      </w:pPr>
      <w:rPr>
        <w:rFonts w:hint="default"/>
        <w:lang w:val="ru-RU" w:eastAsia="en-US" w:bidi="ar-SA"/>
      </w:rPr>
    </w:lvl>
    <w:lvl w:ilvl="3" w:tplc="8434644C">
      <w:numFmt w:val="bullet"/>
      <w:lvlText w:val="•"/>
      <w:lvlJc w:val="left"/>
      <w:pPr>
        <w:ind w:left="3592" w:hanging="917"/>
      </w:pPr>
      <w:rPr>
        <w:rFonts w:hint="default"/>
        <w:lang w:val="ru-RU" w:eastAsia="en-US" w:bidi="ar-SA"/>
      </w:rPr>
    </w:lvl>
    <w:lvl w:ilvl="4" w:tplc="2D50DCD8">
      <w:numFmt w:val="bullet"/>
      <w:lvlText w:val="•"/>
      <w:lvlJc w:val="left"/>
      <w:pPr>
        <w:ind w:left="4728" w:hanging="917"/>
      </w:pPr>
      <w:rPr>
        <w:rFonts w:hint="default"/>
        <w:lang w:val="ru-RU" w:eastAsia="en-US" w:bidi="ar-SA"/>
      </w:rPr>
    </w:lvl>
    <w:lvl w:ilvl="5" w:tplc="0486CB80">
      <w:numFmt w:val="bullet"/>
      <w:lvlText w:val="•"/>
      <w:lvlJc w:val="left"/>
      <w:pPr>
        <w:ind w:left="5864" w:hanging="917"/>
      </w:pPr>
      <w:rPr>
        <w:rFonts w:hint="default"/>
        <w:lang w:val="ru-RU" w:eastAsia="en-US" w:bidi="ar-SA"/>
      </w:rPr>
    </w:lvl>
    <w:lvl w:ilvl="6" w:tplc="84BA56F8">
      <w:numFmt w:val="bullet"/>
      <w:lvlText w:val="•"/>
      <w:lvlJc w:val="left"/>
      <w:pPr>
        <w:ind w:left="7000" w:hanging="917"/>
      </w:pPr>
      <w:rPr>
        <w:rFonts w:hint="default"/>
        <w:lang w:val="ru-RU" w:eastAsia="en-US" w:bidi="ar-SA"/>
      </w:rPr>
    </w:lvl>
    <w:lvl w:ilvl="7" w:tplc="C5B43B58">
      <w:numFmt w:val="bullet"/>
      <w:lvlText w:val="•"/>
      <w:lvlJc w:val="left"/>
      <w:pPr>
        <w:ind w:left="8136" w:hanging="917"/>
      </w:pPr>
      <w:rPr>
        <w:rFonts w:hint="default"/>
        <w:lang w:val="ru-RU" w:eastAsia="en-US" w:bidi="ar-SA"/>
      </w:rPr>
    </w:lvl>
    <w:lvl w:ilvl="8" w:tplc="FABA3D28">
      <w:numFmt w:val="bullet"/>
      <w:lvlText w:val="•"/>
      <w:lvlJc w:val="left"/>
      <w:pPr>
        <w:ind w:left="9272" w:hanging="917"/>
      </w:pPr>
      <w:rPr>
        <w:rFonts w:hint="default"/>
        <w:lang w:val="ru-RU" w:eastAsia="en-US" w:bidi="ar-SA"/>
      </w:rPr>
    </w:lvl>
  </w:abstractNum>
  <w:abstractNum w:abstractNumId="14" w15:restartNumberingAfterBreak="0">
    <w:nsid w:val="2F520683"/>
    <w:multiLevelType w:val="hybridMultilevel"/>
    <w:tmpl w:val="0B30AE66"/>
    <w:lvl w:ilvl="0" w:tplc="0BBEB4A6">
      <w:start w:val="1"/>
      <w:numFmt w:val="decimal"/>
      <w:lvlText w:val="%1"/>
      <w:lvlJc w:val="left"/>
      <w:pPr>
        <w:ind w:left="1538" w:hanging="164"/>
        <w:jc w:val="left"/>
      </w:pPr>
      <w:rPr>
        <w:rFonts w:ascii="Times New Roman" w:eastAsia="Times New Roman" w:hAnsi="Times New Roman" w:cs="Times New Roman" w:hint="default"/>
        <w:b w:val="0"/>
        <w:bCs w:val="0"/>
        <w:i w:val="0"/>
        <w:iCs w:val="0"/>
        <w:w w:val="86"/>
        <w:sz w:val="23"/>
        <w:szCs w:val="23"/>
        <w:lang w:val="ru-RU" w:eastAsia="en-US" w:bidi="ar-SA"/>
      </w:rPr>
    </w:lvl>
    <w:lvl w:ilvl="1" w:tplc="EE3C2A7A">
      <w:numFmt w:val="bullet"/>
      <w:lvlText w:val="•"/>
      <w:lvlJc w:val="left"/>
      <w:pPr>
        <w:ind w:left="2540" w:hanging="164"/>
      </w:pPr>
      <w:rPr>
        <w:rFonts w:hint="default"/>
        <w:lang w:val="ru-RU" w:eastAsia="en-US" w:bidi="ar-SA"/>
      </w:rPr>
    </w:lvl>
    <w:lvl w:ilvl="2" w:tplc="15DE5FAC">
      <w:numFmt w:val="bullet"/>
      <w:lvlText w:val="•"/>
      <w:lvlJc w:val="left"/>
      <w:pPr>
        <w:ind w:left="3540" w:hanging="164"/>
      </w:pPr>
      <w:rPr>
        <w:rFonts w:hint="default"/>
        <w:lang w:val="ru-RU" w:eastAsia="en-US" w:bidi="ar-SA"/>
      </w:rPr>
    </w:lvl>
    <w:lvl w:ilvl="3" w:tplc="9C480F24">
      <w:numFmt w:val="bullet"/>
      <w:lvlText w:val="•"/>
      <w:lvlJc w:val="left"/>
      <w:pPr>
        <w:ind w:left="4541" w:hanging="164"/>
      </w:pPr>
      <w:rPr>
        <w:rFonts w:hint="default"/>
        <w:lang w:val="ru-RU" w:eastAsia="en-US" w:bidi="ar-SA"/>
      </w:rPr>
    </w:lvl>
    <w:lvl w:ilvl="4" w:tplc="5F50EEEC">
      <w:numFmt w:val="bullet"/>
      <w:lvlText w:val="•"/>
      <w:lvlJc w:val="left"/>
      <w:pPr>
        <w:ind w:left="5541" w:hanging="164"/>
      </w:pPr>
      <w:rPr>
        <w:rFonts w:hint="default"/>
        <w:lang w:val="ru-RU" w:eastAsia="en-US" w:bidi="ar-SA"/>
      </w:rPr>
    </w:lvl>
    <w:lvl w:ilvl="5" w:tplc="99A6DD04">
      <w:numFmt w:val="bullet"/>
      <w:lvlText w:val="•"/>
      <w:lvlJc w:val="left"/>
      <w:pPr>
        <w:ind w:left="6542" w:hanging="164"/>
      </w:pPr>
      <w:rPr>
        <w:rFonts w:hint="default"/>
        <w:lang w:val="ru-RU" w:eastAsia="en-US" w:bidi="ar-SA"/>
      </w:rPr>
    </w:lvl>
    <w:lvl w:ilvl="6" w:tplc="6EE24B74">
      <w:numFmt w:val="bullet"/>
      <w:lvlText w:val="•"/>
      <w:lvlJc w:val="left"/>
      <w:pPr>
        <w:ind w:left="7542" w:hanging="164"/>
      </w:pPr>
      <w:rPr>
        <w:rFonts w:hint="default"/>
        <w:lang w:val="ru-RU" w:eastAsia="en-US" w:bidi="ar-SA"/>
      </w:rPr>
    </w:lvl>
    <w:lvl w:ilvl="7" w:tplc="12721072">
      <w:numFmt w:val="bullet"/>
      <w:lvlText w:val="•"/>
      <w:lvlJc w:val="left"/>
      <w:pPr>
        <w:ind w:left="8542" w:hanging="164"/>
      </w:pPr>
      <w:rPr>
        <w:rFonts w:hint="default"/>
        <w:lang w:val="ru-RU" w:eastAsia="en-US" w:bidi="ar-SA"/>
      </w:rPr>
    </w:lvl>
    <w:lvl w:ilvl="8" w:tplc="340AC9F2">
      <w:numFmt w:val="bullet"/>
      <w:lvlText w:val="•"/>
      <w:lvlJc w:val="left"/>
      <w:pPr>
        <w:ind w:left="9543" w:hanging="164"/>
      </w:pPr>
      <w:rPr>
        <w:rFonts w:hint="default"/>
        <w:lang w:val="ru-RU" w:eastAsia="en-US" w:bidi="ar-SA"/>
      </w:rPr>
    </w:lvl>
  </w:abstractNum>
  <w:abstractNum w:abstractNumId="15" w15:restartNumberingAfterBreak="0">
    <w:nsid w:val="323438B6"/>
    <w:multiLevelType w:val="hybridMultilevel"/>
    <w:tmpl w:val="986A83DC"/>
    <w:lvl w:ilvl="0" w:tplc="21C03BCC">
      <w:start w:val="1"/>
      <w:numFmt w:val="decimal"/>
      <w:lvlText w:val="%1."/>
      <w:lvlJc w:val="left"/>
      <w:pPr>
        <w:ind w:left="1197" w:hanging="215"/>
        <w:jc w:val="left"/>
      </w:pPr>
      <w:rPr>
        <w:rFonts w:ascii="Times New Roman" w:eastAsia="Times New Roman" w:hAnsi="Times New Roman" w:cs="Times New Roman" w:hint="default"/>
        <w:b w:val="0"/>
        <w:bCs w:val="0"/>
        <w:i w:val="0"/>
        <w:iCs w:val="0"/>
        <w:w w:val="91"/>
        <w:sz w:val="23"/>
        <w:szCs w:val="23"/>
        <w:lang w:val="ru-RU" w:eastAsia="en-US" w:bidi="ar-SA"/>
      </w:rPr>
    </w:lvl>
    <w:lvl w:ilvl="1" w:tplc="4BCE8B38">
      <w:numFmt w:val="bullet"/>
      <w:lvlText w:val="•"/>
      <w:lvlJc w:val="left"/>
      <w:pPr>
        <w:ind w:left="1204" w:hanging="711"/>
      </w:pPr>
      <w:rPr>
        <w:rFonts w:ascii="Times New Roman" w:eastAsia="Times New Roman" w:hAnsi="Times New Roman" w:cs="Times New Roman" w:hint="default"/>
        <w:w w:val="94"/>
        <w:lang w:val="ru-RU" w:eastAsia="en-US" w:bidi="ar-SA"/>
      </w:rPr>
    </w:lvl>
    <w:lvl w:ilvl="2" w:tplc="8480C6D0">
      <w:numFmt w:val="bullet"/>
      <w:lvlText w:val="•"/>
      <w:lvlJc w:val="left"/>
      <w:pPr>
        <w:ind w:left="2989" w:hanging="711"/>
      </w:pPr>
      <w:rPr>
        <w:rFonts w:hint="default"/>
        <w:lang w:val="ru-RU" w:eastAsia="en-US" w:bidi="ar-SA"/>
      </w:rPr>
    </w:lvl>
    <w:lvl w:ilvl="3" w:tplc="B4E89F28">
      <w:numFmt w:val="bullet"/>
      <w:lvlText w:val="•"/>
      <w:lvlJc w:val="left"/>
      <w:pPr>
        <w:ind w:left="4058" w:hanging="711"/>
      </w:pPr>
      <w:rPr>
        <w:rFonts w:hint="default"/>
        <w:lang w:val="ru-RU" w:eastAsia="en-US" w:bidi="ar-SA"/>
      </w:rPr>
    </w:lvl>
    <w:lvl w:ilvl="4" w:tplc="562C6312">
      <w:numFmt w:val="bullet"/>
      <w:lvlText w:val="•"/>
      <w:lvlJc w:val="left"/>
      <w:pPr>
        <w:ind w:left="5128" w:hanging="711"/>
      </w:pPr>
      <w:rPr>
        <w:rFonts w:hint="default"/>
        <w:lang w:val="ru-RU" w:eastAsia="en-US" w:bidi="ar-SA"/>
      </w:rPr>
    </w:lvl>
    <w:lvl w:ilvl="5" w:tplc="4A062D4C">
      <w:numFmt w:val="bullet"/>
      <w:lvlText w:val="•"/>
      <w:lvlJc w:val="left"/>
      <w:pPr>
        <w:ind w:left="6197" w:hanging="711"/>
      </w:pPr>
      <w:rPr>
        <w:rFonts w:hint="default"/>
        <w:lang w:val="ru-RU" w:eastAsia="en-US" w:bidi="ar-SA"/>
      </w:rPr>
    </w:lvl>
    <w:lvl w:ilvl="6" w:tplc="137828E4">
      <w:numFmt w:val="bullet"/>
      <w:lvlText w:val="•"/>
      <w:lvlJc w:val="left"/>
      <w:pPr>
        <w:ind w:left="7266" w:hanging="711"/>
      </w:pPr>
      <w:rPr>
        <w:rFonts w:hint="default"/>
        <w:lang w:val="ru-RU" w:eastAsia="en-US" w:bidi="ar-SA"/>
      </w:rPr>
    </w:lvl>
    <w:lvl w:ilvl="7" w:tplc="1ACEB714">
      <w:numFmt w:val="bullet"/>
      <w:lvlText w:val="•"/>
      <w:lvlJc w:val="left"/>
      <w:pPr>
        <w:ind w:left="8336" w:hanging="711"/>
      </w:pPr>
      <w:rPr>
        <w:rFonts w:hint="default"/>
        <w:lang w:val="ru-RU" w:eastAsia="en-US" w:bidi="ar-SA"/>
      </w:rPr>
    </w:lvl>
    <w:lvl w:ilvl="8" w:tplc="FF0E493A">
      <w:numFmt w:val="bullet"/>
      <w:lvlText w:val="•"/>
      <w:lvlJc w:val="left"/>
      <w:pPr>
        <w:ind w:left="9405" w:hanging="711"/>
      </w:pPr>
      <w:rPr>
        <w:rFonts w:hint="default"/>
        <w:lang w:val="ru-RU" w:eastAsia="en-US" w:bidi="ar-SA"/>
      </w:rPr>
    </w:lvl>
  </w:abstractNum>
  <w:abstractNum w:abstractNumId="16" w15:restartNumberingAfterBreak="0">
    <w:nsid w:val="3CF555EA"/>
    <w:multiLevelType w:val="hybridMultilevel"/>
    <w:tmpl w:val="8452E63E"/>
    <w:lvl w:ilvl="0" w:tplc="808C1CDE">
      <w:start w:val="1"/>
      <w:numFmt w:val="decimal"/>
      <w:lvlText w:val="%1."/>
      <w:lvlJc w:val="left"/>
      <w:pPr>
        <w:ind w:left="1486" w:hanging="498"/>
        <w:jc w:val="left"/>
      </w:pPr>
      <w:rPr>
        <w:rFonts w:ascii="Times New Roman" w:eastAsia="Times New Roman" w:hAnsi="Times New Roman" w:cs="Times New Roman" w:hint="default"/>
        <w:b w:val="0"/>
        <w:bCs w:val="0"/>
        <w:i w:val="0"/>
        <w:iCs w:val="0"/>
        <w:w w:val="99"/>
        <w:sz w:val="28"/>
        <w:szCs w:val="28"/>
        <w:lang w:val="ru-RU" w:eastAsia="en-US" w:bidi="ar-SA"/>
      </w:rPr>
    </w:lvl>
    <w:lvl w:ilvl="1" w:tplc="FAE02180">
      <w:numFmt w:val="bullet"/>
      <w:lvlText w:val="•"/>
      <w:lvlJc w:val="left"/>
      <w:pPr>
        <w:ind w:left="2486" w:hanging="498"/>
      </w:pPr>
      <w:rPr>
        <w:rFonts w:hint="default"/>
        <w:lang w:val="ru-RU" w:eastAsia="en-US" w:bidi="ar-SA"/>
      </w:rPr>
    </w:lvl>
    <w:lvl w:ilvl="2" w:tplc="6DE6A900">
      <w:numFmt w:val="bullet"/>
      <w:pStyle w:val="3"/>
      <w:lvlText w:val="•"/>
      <w:lvlJc w:val="left"/>
      <w:pPr>
        <w:ind w:left="3492" w:hanging="498"/>
      </w:pPr>
      <w:rPr>
        <w:rFonts w:hint="default"/>
        <w:lang w:val="ru-RU" w:eastAsia="en-US" w:bidi="ar-SA"/>
      </w:rPr>
    </w:lvl>
    <w:lvl w:ilvl="3" w:tplc="091A950A">
      <w:numFmt w:val="bullet"/>
      <w:pStyle w:val="4"/>
      <w:lvlText w:val="•"/>
      <w:lvlJc w:val="left"/>
      <w:pPr>
        <w:ind w:left="4499" w:hanging="498"/>
      </w:pPr>
      <w:rPr>
        <w:rFonts w:hint="default"/>
        <w:lang w:val="ru-RU" w:eastAsia="en-US" w:bidi="ar-SA"/>
      </w:rPr>
    </w:lvl>
    <w:lvl w:ilvl="4" w:tplc="1D28CC4A">
      <w:numFmt w:val="bullet"/>
      <w:lvlText w:val="•"/>
      <w:lvlJc w:val="left"/>
      <w:pPr>
        <w:ind w:left="5505" w:hanging="498"/>
      </w:pPr>
      <w:rPr>
        <w:rFonts w:hint="default"/>
        <w:lang w:val="ru-RU" w:eastAsia="en-US" w:bidi="ar-SA"/>
      </w:rPr>
    </w:lvl>
    <w:lvl w:ilvl="5" w:tplc="D5408198">
      <w:numFmt w:val="bullet"/>
      <w:lvlText w:val="•"/>
      <w:lvlJc w:val="left"/>
      <w:pPr>
        <w:ind w:left="6512" w:hanging="498"/>
      </w:pPr>
      <w:rPr>
        <w:rFonts w:hint="default"/>
        <w:lang w:val="ru-RU" w:eastAsia="en-US" w:bidi="ar-SA"/>
      </w:rPr>
    </w:lvl>
    <w:lvl w:ilvl="6" w:tplc="1F263AF8">
      <w:numFmt w:val="bullet"/>
      <w:lvlText w:val="•"/>
      <w:lvlJc w:val="left"/>
      <w:pPr>
        <w:ind w:left="7518" w:hanging="498"/>
      </w:pPr>
      <w:rPr>
        <w:rFonts w:hint="default"/>
        <w:lang w:val="ru-RU" w:eastAsia="en-US" w:bidi="ar-SA"/>
      </w:rPr>
    </w:lvl>
    <w:lvl w:ilvl="7" w:tplc="BD948B1C">
      <w:numFmt w:val="bullet"/>
      <w:lvlText w:val="•"/>
      <w:lvlJc w:val="left"/>
      <w:pPr>
        <w:ind w:left="8524" w:hanging="498"/>
      </w:pPr>
      <w:rPr>
        <w:rFonts w:hint="default"/>
        <w:lang w:val="ru-RU" w:eastAsia="en-US" w:bidi="ar-SA"/>
      </w:rPr>
    </w:lvl>
    <w:lvl w:ilvl="8" w:tplc="3F0C0488">
      <w:numFmt w:val="bullet"/>
      <w:lvlText w:val="•"/>
      <w:lvlJc w:val="left"/>
      <w:pPr>
        <w:ind w:left="9531" w:hanging="498"/>
      </w:pPr>
      <w:rPr>
        <w:rFonts w:hint="default"/>
        <w:lang w:val="ru-RU" w:eastAsia="en-US" w:bidi="ar-SA"/>
      </w:rPr>
    </w:lvl>
  </w:abstractNum>
  <w:abstractNum w:abstractNumId="17" w15:restartNumberingAfterBreak="0">
    <w:nsid w:val="3FCD65D7"/>
    <w:multiLevelType w:val="hybridMultilevel"/>
    <w:tmpl w:val="73AAC102"/>
    <w:lvl w:ilvl="0" w:tplc="0CA09EEE">
      <w:numFmt w:val="bullet"/>
      <w:lvlText w:val="•"/>
      <w:lvlJc w:val="left"/>
      <w:pPr>
        <w:ind w:left="1345" w:hanging="922"/>
      </w:pPr>
      <w:rPr>
        <w:rFonts w:ascii="Times New Roman" w:eastAsia="Times New Roman" w:hAnsi="Times New Roman" w:cs="Times New Roman" w:hint="default"/>
        <w:w w:val="100"/>
        <w:lang w:val="ru-RU" w:eastAsia="en-US" w:bidi="ar-SA"/>
      </w:rPr>
    </w:lvl>
    <w:lvl w:ilvl="1" w:tplc="9B6E47B6">
      <w:numFmt w:val="bullet"/>
      <w:lvlText w:val="•"/>
      <w:lvlJc w:val="left"/>
      <w:pPr>
        <w:ind w:left="2360" w:hanging="922"/>
      </w:pPr>
      <w:rPr>
        <w:rFonts w:hint="default"/>
        <w:lang w:val="ru-RU" w:eastAsia="en-US" w:bidi="ar-SA"/>
      </w:rPr>
    </w:lvl>
    <w:lvl w:ilvl="2" w:tplc="66C8748A">
      <w:numFmt w:val="bullet"/>
      <w:lvlText w:val="•"/>
      <w:lvlJc w:val="left"/>
      <w:pPr>
        <w:ind w:left="3380" w:hanging="922"/>
      </w:pPr>
      <w:rPr>
        <w:rFonts w:hint="default"/>
        <w:lang w:val="ru-RU" w:eastAsia="en-US" w:bidi="ar-SA"/>
      </w:rPr>
    </w:lvl>
    <w:lvl w:ilvl="3" w:tplc="52063A62">
      <w:numFmt w:val="bullet"/>
      <w:lvlText w:val="•"/>
      <w:lvlJc w:val="left"/>
      <w:pPr>
        <w:ind w:left="4401" w:hanging="922"/>
      </w:pPr>
      <w:rPr>
        <w:rFonts w:hint="default"/>
        <w:lang w:val="ru-RU" w:eastAsia="en-US" w:bidi="ar-SA"/>
      </w:rPr>
    </w:lvl>
    <w:lvl w:ilvl="4" w:tplc="49CC9448">
      <w:numFmt w:val="bullet"/>
      <w:lvlText w:val="•"/>
      <w:lvlJc w:val="left"/>
      <w:pPr>
        <w:ind w:left="5421" w:hanging="922"/>
      </w:pPr>
      <w:rPr>
        <w:rFonts w:hint="default"/>
        <w:lang w:val="ru-RU" w:eastAsia="en-US" w:bidi="ar-SA"/>
      </w:rPr>
    </w:lvl>
    <w:lvl w:ilvl="5" w:tplc="2E24A5AE">
      <w:numFmt w:val="bullet"/>
      <w:lvlText w:val="•"/>
      <w:lvlJc w:val="left"/>
      <w:pPr>
        <w:ind w:left="6442" w:hanging="922"/>
      </w:pPr>
      <w:rPr>
        <w:rFonts w:hint="default"/>
        <w:lang w:val="ru-RU" w:eastAsia="en-US" w:bidi="ar-SA"/>
      </w:rPr>
    </w:lvl>
    <w:lvl w:ilvl="6" w:tplc="9440EF44">
      <w:numFmt w:val="bullet"/>
      <w:lvlText w:val="•"/>
      <w:lvlJc w:val="left"/>
      <w:pPr>
        <w:ind w:left="7462" w:hanging="922"/>
      </w:pPr>
      <w:rPr>
        <w:rFonts w:hint="default"/>
        <w:lang w:val="ru-RU" w:eastAsia="en-US" w:bidi="ar-SA"/>
      </w:rPr>
    </w:lvl>
    <w:lvl w:ilvl="7" w:tplc="AA58A5FE">
      <w:numFmt w:val="bullet"/>
      <w:lvlText w:val="•"/>
      <w:lvlJc w:val="left"/>
      <w:pPr>
        <w:ind w:left="8482" w:hanging="922"/>
      </w:pPr>
      <w:rPr>
        <w:rFonts w:hint="default"/>
        <w:lang w:val="ru-RU" w:eastAsia="en-US" w:bidi="ar-SA"/>
      </w:rPr>
    </w:lvl>
    <w:lvl w:ilvl="8" w:tplc="92DCA834">
      <w:numFmt w:val="bullet"/>
      <w:lvlText w:val="•"/>
      <w:lvlJc w:val="left"/>
      <w:pPr>
        <w:ind w:left="9503" w:hanging="922"/>
      </w:pPr>
      <w:rPr>
        <w:rFonts w:hint="default"/>
        <w:lang w:val="ru-RU" w:eastAsia="en-US" w:bidi="ar-SA"/>
      </w:rPr>
    </w:lvl>
  </w:abstractNum>
  <w:abstractNum w:abstractNumId="18" w15:restartNumberingAfterBreak="0">
    <w:nsid w:val="41AE7EF8"/>
    <w:multiLevelType w:val="hybridMultilevel"/>
    <w:tmpl w:val="9CEEDFB8"/>
    <w:lvl w:ilvl="0" w:tplc="1D9C3560">
      <w:numFmt w:val="bullet"/>
      <w:lvlText w:val="—"/>
      <w:lvlJc w:val="left"/>
      <w:pPr>
        <w:ind w:left="1360" w:hanging="172"/>
      </w:pPr>
      <w:rPr>
        <w:rFonts w:ascii="Times New Roman" w:eastAsia="Times New Roman" w:hAnsi="Times New Roman" w:cs="Times New Roman" w:hint="default"/>
        <w:b w:val="0"/>
        <w:bCs w:val="0"/>
        <w:i w:val="0"/>
        <w:iCs w:val="0"/>
        <w:w w:val="49"/>
        <w:sz w:val="23"/>
        <w:szCs w:val="23"/>
        <w:lang w:val="ru-RU" w:eastAsia="en-US" w:bidi="ar-SA"/>
      </w:rPr>
    </w:lvl>
    <w:lvl w:ilvl="1" w:tplc="20D2594A">
      <w:numFmt w:val="bullet"/>
      <w:lvlText w:val="•"/>
      <w:lvlJc w:val="left"/>
      <w:pPr>
        <w:ind w:left="2378" w:hanging="172"/>
      </w:pPr>
      <w:rPr>
        <w:rFonts w:hint="default"/>
        <w:lang w:val="ru-RU" w:eastAsia="en-US" w:bidi="ar-SA"/>
      </w:rPr>
    </w:lvl>
    <w:lvl w:ilvl="2" w:tplc="FB848050">
      <w:numFmt w:val="bullet"/>
      <w:lvlText w:val="•"/>
      <w:lvlJc w:val="left"/>
      <w:pPr>
        <w:ind w:left="3396" w:hanging="172"/>
      </w:pPr>
      <w:rPr>
        <w:rFonts w:hint="default"/>
        <w:lang w:val="ru-RU" w:eastAsia="en-US" w:bidi="ar-SA"/>
      </w:rPr>
    </w:lvl>
    <w:lvl w:ilvl="3" w:tplc="E98412EE">
      <w:numFmt w:val="bullet"/>
      <w:lvlText w:val="•"/>
      <w:lvlJc w:val="left"/>
      <w:pPr>
        <w:ind w:left="4415" w:hanging="172"/>
      </w:pPr>
      <w:rPr>
        <w:rFonts w:hint="default"/>
        <w:lang w:val="ru-RU" w:eastAsia="en-US" w:bidi="ar-SA"/>
      </w:rPr>
    </w:lvl>
    <w:lvl w:ilvl="4" w:tplc="AB846BA2">
      <w:numFmt w:val="bullet"/>
      <w:lvlText w:val="•"/>
      <w:lvlJc w:val="left"/>
      <w:pPr>
        <w:ind w:left="5433" w:hanging="172"/>
      </w:pPr>
      <w:rPr>
        <w:rFonts w:hint="default"/>
        <w:lang w:val="ru-RU" w:eastAsia="en-US" w:bidi="ar-SA"/>
      </w:rPr>
    </w:lvl>
    <w:lvl w:ilvl="5" w:tplc="A288EB6C">
      <w:numFmt w:val="bullet"/>
      <w:lvlText w:val="•"/>
      <w:lvlJc w:val="left"/>
      <w:pPr>
        <w:ind w:left="6452" w:hanging="172"/>
      </w:pPr>
      <w:rPr>
        <w:rFonts w:hint="default"/>
        <w:lang w:val="ru-RU" w:eastAsia="en-US" w:bidi="ar-SA"/>
      </w:rPr>
    </w:lvl>
    <w:lvl w:ilvl="6" w:tplc="0F6A9680">
      <w:numFmt w:val="bullet"/>
      <w:lvlText w:val="•"/>
      <w:lvlJc w:val="left"/>
      <w:pPr>
        <w:ind w:left="7470" w:hanging="172"/>
      </w:pPr>
      <w:rPr>
        <w:rFonts w:hint="default"/>
        <w:lang w:val="ru-RU" w:eastAsia="en-US" w:bidi="ar-SA"/>
      </w:rPr>
    </w:lvl>
    <w:lvl w:ilvl="7" w:tplc="3364F392">
      <w:numFmt w:val="bullet"/>
      <w:lvlText w:val="•"/>
      <w:lvlJc w:val="left"/>
      <w:pPr>
        <w:ind w:left="8488" w:hanging="172"/>
      </w:pPr>
      <w:rPr>
        <w:rFonts w:hint="default"/>
        <w:lang w:val="ru-RU" w:eastAsia="en-US" w:bidi="ar-SA"/>
      </w:rPr>
    </w:lvl>
    <w:lvl w:ilvl="8" w:tplc="CA7C7F1C">
      <w:numFmt w:val="bullet"/>
      <w:lvlText w:val="•"/>
      <w:lvlJc w:val="left"/>
      <w:pPr>
        <w:ind w:left="9507" w:hanging="172"/>
      </w:pPr>
      <w:rPr>
        <w:rFonts w:hint="default"/>
        <w:lang w:val="ru-RU" w:eastAsia="en-US" w:bidi="ar-SA"/>
      </w:rPr>
    </w:lvl>
  </w:abstractNum>
  <w:abstractNum w:abstractNumId="19" w15:restartNumberingAfterBreak="0">
    <w:nsid w:val="42672FA0"/>
    <w:multiLevelType w:val="hybridMultilevel"/>
    <w:tmpl w:val="85466480"/>
    <w:lvl w:ilvl="0" w:tplc="1D3A9E06">
      <w:start w:val="11"/>
      <w:numFmt w:val="decimal"/>
      <w:lvlText w:val="%1."/>
      <w:lvlJc w:val="left"/>
      <w:pPr>
        <w:ind w:left="1683" w:hanging="321"/>
        <w:jc w:val="left"/>
      </w:pPr>
      <w:rPr>
        <w:rFonts w:ascii="Times New Roman" w:eastAsia="Times New Roman" w:hAnsi="Times New Roman" w:cs="Times New Roman" w:hint="default"/>
        <w:b w:val="0"/>
        <w:bCs w:val="0"/>
        <w:i/>
        <w:iCs/>
        <w:w w:val="91"/>
        <w:sz w:val="23"/>
        <w:szCs w:val="23"/>
        <w:lang w:val="ru-RU" w:eastAsia="en-US" w:bidi="ar-SA"/>
      </w:rPr>
    </w:lvl>
    <w:lvl w:ilvl="1" w:tplc="E31094E0">
      <w:numFmt w:val="bullet"/>
      <w:lvlText w:val="•"/>
      <w:lvlJc w:val="left"/>
      <w:pPr>
        <w:ind w:left="2666" w:hanging="321"/>
      </w:pPr>
      <w:rPr>
        <w:rFonts w:hint="default"/>
        <w:lang w:val="ru-RU" w:eastAsia="en-US" w:bidi="ar-SA"/>
      </w:rPr>
    </w:lvl>
    <w:lvl w:ilvl="2" w:tplc="EFEA7D8E">
      <w:numFmt w:val="bullet"/>
      <w:lvlText w:val="•"/>
      <w:lvlJc w:val="left"/>
      <w:pPr>
        <w:ind w:left="3652" w:hanging="321"/>
      </w:pPr>
      <w:rPr>
        <w:rFonts w:hint="default"/>
        <w:lang w:val="ru-RU" w:eastAsia="en-US" w:bidi="ar-SA"/>
      </w:rPr>
    </w:lvl>
    <w:lvl w:ilvl="3" w:tplc="31DE62D0">
      <w:numFmt w:val="bullet"/>
      <w:lvlText w:val="•"/>
      <w:lvlJc w:val="left"/>
      <w:pPr>
        <w:ind w:left="4639" w:hanging="321"/>
      </w:pPr>
      <w:rPr>
        <w:rFonts w:hint="default"/>
        <w:lang w:val="ru-RU" w:eastAsia="en-US" w:bidi="ar-SA"/>
      </w:rPr>
    </w:lvl>
    <w:lvl w:ilvl="4" w:tplc="5BA410C2">
      <w:numFmt w:val="bullet"/>
      <w:lvlText w:val="•"/>
      <w:lvlJc w:val="left"/>
      <w:pPr>
        <w:ind w:left="5625" w:hanging="321"/>
      </w:pPr>
      <w:rPr>
        <w:rFonts w:hint="default"/>
        <w:lang w:val="ru-RU" w:eastAsia="en-US" w:bidi="ar-SA"/>
      </w:rPr>
    </w:lvl>
    <w:lvl w:ilvl="5" w:tplc="52063316">
      <w:numFmt w:val="bullet"/>
      <w:lvlText w:val="•"/>
      <w:lvlJc w:val="left"/>
      <w:pPr>
        <w:ind w:left="6612" w:hanging="321"/>
      </w:pPr>
      <w:rPr>
        <w:rFonts w:hint="default"/>
        <w:lang w:val="ru-RU" w:eastAsia="en-US" w:bidi="ar-SA"/>
      </w:rPr>
    </w:lvl>
    <w:lvl w:ilvl="6" w:tplc="3A4E3B3E">
      <w:numFmt w:val="bullet"/>
      <w:lvlText w:val="•"/>
      <w:lvlJc w:val="left"/>
      <w:pPr>
        <w:ind w:left="7598" w:hanging="321"/>
      </w:pPr>
      <w:rPr>
        <w:rFonts w:hint="default"/>
        <w:lang w:val="ru-RU" w:eastAsia="en-US" w:bidi="ar-SA"/>
      </w:rPr>
    </w:lvl>
    <w:lvl w:ilvl="7" w:tplc="2E304B26">
      <w:numFmt w:val="bullet"/>
      <w:lvlText w:val="•"/>
      <w:lvlJc w:val="left"/>
      <w:pPr>
        <w:ind w:left="8584" w:hanging="321"/>
      </w:pPr>
      <w:rPr>
        <w:rFonts w:hint="default"/>
        <w:lang w:val="ru-RU" w:eastAsia="en-US" w:bidi="ar-SA"/>
      </w:rPr>
    </w:lvl>
    <w:lvl w:ilvl="8" w:tplc="3F2CF0DA">
      <w:numFmt w:val="bullet"/>
      <w:lvlText w:val="•"/>
      <w:lvlJc w:val="left"/>
      <w:pPr>
        <w:ind w:left="9571" w:hanging="321"/>
      </w:pPr>
      <w:rPr>
        <w:rFonts w:hint="default"/>
        <w:lang w:val="ru-RU" w:eastAsia="en-US" w:bidi="ar-SA"/>
      </w:rPr>
    </w:lvl>
  </w:abstractNum>
  <w:abstractNum w:abstractNumId="20" w15:restartNumberingAfterBreak="0">
    <w:nsid w:val="4694642D"/>
    <w:multiLevelType w:val="hybridMultilevel"/>
    <w:tmpl w:val="A15CC104"/>
    <w:lvl w:ilvl="0" w:tplc="436CF48C">
      <w:start w:val="1"/>
      <w:numFmt w:val="decimal"/>
      <w:lvlText w:val="%1."/>
      <w:lvlJc w:val="left"/>
      <w:pPr>
        <w:ind w:left="1329" w:hanging="328"/>
        <w:jc w:val="right"/>
      </w:pPr>
      <w:rPr>
        <w:rFonts w:ascii="Times New Roman" w:eastAsia="Times New Roman" w:hAnsi="Times New Roman" w:cs="Times New Roman" w:hint="default"/>
        <w:b w:val="0"/>
        <w:bCs w:val="0"/>
        <w:i w:val="0"/>
        <w:iCs w:val="0"/>
        <w:w w:val="91"/>
        <w:sz w:val="23"/>
        <w:szCs w:val="23"/>
        <w:lang w:val="ru-RU" w:eastAsia="en-US" w:bidi="ar-SA"/>
      </w:rPr>
    </w:lvl>
    <w:lvl w:ilvl="1" w:tplc="222A2560">
      <w:numFmt w:val="bullet"/>
      <w:lvlText w:val="—"/>
      <w:lvlJc w:val="left"/>
      <w:pPr>
        <w:ind w:left="1497" w:hanging="171"/>
      </w:pPr>
      <w:rPr>
        <w:rFonts w:ascii="Times New Roman" w:eastAsia="Times New Roman" w:hAnsi="Times New Roman" w:cs="Times New Roman" w:hint="default"/>
        <w:b w:val="0"/>
        <w:bCs w:val="0"/>
        <w:i w:val="0"/>
        <w:iCs w:val="0"/>
        <w:w w:val="49"/>
        <w:sz w:val="23"/>
        <w:szCs w:val="23"/>
        <w:lang w:val="ru-RU" w:eastAsia="en-US" w:bidi="ar-SA"/>
      </w:rPr>
    </w:lvl>
    <w:lvl w:ilvl="2" w:tplc="299CCDFA">
      <w:numFmt w:val="bullet"/>
      <w:lvlText w:val="•"/>
      <w:lvlJc w:val="left"/>
      <w:pPr>
        <w:ind w:left="2616" w:hanging="171"/>
      </w:pPr>
      <w:rPr>
        <w:rFonts w:hint="default"/>
        <w:lang w:val="ru-RU" w:eastAsia="en-US" w:bidi="ar-SA"/>
      </w:rPr>
    </w:lvl>
    <w:lvl w:ilvl="3" w:tplc="790C3662">
      <w:numFmt w:val="bullet"/>
      <w:lvlText w:val="•"/>
      <w:lvlJc w:val="left"/>
      <w:pPr>
        <w:ind w:left="3732" w:hanging="171"/>
      </w:pPr>
      <w:rPr>
        <w:rFonts w:hint="default"/>
        <w:lang w:val="ru-RU" w:eastAsia="en-US" w:bidi="ar-SA"/>
      </w:rPr>
    </w:lvl>
    <w:lvl w:ilvl="4" w:tplc="95845C1A">
      <w:numFmt w:val="bullet"/>
      <w:lvlText w:val="•"/>
      <w:lvlJc w:val="left"/>
      <w:pPr>
        <w:ind w:left="4848" w:hanging="171"/>
      </w:pPr>
      <w:rPr>
        <w:rFonts w:hint="default"/>
        <w:lang w:val="ru-RU" w:eastAsia="en-US" w:bidi="ar-SA"/>
      </w:rPr>
    </w:lvl>
    <w:lvl w:ilvl="5" w:tplc="EEBC6768">
      <w:numFmt w:val="bullet"/>
      <w:lvlText w:val="•"/>
      <w:lvlJc w:val="left"/>
      <w:pPr>
        <w:ind w:left="5964" w:hanging="171"/>
      </w:pPr>
      <w:rPr>
        <w:rFonts w:hint="default"/>
        <w:lang w:val="ru-RU" w:eastAsia="en-US" w:bidi="ar-SA"/>
      </w:rPr>
    </w:lvl>
    <w:lvl w:ilvl="6" w:tplc="62F822A2">
      <w:numFmt w:val="bullet"/>
      <w:lvlText w:val="•"/>
      <w:lvlJc w:val="left"/>
      <w:pPr>
        <w:ind w:left="7080" w:hanging="171"/>
      </w:pPr>
      <w:rPr>
        <w:rFonts w:hint="default"/>
        <w:lang w:val="ru-RU" w:eastAsia="en-US" w:bidi="ar-SA"/>
      </w:rPr>
    </w:lvl>
    <w:lvl w:ilvl="7" w:tplc="09B6C872">
      <w:numFmt w:val="bullet"/>
      <w:lvlText w:val="•"/>
      <w:lvlJc w:val="left"/>
      <w:pPr>
        <w:ind w:left="8196" w:hanging="171"/>
      </w:pPr>
      <w:rPr>
        <w:rFonts w:hint="default"/>
        <w:lang w:val="ru-RU" w:eastAsia="en-US" w:bidi="ar-SA"/>
      </w:rPr>
    </w:lvl>
    <w:lvl w:ilvl="8" w:tplc="4C6676A6">
      <w:numFmt w:val="bullet"/>
      <w:lvlText w:val="•"/>
      <w:lvlJc w:val="left"/>
      <w:pPr>
        <w:ind w:left="9312" w:hanging="171"/>
      </w:pPr>
      <w:rPr>
        <w:rFonts w:hint="default"/>
        <w:lang w:val="ru-RU" w:eastAsia="en-US" w:bidi="ar-SA"/>
      </w:rPr>
    </w:lvl>
  </w:abstractNum>
  <w:abstractNum w:abstractNumId="21" w15:restartNumberingAfterBreak="0">
    <w:nsid w:val="596C3F45"/>
    <w:multiLevelType w:val="hybridMultilevel"/>
    <w:tmpl w:val="0060C708"/>
    <w:lvl w:ilvl="0" w:tplc="14160616">
      <w:start w:val="1"/>
      <w:numFmt w:val="decimal"/>
      <w:lvlText w:val="%1."/>
      <w:lvlJc w:val="left"/>
      <w:pPr>
        <w:ind w:left="1319" w:hanging="287"/>
        <w:jc w:val="left"/>
      </w:pPr>
      <w:rPr>
        <w:rFonts w:ascii="Times New Roman" w:eastAsia="Times New Roman" w:hAnsi="Times New Roman" w:cs="Times New Roman" w:hint="default"/>
        <w:b w:val="0"/>
        <w:bCs w:val="0"/>
        <w:i w:val="0"/>
        <w:iCs w:val="0"/>
        <w:w w:val="95"/>
        <w:sz w:val="23"/>
        <w:szCs w:val="23"/>
        <w:lang w:val="ru-RU" w:eastAsia="en-US" w:bidi="ar-SA"/>
      </w:rPr>
    </w:lvl>
    <w:lvl w:ilvl="1" w:tplc="BE987900">
      <w:numFmt w:val="bullet"/>
      <w:lvlText w:val="•"/>
      <w:lvlJc w:val="left"/>
      <w:pPr>
        <w:ind w:left="2342" w:hanging="287"/>
      </w:pPr>
      <w:rPr>
        <w:rFonts w:hint="default"/>
        <w:lang w:val="ru-RU" w:eastAsia="en-US" w:bidi="ar-SA"/>
      </w:rPr>
    </w:lvl>
    <w:lvl w:ilvl="2" w:tplc="52DC32C6">
      <w:numFmt w:val="bullet"/>
      <w:lvlText w:val="•"/>
      <w:lvlJc w:val="left"/>
      <w:pPr>
        <w:ind w:left="3364" w:hanging="287"/>
      </w:pPr>
      <w:rPr>
        <w:rFonts w:hint="default"/>
        <w:lang w:val="ru-RU" w:eastAsia="en-US" w:bidi="ar-SA"/>
      </w:rPr>
    </w:lvl>
    <w:lvl w:ilvl="3" w:tplc="5E94C504">
      <w:numFmt w:val="bullet"/>
      <w:lvlText w:val="•"/>
      <w:lvlJc w:val="left"/>
      <w:pPr>
        <w:ind w:left="4387" w:hanging="287"/>
      </w:pPr>
      <w:rPr>
        <w:rFonts w:hint="default"/>
        <w:lang w:val="ru-RU" w:eastAsia="en-US" w:bidi="ar-SA"/>
      </w:rPr>
    </w:lvl>
    <w:lvl w:ilvl="4" w:tplc="D6BEEF0A">
      <w:numFmt w:val="bullet"/>
      <w:lvlText w:val="•"/>
      <w:lvlJc w:val="left"/>
      <w:pPr>
        <w:ind w:left="5409" w:hanging="287"/>
      </w:pPr>
      <w:rPr>
        <w:rFonts w:hint="default"/>
        <w:lang w:val="ru-RU" w:eastAsia="en-US" w:bidi="ar-SA"/>
      </w:rPr>
    </w:lvl>
    <w:lvl w:ilvl="5" w:tplc="0BC83496">
      <w:numFmt w:val="bullet"/>
      <w:lvlText w:val="•"/>
      <w:lvlJc w:val="left"/>
      <w:pPr>
        <w:ind w:left="6432" w:hanging="287"/>
      </w:pPr>
      <w:rPr>
        <w:rFonts w:hint="default"/>
        <w:lang w:val="ru-RU" w:eastAsia="en-US" w:bidi="ar-SA"/>
      </w:rPr>
    </w:lvl>
    <w:lvl w:ilvl="6" w:tplc="EA0EAAF8">
      <w:numFmt w:val="bullet"/>
      <w:lvlText w:val="•"/>
      <w:lvlJc w:val="left"/>
      <w:pPr>
        <w:ind w:left="7454" w:hanging="287"/>
      </w:pPr>
      <w:rPr>
        <w:rFonts w:hint="default"/>
        <w:lang w:val="ru-RU" w:eastAsia="en-US" w:bidi="ar-SA"/>
      </w:rPr>
    </w:lvl>
    <w:lvl w:ilvl="7" w:tplc="9982BC8A">
      <w:numFmt w:val="bullet"/>
      <w:lvlText w:val="•"/>
      <w:lvlJc w:val="left"/>
      <w:pPr>
        <w:ind w:left="8476" w:hanging="287"/>
      </w:pPr>
      <w:rPr>
        <w:rFonts w:hint="default"/>
        <w:lang w:val="ru-RU" w:eastAsia="en-US" w:bidi="ar-SA"/>
      </w:rPr>
    </w:lvl>
    <w:lvl w:ilvl="8" w:tplc="6DD87F68">
      <w:numFmt w:val="bullet"/>
      <w:lvlText w:val="•"/>
      <w:lvlJc w:val="left"/>
      <w:pPr>
        <w:ind w:left="9499" w:hanging="287"/>
      </w:pPr>
      <w:rPr>
        <w:rFonts w:hint="default"/>
        <w:lang w:val="ru-RU" w:eastAsia="en-US" w:bidi="ar-SA"/>
      </w:rPr>
    </w:lvl>
  </w:abstractNum>
  <w:abstractNum w:abstractNumId="22" w15:restartNumberingAfterBreak="0">
    <w:nsid w:val="6509477D"/>
    <w:multiLevelType w:val="hybridMultilevel"/>
    <w:tmpl w:val="996E816C"/>
    <w:lvl w:ilvl="0" w:tplc="83D631A6">
      <w:numFmt w:val="bullet"/>
      <w:lvlText w:val="—"/>
      <w:lvlJc w:val="left"/>
      <w:pPr>
        <w:ind w:left="1600" w:hanging="163"/>
      </w:pPr>
      <w:rPr>
        <w:rFonts w:ascii="Times New Roman" w:eastAsia="Times New Roman" w:hAnsi="Times New Roman" w:cs="Times New Roman" w:hint="default"/>
        <w:w w:val="49"/>
        <w:lang w:val="ru-RU" w:eastAsia="en-US" w:bidi="ar-SA"/>
      </w:rPr>
    </w:lvl>
    <w:lvl w:ilvl="1" w:tplc="F6FE0230">
      <w:numFmt w:val="bullet"/>
      <w:lvlText w:val="•"/>
      <w:lvlJc w:val="left"/>
      <w:pPr>
        <w:ind w:left="2594" w:hanging="163"/>
      </w:pPr>
      <w:rPr>
        <w:rFonts w:hint="default"/>
        <w:lang w:val="ru-RU" w:eastAsia="en-US" w:bidi="ar-SA"/>
      </w:rPr>
    </w:lvl>
    <w:lvl w:ilvl="2" w:tplc="42B21598">
      <w:numFmt w:val="bullet"/>
      <w:lvlText w:val="•"/>
      <w:lvlJc w:val="left"/>
      <w:pPr>
        <w:ind w:left="3588" w:hanging="163"/>
      </w:pPr>
      <w:rPr>
        <w:rFonts w:hint="default"/>
        <w:lang w:val="ru-RU" w:eastAsia="en-US" w:bidi="ar-SA"/>
      </w:rPr>
    </w:lvl>
    <w:lvl w:ilvl="3" w:tplc="D4CE98D4">
      <w:numFmt w:val="bullet"/>
      <w:lvlText w:val="•"/>
      <w:lvlJc w:val="left"/>
      <w:pPr>
        <w:ind w:left="4583" w:hanging="163"/>
      </w:pPr>
      <w:rPr>
        <w:rFonts w:hint="default"/>
        <w:lang w:val="ru-RU" w:eastAsia="en-US" w:bidi="ar-SA"/>
      </w:rPr>
    </w:lvl>
    <w:lvl w:ilvl="4" w:tplc="8FB6B618">
      <w:numFmt w:val="bullet"/>
      <w:lvlText w:val="•"/>
      <w:lvlJc w:val="left"/>
      <w:pPr>
        <w:ind w:left="5577" w:hanging="163"/>
      </w:pPr>
      <w:rPr>
        <w:rFonts w:hint="default"/>
        <w:lang w:val="ru-RU" w:eastAsia="en-US" w:bidi="ar-SA"/>
      </w:rPr>
    </w:lvl>
    <w:lvl w:ilvl="5" w:tplc="31A263AE">
      <w:numFmt w:val="bullet"/>
      <w:lvlText w:val="•"/>
      <w:lvlJc w:val="left"/>
      <w:pPr>
        <w:ind w:left="6572" w:hanging="163"/>
      </w:pPr>
      <w:rPr>
        <w:rFonts w:hint="default"/>
        <w:lang w:val="ru-RU" w:eastAsia="en-US" w:bidi="ar-SA"/>
      </w:rPr>
    </w:lvl>
    <w:lvl w:ilvl="6" w:tplc="6DC0EC28">
      <w:numFmt w:val="bullet"/>
      <w:lvlText w:val="•"/>
      <w:lvlJc w:val="left"/>
      <w:pPr>
        <w:ind w:left="7566" w:hanging="163"/>
      </w:pPr>
      <w:rPr>
        <w:rFonts w:hint="default"/>
        <w:lang w:val="ru-RU" w:eastAsia="en-US" w:bidi="ar-SA"/>
      </w:rPr>
    </w:lvl>
    <w:lvl w:ilvl="7" w:tplc="47B67990">
      <w:numFmt w:val="bullet"/>
      <w:lvlText w:val="•"/>
      <w:lvlJc w:val="left"/>
      <w:pPr>
        <w:ind w:left="8560" w:hanging="163"/>
      </w:pPr>
      <w:rPr>
        <w:rFonts w:hint="default"/>
        <w:lang w:val="ru-RU" w:eastAsia="en-US" w:bidi="ar-SA"/>
      </w:rPr>
    </w:lvl>
    <w:lvl w:ilvl="8" w:tplc="1890BF4A">
      <w:numFmt w:val="bullet"/>
      <w:lvlText w:val="•"/>
      <w:lvlJc w:val="left"/>
      <w:pPr>
        <w:ind w:left="9555" w:hanging="163"/>
      </w:pPr>
      <w:rPr>
        <w:rFonts w:hint="default"/>
        <w:lang w:val="ru-RU" w:eastAsia="en-US" w:bidi="ar-SA"/>
      </w:rPr>
    </w:lvl>
  </w:abstractNum>
  <w:abstractNum w:abstractNumId="23" w15:restartNumberingAfterBreak="0">
    <w:nsid w:val="65B344F0"/>
    <w:multiLevelType w:val="hybridMultilevel"/>
    <w:tmpl w:val="C338D400"/>
    <w:lvl w:ilvl="0" w:tplc="97D08F0A">
      <w:numFmt w:val="bullet"/>
      <w:lvlText w:val="—"/>
      <w:lvlJc w:val="left"/>
      <w:pPr>
        <w:ind w:left="1371" w:hanging="167"/>
      </w:pPr>
      <w:rPr>
        <w:rFonts w:ascii="Times New Roman" w:eastAsia="Times New Roman" w:hAnsi="Times New Roman" w:cs="Times New Roman" w:hint="default"/>
        <w:b w:val="0"/>
        <w:bCs w:val="0"/>
        <w:i w:val="0"/>
        <w:iCs w:val="0"/>
        <w:w w:val="47"/>
        <w:sz w:val="23"/>
        <w:szCs w:val="23"/>
        <w:lang w:val="ru-RU" w:eastAsia="en-US" w:bidi="ar-SA"/>
      </w:rPr>
    </w:lvl>
    <w:lvl w:ilvl="1" w:tplc="FAE2627E">
      <w:numFmt w:val="bullet"/>
      <w:lvlText w:val="•"/>
      <w:lvlJc w:val="left"/>
      <w:pPr>
        <w:ind w:left="2396" w:hanging="167"/>
      </w:pPr>
      <w:rPr>
        <w:rFonts w:hint="default"/>
        <w:lang w:val="ru-RU" w:eastAsia="en-US" w:bidi="ar-SA"/>
      </w:rPr>
    </w:lvl>
    <w:lvl w:ilvl="2" w:tplc="1986A682">
      <w:numFmt w:val="bullet"/>
      <w:lvlText w:val="•"/>
      <w:lvlJc w:val="left"/>
      <w:pPr>
        <w:ind w:left="3412" w:hanging="167"/>
      </w:pPr>
      <w:rPr>
        <w:rFonts w:hint="default"/>
        <w:lang w:val="ru-RU" w:eastAsia="en-US" w:bidi="ar-SA"/>
      </w:rPr>
    </w:lvl>
    <w:lvl w:ilvl="3" w:tplc="5E9AA29A">
      <w:numFmt w:val="bullet"/>
      <w:lvlText w:val="•"/>
      <w:lvlJc w:val="left"/>
      <w:pPr>
        <w:ind w:left="4429" w:hanging="167"/>
      </w:pPr>
      <w:rPr>
        <w:rFonts w:hint="default"/>
        <w:lang w:val="ru-RU" w:eastAsia="en-US" w:bidi="ar-SA"/>
      </w:rPr>
    </w:lvl>
    <w:lvl w:ilvl="4" w:tplc="5AB8BB8E">
      <w:numFmt w:val="bullet"/>
      <w:lvlText w:val="•"/>
      <w:lvlJc w:val="left"/>
      <w:pPr>
        <w:ind w:left="5445" w:hanging="167"/>
      </w:pPr>
      <w:rPr>
        <w:rFonts w:hint="default"/>
        <w:lang w:val="ru-RU" w:eastAsia="en-US" w:bidi="ar-SA"/>
      </w:rPr>
    </w:lvl>
    <w:lvl w:ilvl="5" w:tplc="C47654F6">
      <w:numFmt w:val="bullet"/>
      <w:lvlText w:val="•"/>
      <w:lvlJc w:val="left"/>
      <w:pPr>
        <w:ind w:left="6462" w:hanging="167"/>
      </w:pPr>
      <w:rPr>
        <w:rFonts w:hint="default"/>
        <w:lang w:val="ru-RU" w:eastAsia="en-US" w:bidi="ar-SA"/>
      </w:rPr>
    </w:lvl>
    <w:lvl w:ilvl="6" w:tplc="E0CC6ECE">
      <w:numFmt w:val="bullet"/>
      <w:lvlText w:val="•"/>
      <w:lvlJc w:val="left"/>
      <w:pPr>
        <w:ind w:left="7478" w:hanging="167"/>
      </w:pPr>
      <w:rPr>
        <w:rFonts w:hint="default"/>
        <w:lang w:val="ru-RU" w:eastAsia="en-US" w:bidi="ar-SA"/>
      </w:rPr>
    </w:lvl>
    <w:lvl w:ilvl="7" w:tplc="4AD2C6AC">
      <w:numFmt w:val="bullet"/>
      <w:lvlText w:val="•"/>
      <w:lvlJc w:val="left"/>
      <w:pPr>
        <w:ind w:left="8494" w:hanging="167"/>
      </w:pPr>
      <w:rPr>
        <w:rFonts w:hint="default"/>
        <w:lang w:val="ru-RU" w:eastAsia="en-US" w:bidi="ar-SA"/>
      </w:rPr>
    </w:lvl>
    <w:lvl w:ilvl="8" w:tplc="5822979E">
      <w:numFmt w:val="bullet"/>
      <w:lvlText w:val="•"/>
      <w:lvlJc w:val="left"/>
      <w:pPr>
        <w:ind w:left="9511" w:hanging="167"/>
      </w:pPr>
      <w:rPr>
        <w:rFonts w:hint="default"/>
        <w:lang w:val="ru-RU" w:eastAsia="en-US" w:bidi="ar-SA"/>
      </w:rPr>
    </w:lvl>
  </w:abstractNum>
  <w:abstractNum w:abstractNumId="24" w15:restartNumberingAfterBreak="0">
    <w:nsid w:val="660472F4"/>
    <w:multiLevelType w:val="hybridMultilevel"/>
    <w:tmpl w:val="AD80AA36"/>
    <w:lvl w:ilvl="0" w:tplc="89E47898">
      <w:numFmt w:val="bullet"/>
      <w:lvlText w:val="—"/>
      <w:lvlJc w:val="left"/>
      <w:pPr>
        <w:ind w:left="1372" w:hanging="166"/>
      </w:pPr>
      <w:rPr>
        <w:rFonts w:ascii="Times New Roman" w:eastAsia="Times New Roman" w:hAnsi="Times New Roman" w:cs="Times New Roman" w:hint="default"/>
        <w:b w:val="0"/>
        <w:bCs w:val="0"/>
        <w:i w:val="0"/>
        <w:iCs w:val="0"/>
        <w:w w:val="49"/>
        <w:sz w:val="23"/>
        <w:szCs w:val="23"/>
        <w:lang w:val="ru-RU" w:eastAsia="en-US" w:bidi="ar-SA"/>
      </w:rPr>
    </w:lvl>
    <w:lvl w:ilvl="1" w:tplc="F63E4C06">
      <w:numFmt w:val="bullet"/>
      <w:lvlText w:val="•"/>
      <w:lvlJc w:val="left"/>
      <w:pPr>
        <w:ind w:left="2396" w:hanging="166"/>
      </w:pPr>
      <w:rPr>
        <w:rFonts w:hint="default"/>
        <w:lang w:val="ru-RU" w:eastAsia="en-US" w:bidi="ar-SA"/>
      </w:rPr>
    </w:lvl>
    <w:lvl w:ilvl="2" w:tplc="F7DEAE36">
      <w:numFmt w:val="bullet"/>
      <w:lvlText w:val="•"/>
      <w:lvlJc w:val="left"/>
      <w:pPr>
        <w:ind w:left="3412" w:hanging="166"/>
      </w:pPr>
      <w:rPr>
        <w:rFonts w:hint="default"/>
        <w:lang w:val="ru-RU" w:eastAsia="en-US" w:bidi="ar-SA"/>
      </w:rPr>
    </w:lvl>
    <w:lvl w:ilvl="3" w:tplc="D2826272">
      <w:numFmt w:val="bullet"/>
      <w:lvlText w:val="•"/>
      <w:lvlJc w:val="left"/>
      <w:pPr>
        <w:ind w:left="4429" w:hanging="166"/>
      </w:pPr>
      <w:rPr>
        <w:rFonts w:hint="default"/>
        <w:lang w:val="ru-RU" w:eastAsia="en-US" w:bidi="ar-SA"/>
      </w:rPr>
    </w:lvl>
    <w:lvl w:ilvl="4" w:tplc="3C3C1CA8">
      <w:numFmt w:val="bullet"/>
      <w:lvlText w:val="•"/>
      <w:lvlJc w:val="left"/>
      <w:pPr>
        <w:ind w:left="5445" w:hanging="166"/>
      </w:pPr>
      <w:rPr>
        <w:rFonts w:hint="default"/>
        <w:lang w:val="ru-RU" w:eastAsia="en-US" w:bidi="ar-SA"/>
      </w:rPr>
    </w:lvl>
    <w:lvl w:ilvl="5" w:tplc="C25E0EDC">
      <w:numFmt w:val="bullet"/>
      <w:lvlText w:val="•"/>
      <w:lvlJc w:val="left"/>
      <w:pPr>
        <w:ind w:left="6462" w:hanging="166"/>
      </w:pPr>
      <w:rPr>
        <w:rFonts w:hint="default"/>
        <w:lang w:val="ru-RU" w:eastAsia="en-US" w:bidi="ar-SA"/>
      </w:rPr>
    </w:lvl>
    <w:lvl w:ilvl="6" w:tplc="893A0E6A">
      <w:numFmt w:val="bullet"/>
      <w:lvlText w:val="•"/>
      <w:lvlJc w:val="left"/>
      <w:pPr>
        <w:ind w:left="7478" w:hanging="166"/>
      </w:pPr>
      <w:rPr>
        <w:rFonts w:hint="default"/>
        <w:lang w:val="ru-RU" w:eastAsia="en-US" w:bidi="ar-SA"/>
      </w:rPr>
    </w:lvl>
    <w:lvl w:ilvl="7" w:tplc="44921FBC">
      <w:numFmt w:val="bullet"/>
      <w:lvlText w:val="•"/>
      <w:lvlJc w:val="left"/>
      <w:pPr>
        <w:ind w:left="8494" w:hanging="166"/>
      </w:pPr>
      <w:rPr>
        <w:rFonts w:hint="default"/>
        <w:lang w:val="ru-RU" w:eastAsia="en-US" w:bidi="ar-SA"/>
      </w:rPr>
    </w:lvl>
    <w:lvl w:ilvl="8" w:tplc="C6ECC75E">
      <w:numFmt w:val="bullet"/>
      <w:lvlText w:val="•"/>
      <w:lvlJc w:val="left"/>
      <w:pPr>
        <w:ind w:left="9511" w:hanging="166"/>
      </w:pPr>
      <w:rPr>
        <w:rFonts w:hint="default"/>
        <w:lang w:val="ru-RU" w:eastAsia="en-US" w:bidi="ar-SA"/>
      </w:rPr>
    </w:lvl>
  </w:abstractNum>
  <w:abstractNum w:abstractNumId="25" w15:restartNumberingAfterBreak="0">
    <w:nsid w:val="6D91113A"/>
    <w:multiLevelType w:val="multilevel"/>
    <w:tmpl w:val="B9884962"/>
    <w:lvl w:ilvl="0">
      <w:start w:val="10"/>
      <w:numFmt w:val="decimal"/>
      <w:lvlText w:val="%1"/>
      <w:lvlJc w:val="left"/>
      <w:pPr>
        <w:ind w:left="1348" w:hanging="514"/>
        <w:jc w:val="left"/>
      </w:pPr>
      <w:rPr>
        <w:rFonts w:hint="default"/>
        <w:lang w:val="ru-RU" w:eastAsia="en-US" w:bidi="ar-SA"/>
      </w:rPr>
    </w:lvl>
    <w:lvl w:ilvl="1">
      <w:start w:val="1"/>
      <w:numFmt w:val="decimal"/>
      <w:lvlText w:val="%1.%2."/>
      <w:lvlJc w:val="left"/>
      <w:pPr>
        <w:ind w:left="1348" w:hanging="514"/>
        <w:jc w:val="left"/>
      </w:pPr>
      <w:rPr>
        <w:rFonts w:ascii="Times New Roman" w:eastAsia="Times New Roman" w:hAnsi="Times New Roman" w:cs="Times New Roman" w:hint="default"/>
        <w:b w:val="0"/>
        <w:bCs w:val="0"/>
        <w:i w:val="0"/>
        <w:iCs w:val="0"/>
        <w:w w:val="92"/>
        <w:sz w:val="23"/>
        <w:szCs w:val="23"/>
        <w:lang w:val="ru-RU" w:eastAsia="en-US" w:bidi="ar-SA"/>
      </w:rPr>
    </w:lvl>
    <w:lvl w:ilvl="2">
      <w:numFmt w:val="bullet"/>
      <w:lvlText w:val="•"/>
      <w:lvlJc w:val="left"/>
      <w:pPr>
        <w:ind w:left="1353" w:hanging="714"/>
      </w:pPr>
      <w:rPr>
        <w:rFonts w:ascii="Times New Roman" w:eastAsia="Times New Roman" w:hAnsi="Times New Roman" w:cs="Times New Roman" w:hint="default"/>
        <w:w w:val="95"/>
        <w:lang w:val="ru-RU" w:eastAsia="en-US" w:bidi="ar-SA"/>
      </w:rPr>
    </w:lvl>
    <w:lvl w:ilvl="3">
      <w:numFmt w:val="bullet"/>
      <w:lvlText w:val="•"/>
      <w:lvlJc w:val="left"/>
      <w:pPr>
        <w:ind w:left="3623" w:hanging="714"/>
      </w:pPr>
      <w:rPr>
        <w:rFonts w:hint="default"/>
        <w:lang w:val="ru-RU" w:eastAsia="en-US" w:bidi="ar-SA"/>
      </w:rPr>
    </w:lvl>
    <w:lvl w:ilvl="4">
      <w:numFmt w:val="bullet"/>
      <w:lvlText w:val="•"/>
      <w:lvlJc w:val="left"/>
      <w:pPr>
        <w:ind w:left="4754" w:hanging="714"/>
      </w:pPr>
      <w:rPr>
        <w:rFonts w:hint="default"/>
        <w:lang w:val="ru-RU" w:eastAsia="en-US" w:bidi="ar-SA"/>
      </w:rPr>
    </w:lvl>
    <w:lvl w:ilvl="5">
      <w:numFmt w:val="bullet"/>
      <w:lvlText w:val="•"/>
      <w:lvlJc w:val="left"/>
      <w:pPr>
        <w:ind w:left="5886" w:hanging="714"/>
      </w:pPr>
      <w:rPr>
        <w:rFonts w:hint="default"/>
        <w:lang w:val="ru-RU" w:eastAsia="en-US" w:bidi="ar-SA"/>
      </w:rPr>
    </w:lvl>
    <w:lvl w:ilvl="6">
      <w:numFmt w:val="bullet"/>
      <w:lvlText w:val="•"/>
      <w:lvlJc w:val="left"/>
      <w:pPr>
        <w:ind w:left="7017" w:hanging="714"/>
      </w:pPr>
      <w:rPr>
        <w:rFonts w:hint="default"/>
        <w:lang w:val="ru-RU" w:eastAsia="en-US" w:bidi="ar-SA"/>
      </w:rPr>
    </w:lvl>
    <w:lvl w:ilvl="7">
      <w:numFmt w:val="bullet"/>
      <w:lvlText w:val="•"/>
      <w:lvlJc w:val="left"/>
      <w:pPr>
        <w:ind w:left="8149" w:hanging="714"/>
      </w:pPr>
      <w:rPr>
        <w:rFonts w:hint="default"/>
        <w:lang w:val="ru-RU" w:eastAsia="en-US" w:bidi="ar-SA"/>
      </w:rPr>
    </w:lvl>
    <w:lvl w:ilvl="8">
      <w:numFmt w:val="bullet"/>
      <w:lvlText w:val="•"/>
      <w:lvlJc w:val="left"/>
      <w:pPr>
        <w:ind w:left="9280" w:hanging="714"/>
      </w:pPr>
      <w:rPr>
        <w:rFonts w:hint="default"/>
        <w:lang w:val="ru-RU" w:eastAsia="en-US" w:bidi="ar-SA"/>
      </w:rPr>
    </w:lvl>
  </w:abstractNum>
  <w:abstractNum w:abstractNumId="26" w15:restartNumberingAfterBreak="0">
    <w:nsid w:val="70C74059"/>
    <w:multiLevelType w:val="hybridMultilevel"/>
    <w:tmpl w:val="91F0331E"/>
    <w:lvl w:ilvl="0" w:tplc="79BEF34C">
      <w:start w:val="1"/>
      <w:numFmt w:val="decimal"/>
      <w:lvlText w:val="%1."/>
      <w:lvlJc w:val="left"/>
      <w:pPr>
        <w:ind w:left="1373" w:hanging="355"/>
        <w:jc w:val="right"/>
      </w:pPr>
      <w:rPr>
        <w:rFonts w:ascii="Times New Roman" w:eastAsia="Times New Roman" w:hAnsi="Times New Roman" w:cs="Times New Roman" w:hint="default"/>
        <w:b w:val="0"/>
        <w:bCs w:val="0"/>
        <w:i w:val="0"/>
        <w:iCs w:val="0"/>
        <w:w w:val="98"/>
        <w:sz w:val="23"/>
        <w:szCs w:val="23"/>
        <w:lang w:val="ru-RU" w:eastAsia="en-US" w:bidi="ar-SA"/>
      </w:rPr>
    </w:lvl>
    <w:lvl w:ilvl="1" w:tplc="6A167056">
      <w:numFmt w:val="bullet"/>
      <w:lvlText w:val="•"/>
      <w:lvlJc w:val="left"/>
      <w:pPr>
        <w:ind w:left="2396" w:hanging="355"/>
      </w:pPr>
      <w:rPr>
        <w:rFonts w:hint="default"/>
        <w:lang w:val="ru-RU" w:eastAsia="en-US" w:bidi="ar-SA"/>
      </w:rPr>
    </w:lvl>
    <w:lvl w:ilvl="2" w:tplc="F1BA2BF0">
      <w:numFmt w:val="bullet"/>
      <w:lvlText w:val="•"/>
      <w:lvlJc w:val="left"/>
      <w:pPr>
        <w:ind w:left="3412" w:hanging="355"/>
      </w:pPr>
      <w:rPr>
        <w:rFonts w:hint="default"/>
        <w:lang w:val="ru-RU" w:eastAsia="en-US" w:bidi="ar-SA"/>
      </w:rPr>
    </w:lvl>
    <w:lvl w:ilvl="3" w:tplc="DDF20E10">
      <w:numFmt w:val="bullet"/>
      <w:lvlText w:val="•"/>
      <w:lvlJc w:val="left"/>
      <w:pPr>
        <w:ind w:left="4429" w:hanging="355"/>
      </w:pPr>
      <w:rPr>
        <w:rFonts w:hint="default"/>
        <w:lang w:val="ru-RU" w:eastAsia="en-US" w:bidi="ar-SA"/>
      </w:rPr>
    </w:lvl>
    <w:lvl w:ilvl="4" w:tplc="BF5A6470">
      <w:numFmt w:val="bullet"/>
      <w:lvlText w:val="•"/>
      <w:lvlJc w:val="left"/>
      <w:pPr>
        <w:ind w:left="5445" w:hanging="355"/>
      </w:pPr>
      <w:rPr>
        <w:rFonts w:hint="default"/>
        <w:lang w:val="ru-RU" w:eastAsia="en-US" w:bidi="ar-SA"/>
      </w:rPr>
    </w:lvl>
    <w:lvl w:ilvl="5" w:tplc="8342ECCE">
      <w:numFmt w:val="bullet"/>
      <w:lvlText w:val="•"/>
      <w:lvlJc w:val="left"/>
      <w:pPr>
        <w:ind w:left="6462" w:hanging="355"/>
      </w:pPr>
      <w:rPr>
        <w:rFonts w:hint="default"/>
        <w:lang w:val="ru-RU" w:eastAsia="en-US" w:bidi="ar-SA"/>
      </w:rPr>
    </w:lvl>
    <w:lvl w:ilvl="6" w:tplc="3FBC7FCA">
      <w:numFmt w:val="bullet"/>
      <w:lvlText w:val="•"/>
      <w:lvlJc w:val="left"/>
      <w:pPr>
        <w:ind w:left="7478" w:hanging="355"/>
      </w:pPr>
      <w:rPr>
        <w:rFonts w:hint="default"/>
        <w:lang w:val="ru-RU" w:eastAsia="en-US" w:bidi="ar-SA"/>
      </w:rPr>
    </w:lvl>
    <w:lvl w:ilvl="7" w:tplc="FD241584">
      <w:numFmt w:val="bullet"/>
      <w:lvlText w:val="•"/>
      <w:lvlJc w:val="left"/>
      <w:pPr>
        <w:ind w:left="8494" w:hanging="355"/>
      </w:pPr>
      <w:rPr>
        <w:rFonts w:hint="default"/>
        <w:lang w:val="ru-RU" w:eastAsia="en-US" w:bidi="ar-SA"/>
      </w:rPr>
    </w:lvl>
    <w:lvl w:ilvl="8" w:tplc="B6C43106">
      <w:numFmt w:val="bullet"/>
      <w:lvlText w:val="•"/>
      <w:lvlJc w:val="left"/>
      <w:pPr>
        <w:ind w:left="9511" w:hanging="355"/>
      </w:pPr>
      <w:rPr>
        <w:rFonts w:hint="default"/>
        <w:lang w:val="ru-RU" w:eastAsia="en-US" w:bidi="ar-SA"/>
      </w:rPr>
    </w:lvl>
  </w:abstractNum>
  <w:abstractNum w:abstractNumId="27" w15:restartNumberingAfterBreak="0">
    <w:nsid w:val="740117C5"/>
    <w:multiLevelType w:val="hybridMultilevel"/>
    <w:tmpl w:val="2F846A8E"/>
    <w:lvl w:ilvl="0" w:tplc="4EA46946">
      <w:numFmt w:val="bullet"/>
      <w:lvlText w:val="—"/>
      <w:lvlJc w:val="left"/>
      <w:pPr>
        <w:ind w:left="1545" w:hanging="171"/>
      </w:pPr>
      <w:rPr>
        <w:rFonts w:ascii="Times New Roman" w:eastAsia="Times New Roman" w:hAnsi="Times New Roman" w:cs="Times New Roman" w:hint="default"/>
        <w:b w:val="0"/>
        <w:bCs w:val="0"/>
        <w:i w:val="0"/>
        <w:iCs w:val="0"/>
        <w:w w:val="49"/>
        <w:sz w:val="23"/>
        <w:szCs w:val="23"/>
        <w:lang w:val="ru-RU" w:eastAsia="en-US" w:bidi="ar-SA"/>
      </w:rPr>
    </w:lvl>
    <w:lvl w:ilvl="1" w:tplc="3C281D14">
      <w:numFmt w:val="bullet"/>
      <w:lvlText w:val="•"/>
      <w:lvlJc w:val="left"/>
      <w:pPr>
        <w:ind w:left="2540" w:hanging="171"/>
      </w:pPr>
      <w:rPr>
        <w:rFonts w:hint="default"/>
        <w:lang w:val="ru-RU" w:eastAsia="en-US" w:bidi="ar-SA"/>
      </w:rPr>
    </w:lvl>
    <w:lvl w:ilvl="2" w:tplc="1144E25C">
      <w:numFmt w:val="bullet"/>
      <w:lvlText w:val="•"/>
      <w:lvlJc w:val="left"/>
      <w:pPr>
        <w:ind w:left="3540" w:hanging="171"/>
      </w:pPr>
      <w:rPr>
        <w:rFonts w:hint="default"/>
        <w:lang w:val="ru-RU" w:eastAsia="en-US" w:bidi="ar-SA"/>
      </w:rPr>
    </w:lvl>
    <w:lvl w:ilvl="3" w:tplc="6ACA5F6E">
      <w:numFmt w:val="bullet"/>
      <w:lvlText w:val="•"/>
      <w:lvlJc w:val="left"/>
      <w:pPr>
        <w:ind w:left="4541" w:hanging="171"/>
      </w:pPr>
      <w:rPr>
        <w:rFonts w:hint="default"/>
        <w:lang w:val="ru-RU" w:eastAsia="en-US" w:bidi="ar-SA"/>
      </w:rPr>
    </w:lvl>
    <w:lvl w:ilvl="4" w:tplc="89F28410">
      <w:numFmt w:val="bullet"/>
      <w:lvlText w:val="•"/>
      <w:lvlJc w:val="left"/>
      <w:pPr>
        <w:ind w:left="5541" w:hanging="171"/>
      </w:pPr>
      <w:rPr>
        <w:rFonts w:hint="default"/>
        <w:lang w:val="ru-RU" w:eastAsia="en-US" w:bidi="ar-SA"/>
      </w:rPr>
    </w:lvl>
    <w:lvl w:ilvl="5" w:tplc="C9185888">
      <w:numFmt w:val="bullet"/>
      <w:lvlText w:val="•"/>
      <w:lvlJc w:val="left"/>
      <w:pPr>
        <w:ind w:left="6542" w:hanging="171"/>
      </w:pPr>
      <w:rPr>
        <w:rFonts w:hint="default"/>
        <w:lang w:val="ru-RU" w:eastAsia="en-US" w:bidi="ar-SA"/>
      </w:rPr>
    </w:lvl>
    <w:lvl w:ilvl="6" w:tplc="B178C128">
      <w:numFmt w:val="bullet"/>
      <w:lvlText w:val="•"/>
      <w:lvlJc w:val="left"/>
      <w:pPr>
        <w:ind w:left="7542" w:hanging="171"/>
      </w:pPr>
      <w:rPr>
        <w:rFonts w:hint="default"/>
        <w:lang w:val="ru-RU" w:eastAsia="en-US" w:bidi="ar-SA"/>
      </w:rPr>
    </w:lvl>
    <w:lvl w:ilvl="7" w:tplc="B882FCE2">
      <w:numFmt w:val="bullet"/>
      <w:lvlText w:val="•"/>
      <w:lvlJc w:val="left"/>
      <w:pPr>
        <w:ind w:left="8542" w:hanging="171"/>
      </w:pPr>
      <w:rPr>
        <w:rFonts w:hint="default"/>
        <w:lang w:val="ru-RU" w:eastAsia="en-US" w:bidi="ar-SA"/>
      </w:rPr>
    </w:lvl>
    <w:lvl w:ilvl="8" w:tplc="384071BC">
      <w:numFmt w:val="bullet"/>
      <w:lvlText w:val="•"/>
      <w:lvlJc w:val="left"/>
      <w:pPr>
        <w:ind w:left="9543" w:hanging="171"/>
      </w:pPr>
      <w:rPr>
        <w:rFonts w:hint="default"/>
        <w:lang w:val="ru-RU" w:eastAsia="en-US" w:bidi="ar-SA"/>
      </w:rPr>
    </w:lvl>
  </w:abstractNum>
  <w:abstractNum w:abstractNumId="28" w15:restartNumberingAfterBreak="0">
    <w:nsid w:val="78506820"/>
    <w:multiLevelType w:val="hybridMultilevel"/>
    <w:tmpl w:val="A8B60094"/>
    <w:lvl w:ilvl="0" w:tplc="6CA69734">
      <w:start w:val="1"/>
      <w:numFmt w:val="decimal"/>
      <w:lvlText w:val="%1."/>
      <w:lvlJc w:val="left"/>
      <w:pPr>
        <w:ind w:left="1311" w:hanging="268"/>
        <w:jc w:val="left"/>
      </w:pPr>
      <w:rPr>
        <w:rFonts w:ascii="Times New Roman" w:eastAsia="Times New Roman" w:hAnsi="Times New Roman" w:cs="Times New Roman" w:hint="default"/>
        <w:b w:val="0"/>
        <w:bCs w:val="0"/>
        <w:i w:val="0"/>
        <w:iCs w:val="0"/>
        <w:w w:val="95"/>
        <w:sz w:val="23"/>
        <w:szCs w:val="23"/>
        <w:lang w:val="ru-RU" w:eastAsia="en-US" w:bidi="ar-SA"/>
      </w:rPr>
    </w:lvl>
    <w:lvl w:ilvl="1" w:tplc="2C46CC2A">
      <w:numFmt w:val="bullet"/>
      <w:lvlText w:val="•"/>
      <w:lvlJc w:val="left"/>
      <w:pPr>
        <w:ind w:left="2342" w:hanging="268"/>
      </w:pPr>
      <w:rPr>
        <w:rFonts w:hint="default"/>
        <w:lang w:val="ru-RU" w:eastAsia="en-US" w:bidi="ar-SA"/>
      </w:rPr>
    </w:lvl>
    <w:lvl w:ilvl="2" w:tplc="080E75B2">
      <w:numFmt w:val="bullet"/>
      <w:lvlText w:val="•"/>
      <w:lvlJc w:val="left"/>
      <w:pPr>
        <w:ind w:left="3364" w:hanging="268"/>
      </w:pPr>
      <w:rPr>
        <w:rFonts w:hint="default"/>
        <w:lang w:val="ru-RU" w:eastAsia="en-US" w:bidi="ar-SA"/>
      </w:rPr>
    </w:lvl>
    <w:lvl w:ilvl="3" w:tplc="A044BB9A">
      <w:numFmt w:val="bullet"/>
      <w:lvlText w:val="•"/>
      <w:lvlJc w:val="left"/>
      <w:pPr>
        <w:ind w:left="4387" w:hanging="268"/>
      </w:pPr>
      <w:rPr>
        <w:rFonts w:hint="default"/>
        <w:lang w:val="ru-RU" w:eastAsia="en-US" w:bidi="ar-SA"/>
      </w:rPr>
    </w:lvl>
    <w:lvl w:ilvl="4" w:tplc="B148C0D8">
      <w:numFmt w:val="bullet"/>
      <w:lvlText w:val="•"/>
      <w:lvlJc w:val="left"/>
      <w:pPr>
        <w:ind w:left="5409" w:hanging="268"/>
      </w:pPr>
      <w:rPr>
        <w:rFonts w:hint="default"/>
        <w:lang w:val="ru-RU" w:eastAsia="en-US" w:bidi="ar-SA"/>
      </w:rPr>
    </w:lvl>
    <w:lvl w:ilvl="5" w:tplc="9D0A3256">
      <w:numFmt w:val="bullet"/>
      <w:lvlText w:val="•"/>
      <w:lvlJc w:val="left"/>
      <w:pPr>
        <w:ind w:left="6432" w:hanging="268"/>
      </w:pPr>
      <w:rPr>
        <w:rFonts w:hint="default"/>
        <w:lang w:val="ru-RU" w:eastAsia="en-US" w:bidi="ar-SA"/>
      </w:rPr>
    </w:lvl>
    <w:lvl w:ilvl="6" w:tplc="6450BC5C">
      <w:numFmt w:val="bullet"/>
      <w:lvlText w:val="•"/>
      <w:lvlJc w:val="left"/>
      <w:pPr>
        <w:ind w:left="7454" w:hanging="268"/>
      </w:pPr>
      <w:rPr>
        <w:rFonts w:hint="default"/>
        <w:lang w:val="ru-RU" w:eastAsia="en-US" w:bidi="ar-SA"/>
      </w:rPr>
    </w:lvl>
    <w:lvl w:ilvl="7" w:tplc="A8CC36D0">
      <w:numFmt w:val="bullet"/>
      <w:lvlText w:val="•"/>
      <w:lvlJc w:val="left"/>
      <w:pPr>
        <w:ind w:left="8476" w:hanging="268"/>
      </w:pPr>
      <w:rPr>
        <w:rFonts w:hint="default"/>
        <w:lang w:val="ru-RU" w:eastAsia="en-US" w:bidi="ar-SA"/>
      </w:rPr>
    </w:lvl>
    <w:lvl w:ilvl="8" w:tplc="44746E4C">
      <w:numFmt w:val="bullet"/>
      <w:lvlText w:val="•"/>
      <w:lvlJc w:val="left"/>
      <w:pPr>
        <w:ind w:left="9499" w:hanging="268"/>
      </w:pPr>
      <w:rPr>
        <w:rFonts w:hint="default"/>
        <w:lang w:val="ru-RU" w:eastAsia="en-US" w:bidi="ar-SA"/>
      </w:rPr>
    </w:lvl>
  </w:abstractNum>
  <w:abstractNum w:abstractNumId="29" w15:restartNumberingAfterBreak="0">
    <w:nsid w:val="7B8B57CD"/>
    <w:multiLevelType w:val="hybridMultilevel"/>
    <w:tmpl w:val="39E42812"/>
    <w:lvl w:ilvl="0" w:tplc="BB8A3656">
      <w:numFmt w:val="bullet"/>
      <w:lvlText w:val="—"/>
      <w:lvlJc w:val="left"/>
      <w:pPr>
        <w:ind w:left="1350" w:hanging="171"/>
      </w:pPr>
      <w:rPr>
        <w:rFonts w:ascii="Times New Roman" w:eastAsia="Times New Roman" w:hAnsi="Times New Roman" w:cs="Times New Roman" w:hint="default"/>
        <w:b w:val="0"/>
        <w:bCs w:val="0"/>
        <w:i w:val="0"/>
        <w:iCs w:val="0"/>
        <w:w w:val="49"/>
        <w:sz w:val="23"/>
        <w:szCs w:val="23"/>
        <w:lang w:val="ru-RU" w:eastAsia="en-US" w:bidi="ar-SA"/>
      </w:rPr>
    </w:lvl>
    <w:lvl w:ilvl="1" w:tplc="DEF4D402">
      <w:numFmt w:val="bullet"/>
      <w:lvlText w:val="•"/>
      <w:lvlJc w:val="left"/>
      <w:pPr>
        <w:ind w:left="2378" w:hanging="171"/>
      </w:pPr>
      <w:rPr>
        <w:rFonts w:hint="default"/>
        <w:lang w:val="ru-RU" w:eastAsia="en-US" w:bidi="ar-SA"/>
      </w:rPr>
    </w:lvl>
    <w:lvl w:ilvl="2" w:tplc="F96663C6">
      <w:numFmt w:val="bullet"/>
      <w:lvlText w:val="•"/>
      <w:lvlJc w:val="left"/>
      <w:pPr>
        <w:ind w:left="3396" w:hanging="171"/>
      </w:pPr>
      <w:rPr>
        <w:rFonts w:hint="default"/>
        <w:lang w:val="ru-RU" w:eastAsia="en-US" w:bidi="ar-SA"/>
      </w:rPr>
    </w:lvl>
    <w:lvl w:ilvl="3" w:tplc="1C962374">
      <w:numFmt w:val="bullet"/>
      <w:lvlText w:val="•"/>
      <w:lvlJc w:val="left"/>
      <w:pPr>
        <w:ind w:left="4415" w:hanging="171"/>
      </w:pPr>
      <w:rPr>
        <w:rFonts w:hint="default"/>
        <w:lang w:val="ru-RU" w:eastAsia="en-US" w:bidi="ar-SA"/>
      </w:rPr>
    </w:lvl>
    <w:lvl w:ilvl="4" w:tplc="691E1D60">
      <w:numFmt w:val="bullet"/>
      <w:lvlText w:val="•"/>
      <w:lvlJc w:val="left"/>
      <w:pPr>
        <w:ind w:left="5433" w:hanging="171"/>
      </w:pPr>
      <w:rPr>
        <w:rFonts w:hint="default"/>
        <w:lang w:val="ru-RU" w:eastAsia="en-US" w:bidi="ar-SA"/>
      </w:rPr>
    </w:lvl>
    <w:lvl w:ilvl="5" w:tplc="3CE2FECE">
      <w:numFmt w:val="bullet"/>
      <w:lvlText w:val="•"/>
      <w:lvlJc w:val="left"/>
      <w:pPr>
        <w:ind w:left="6452" w:hanging="171"/>
      </w:pPr>
      <w:rPr>
        <w:rFonts w:hint="default"/>
        <w:lang w:val="ru-RU" w:eastAsia="en-US" w:bidi="ar-SA"/>
      </w:rPr>
    </w:lvl>
    <w:lvl w:ilvl="6" w:tplc="AF0E3840">
      <w:numFmt w:val="bullet"/>
      <w:lvlText w:val="•"/>
      <w:lvlJc w:val="left"/>
      <w:pPr>
        <w:ind w:left="7470" w:hanging="171"/>
      </w:pPr>
      <w:rPr>
        <w:rFonts w:hint="default"/>
        <w:lang w:val="ru-RU" w:eastAsia="en-US" w:bidi="ar-SA"/>
      </w:rPr>
    </w:lvl>
    <w:lvl w:ilvl="7" w:tplc="7C763152">
      <w:numFmt w:val="bullet"/>
      <w:lvlText w:val="•"/>
      <w:lvlJc w:val="left"/>
      <w:pPr>
        <w:ind w:left="8488" w:hanging="171"/>
      </w:pPr>
      <w:rPr>
        <w:rFonts w:hint="default"/>
        <w:lang w:val="ru-RU" w:eastAsia="en-US" w:bidi="ar-SA"/>
      </w:rPr>
    </w:lvl>
    <w:lvl w:ilvl="8" w:tplc="82020174">
      <w:numFmt w:val="bullet"/>
      <w:lvlText w:val="•"/>
      <w:lvlJc w:val="left"/>
      <w:pPr>
        <w:ind w:left="9507" w:hanging="171"/>
      </w:pPr>
      <w:rPr>
        <w:rFonts w:hint="default"/>
        <w:lang w:val="ru-RU" w:eastAsia="en-US" w:bidi="ar-SA"/>
      </w:rPr>
    </w:lvl>
  </w:abstractNum>
  <w:abstractNum w:abstractNumId="30" w15:restartNumberingAfterBreak="0">
    <w:nsid w:val="7FB92236"/>
    <w:multiLevelType w:val="multilevel"/>
    <w:tmpl w:val="883859E0"/>
    <w:lvl w:ilvl="0">
      <w:start w:val="3"/>
      <w:numFmt w:val="decimal"/>
      <w:lvlText w:val="%1"/>
      <w:lvlJc w:val="left"/>
      <w:pPr>
        <w:ind w:left="1435" w:hanging="390"/>
        <w:jc w:val="left"/>
      </w:pPr>
      <w:rPr>
        <w:rFonts w:hint="default"/>
        <w:lang w:val="ru-RU" w:eastAsia="en-US" w:bidi="ar-SA"/>
      </w:rPr>
    </w:lvl>
    <w:lvl w:ilvl="1">
      <w:start w:val="6"/>
      <w:numFmt w:val="decimal"/>
      <w:lvlText w:val="%1.%2."/>
      <w:lvlJc w:val="left"/>
      <w:pPr>
        <w:ind w:left="1435" w:hanging="390"/>
        <w:jc w:val="left"/>
      </w:pPr>
      <w:rPr>
        <w:rFonts w:ascii="Times New Roman" w:eastAsia="Times New Roman" w:hAnsi="Times New Roman" w:cs="Times New Roman" w:hint="default"/>
        <w:b w:val="0"/>
        <w:bCs w:val="0"/>
        <w:i w:val="0"/>
        <w:iCs w:val="0"/>
        <w:w w:val="96"/>
        <w:sz w:val="23"/>
        <w:szCs w:val="23"/>
        <w:lang w:val="ru-RU" w:eastAsia="en-US" w:bidi="ar-SA"/>
      </w:rPr>
    </w:lvl>
    <w:lvl w:ilvl="2">
      <w:numFmt w:val="bullet"/>
      <w:lvlText w:val="—"/>
      <w:lvlJc w:val="left"/>
      <w:pPr>
        <w:ind w:left="1440" w:hanging="166"/>
      </w:pPr>
      <w:rPr>
        <w:rFonts w:ascii="Times New Roman" w:eastAsia="Times New Roman" w:hAnsi="Times New Roman" w:cs="Times New Roman" w:hint="default"/>
        <w:b w:val="0"/>
        <w:bCs w:val="0"/>
        <w:i w:val="0"/>
        <w:iCs w:val="0"/>
        <w:w w:val="49"/>
        <w:sz w:val="23"/>
        <w:szCs w:val="23"/>
        <w:lang w:val="ru-RU" w:eastAsia="en-US" w:bidi="ar-SA"/>
      </w:rPr>
    </w:lvl>
    <w:lvl w:ilvl="3">
      <w:numFmt w:val="bullet"/>
      <w:lvlText w:val="•"/>
      <w:lvlJc w:val="left"/>
      <w:pPr>
        <w:ind w:left="4471" w:hanging="166"/>
      </w:pPr>
      <w:rPr>
        <w:rFonts w:hint="default"/>
        <w:lang w:val="ru-RU" w:eastAsia="en-US" w:bidi="ar-SA"/>
      </w:rPr>
    </w:lvl>
    <w:lvl w:ilvl="4">
      <w:numFmt w:val="bullet"/>
      <w:lvlText w:val="•"/>
      <w:lvlJc w:val="left"/>
      <w:pPr>
        <w:ind w:left="5481" w:hanging="166"/>
      </w:pPr>
      <w:rPr>
        <w:rFonts w:hint="default"/>
        <w:lang w:val="ru-RU" w:eastAsia="en-US" w:bidi="ar-SA"/>
      </w:rPr>
    </w:lvl>
    <w:lvl w:ilvl="5">
      <w:numFmt w:val="bullet"/>
      <w:lvlText w:val="•"/>
      <w:lvlJc w:val="left"/>
      <w:pPr>
        <w:ind w:left="6492" w:hanging="166"/>
      </w:pPr>
      <w:rPr>
        <w:rFonts w:hint="default"/>
        <w:lang w:val="ru-RU" w:eastAsia="en-US" w:bidi="ar-SA"/>
      </w:rPr>
    </w:lvl>
    <w:lvl w:ilvl="6">
      <w:numFmt w:val="bullet"/>
      <w:lvlText w:val="•"/>
      <w:lvlJc w:val="left"/>
      <w:pPr>
        <w:ind w:left="7502" w:hanging="166"/>
      </w:pPr>
      <w:rPr>
        <w:rFonts w:hint="default"/>
        <w:lang w:val="ru-RU" w:eastAsia="en-US" w:bidi="ar-SA"/>
      </w:rPr>
    </w:lvl>
    <w:lvl w:ilvl="7">
      <w:numFmt w:val="bullet"/>
      <w:lvlText w:val="•"/>
      <w:lvlJc w:val="left"/>
      <w:pPr>
        <w:ind w:left="8512" w:hanging="166"/>
      </w:pPr>
      <w:rPr>
        <w:rFonts w:hint="default"/>
        <w:lang w:val="ru-RU" w:eastAsia="en-US" w:bidi="ar-SA"/>
      </w:rPr>
    </w:lvl>
    <w:lvl w:ilvl="8">
      <w:numFmt w:val="bullet"/>
      <w:lvlText w:val="•"/>
      <w:lvlJc w:val="left"/>
      <w:pPr>
        <w:ind w:left="9523" w:hanging="166"/>
      </w:pPr>
      <w:rPr>
        <w:rFonts w:hint="default"/>
        <w:lang w:val="ru-RU" w:eastAsia="en-US" w:bidi="ar-SA"/>
      </w:rPr>
    </w:lvl>
  </w:abstractNum>
  <w:num w:numId="1">
    <w:abstractNumId w:val="16"/>
  </w:num>
  <w:num w:numId="2">
    <w:abstractNumId w:val="10"/>
  </w:num>
  <w:num w:numId="3">
    <w:abstractNumId w:val="28"/>
  </w:num>
  <w:num w:numId="4">
    <w:abstractNumId w:val="21"/>
  </w:num>
  <w:num w:numId="5">
    <w:abstractNumId w:val="6"/>
  </w:num>
  <w:num w:numId="6">
    <w:abstractNumId w:val="3"/>
  </w:num>
  <w:num w:numId="7">
    <w:abstractNumId w:val="9"/>
  </w:num>
  <w:num w:numId="8">
    <w:abstractNumId w:val="19"/>
  </w:num>
  <w:num w:numId="9">
    <w:abstractNumId w:val="18"/>
  </w:num>
  <w:num w:numId="10">
    <w:abstractNumId w:val="25"/>
  </w:num>
  <w:num w:numId="11">
    <w:abstractNumId w:val="8"/>
  </w:num>
  <w:num w:numId="12">
    <w:abstractNumId w:val="14"/>
  </w:num>
  <w:num w:numId="13">
    <w:abstractNumId w:val="24"/>
  </w:num>
  <w:num w:numId="14">
    <w:abstractNumId w:val="27"/>
  </w:num>
  <w:num w:numId="15">
    <w:abstractNumId w:val="23"/>
  </w:num>
  <w:num w:numId="16">
    <w:abstractNumId w:val="4"/>
  </w:num>
  <w:num w:numId="17">
    <w:abstractNumId w:val="22"/>
  </w:num>
  <w:num w:numId="18">
    <w:abstractNumId w:val="30"/>
  </w:num>
  <w:num w:numId="19">
    <w:abstractNumId w:val="2"/>
  </w:num>
  <w:num w:numId="20">
    <w:abstractNumId w:val="26"/>
  </w:num>
  <w:num w:numId="21">
    <w:abstractNumId w:val="11"/>
  </w:num>
  <w:num w:numId="22">
    <w:abstractNumId w:val="17"/>
  </w:num>
  <w:num w:numId="23">
    <w:abstractNumId w:val="12"/>
  </w:num>
  <w:num w:numId="24">
    <w:abstractNumId w:val="29"/>
  </w:num>
  <w:num w:numId="25">
    <w:abstractNumId w:val="1"/>
  </w:num>
  <w:num w:numId="26">
    <w:abstractNumId w:val="5"/>
  </w:num>
  <w:num w:numId="27">
    <w:abstractNumId w:val="15"/>
  </w:num>
  <w:num w:numId="28">
    <w:abstractNumId w:val="20"/>
  </w:num>
  <w:num w:numId="29">
    <w:abstractNumId w:val="13"/>
  </w:num>
  <w:num w:numId="30">
    <w:abstractNumId w:val="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00"/>
    <w:rsid w:val="00012AFE"/>
    <w:rsid w:val="0001669A"/>
    <w:rsid w:val="00017B8F"/>
    <w:rsid w:val="000370AC"/>
    <w:rsid w:val="0004245E"/>
    <w:rsid w:val="00047EC9"/>
    <w:rsid w:val="0007117B"/>
    <w:rsid w:val="0008778F"/>
    <w:rsid w:val="00091B3D"/>
    <w:rsid w:val="000A3E2D"/>
    <w:rsid w:val="000A432E"/>
    <w:rsid w:val="000E6E95"/>
    <w:rsid w:val="00172B16"/>
    <w:rsid w:val="00195B87"/>
    <w:rsid w:val="002410B2"/>
    <w:rsid w:val="00251412"/>
    <w:rsid w:val="002B372E"/>
    <w:rsid w:val="002C29CA"/>
    <w:rsid w:val="003061AA"/>
    <w:rsid w:val="0030757B"/>
    <w:rsid w:val="00326757"/>
    <w:rsid w:val="003444ED"/>
    <w:rsid w:val="003A4ABE"/>
    <w:rsid w:val="003B1776"/>
    <w:rsid w:val="003C33A4"/>
    <w:rsid w:val="003D6A50"/>
    <w:rsid w:val="003E091D"/>
    <w:rsid w:val="003E0D74"/>
    <w:rsid w:val="00421D5B"/>
    <w:rsid w:val="00442642"/>
    <w:rsid w:val="00446123"/>
    <w:rsid w:val="0045284F"/>
    <w:rsid w:val="00453D0A"/>
    <w:rsid w:val="0046747A"/>
    <w:rsid w:val="00493294"/>
    <w:rsid w:val="004E25C2"/>
    <w:rsid w:val="00504011"/>
    <w:rsid w:val="00532FBE"/>
    <w:rsid w:val="00537547"/>
    <w:rsid w:val="0054327C"/>
    <w:rsid w:val="00587461"/>
    <w:rsid w:val="00596C23"/>
    <w:rsid w:val="005D794F"/>
    <w:rsid w:val="006173BB"/>
    <w:rsid w:val="00692AB7"/>
    <w:rsid w:val="006C39EF"/>
    <w:rsid w:val="007327C3"/>
    <w:rsid w:val="007532E5"/>
    <w:rsid w:val="00764893"/>
    <w:rsid w:val="007721C6"/>
    <w:rsid w:val="00793F5B"/>
    <w:rsid w:val="007B44FD"/>
    <w:rsid w:val="007F40F5"/>
    <w:rsid w:val="00800EC2"/>
    <w:rsid w:val="008051F1"/>
    <w:rsid w:val="00821495"/>
    <w:rsid w:val="00867221"/>
    <w:rsid w:val="008C0A5E"/>
    <w:rsid w:val="008D08BC"/>
    <w:rsid w:val="008E498F"/>
    <w:rsid w:val="008E7B01"/>
    <w:rsid w:val="00932690"/>
    <w:rsid w:val="009721DD"/>
    <w:rsid w:val="00982411"/>
    <w:rsid w:val="009905DF"/>
    <w:rsid w:val="0099462A"/>
    <w:rsid w:val="00A24100"/>
    <w:rsid w:val="00A30B92"/>
    <w:rsid w:val="00A35083"/>
    <w:rsid w:val="00A36BFE"/>
    <w:rsid w:val="00A67066"/>
    <w:rsid w:val="00A72A6A"/>
    <w:rsid w:val="00A83364"/>
    <w:rsid w:val="00A8537C"/>
    <w:rsid w:val="00B24885"/>
    <w:rsid w:val="00B24B09"/>
    <w:rsid w:val="00B46883"/>
    <w:rsid w:val="00B526D4"/>
    <w:rsid w:val="00BE1D27"/>
    <w:rsid w:val="00BE6B95"/>
    <w:rsid w:val="00C52400"/>
    <w:rsid w:val="00C75E5E"/>
    <w:rsid w:val="00C829DC"/>
    <w:rsid w:val="00D3714E"/>
    <w:rsid w:val="00D95832"/>
    <w:rsid w:val="00DC2CC9"/>
    <w:rsid w:val="00DD6A8A"/>
    <w:rsid w:val="00E13CEC"/>
    <w:rsid w:val="00F13E90"/>
    <w:rsid w:val="00F14A6E"/>
    <w:rsid w:val="00F2061F"/>
    <w:rsid w:val="00F5065B"/>
    <w:rsid w:val="00F716D4"/>
    <w:rsid w:val="00F75A1F"/>
    <w:rsid w:val="00FA5883"/>
    <w:rsid w:val="00FA7964"/>
    <w:rsid w:val="00FC0427"/>
    <w:rsid w:val="00FF0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A6E06-EF67-4259-81FF-AE51480C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qFormat/>
    <w:pPr>
      <w:ind w:left="1483" w:right="620"/>
      <w:jc w:val="center"/>
      <w:outlineLvl w:val="0"/>
    </w:pPr>
    <w:rPr>
      <w:b/>
      <w:bCs/>
      <w:sz w:val="28"/>
      <w:szCs w:val="28"/>
    </w:rPr>
  </w:style>
  <w:style w:type="paragraph" w:styleId="2">
    <w:name w:val="heading 2"/>
    <w:basedOn w:val="a"/>
    <w:qFormat/>
    <w:pPr>
      <w:ind w:left="1144"/>
      <w:outlineLvl w:val="1"/>
    </w:pPr>
    <w:rPr>
      <w:b/>
      <w:bCs/>
      <w:sz w:val="23"/>
      <w:szCs w:val="23"/>
    </w:rPr>
  </w:style>
  <w:style w:type="paragraph" w:styleId="3">
    <w:name w:val="heading 3"/>
    <w:basedOn w:val="2"/>
    <w:next w:val="a"/>
    <w:link w:val="30"/>
    <w:qFormat/>
    <w:rsid w:val="00FC0427"/>
    <w:pPr>
      <w:numPr>
        <w:ilvl w:val="2"/>
        <w:numId w:val="1"/>
      </w:numPr>
      <w:suppressAutoHyphens/>
      <w:autoSpaceDN/>
      <w:spacing w:before="108" w:after="108"/>
      <w:jc w:val="center"/>
      <w:outlineLvl w:val="2"/>
    </w:pPr>
    <w:rPr>
      <w:rFonts w:ascii="Arial" w:hAnsi="Arial"/>
      <w:color w:val="26282F"/>
      <w:sz w:val="26"/>
      <w:szCs w:val="26"/>
      <w:lang w:val="x-none" w:eastAsia="ar-SA"/>
    </w:rPr>
  </w:style>
  <w:style w:type="paragraph" w:styleId="4">
    <w:name w:val="heading 4"/>
    <w:basedOn w:val="3"/>
    <w:next w:val="a"/>
    <w:link w:val="40"/>
    <w:qFormat/>
    <w:rsid w:val="00FC0427"/>
    <w:pPr>
      <w:numPr>
        <w:ilvl w:val="3"/>
      </w:num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sz w:val="23"/>
      <w:szCs w:val="23"/>
    </w:rPr>
  </w:style>
  <w:style w:type="paragraph" w:styleId="a5">
    <w:name w:val="List Paragraph"/>
    <w:basedOn w:val="a"/>
    <w:qFormat/>
    <w:pPr>
      <w:ind w:left="1369" w:hanging="2"/>
    </w:pPr>
  </w:style>
  <w:style w:type="paragraph" w:customStyle="1" w:styleId="TableParagraph">
    <w:name w:val="Table Paragraph"/>
    <w:basedOn w:val="a"/>
    <w:uiPriority w:val="1"/>
    <w:qFormat/>
  </w:style>
  <w:style w:type="paragraph" w:styleId="a6">
    <w:name w:val="Balloon Text"/>
    <w:basedOn w:val="a"/>
    <w:link w:val="a7"/>
    <w:unhideWhenUsed/>
    <w:rsid w:val="00172B16"/>
    <w:rPr>
      <w:rFonts w:ascii="Tahoma" w:hAnsi="Tahoma" w:cs="Tahoma"/>
      <w:sz w:val="16"/>
      <w:szCs w:val="16"/>
    </w:rPr>
  </w:style>
  <w:style w:type="character" w:customStyle="1" w:styleId="a7">
    <w:name w:val="Текст выноски Знак"/>
    <w:basedOn w:val="a0"/>
    <w:link w:val="a6"/>
    <w:rsid w:val="00172B16"/>
    <w:rPr>
      <w:rFonts w:ascii="Tahoma" w:eastAsia="Times New Roman" w:hAnsi="Tahoma" w:cs="Tahoma"/>
      <w:sz w:val="16"/>
      <w:szCs w:val="16"/>
      <w:lang w:val="ru-RU"/>
    </w:rPr>
  </w:style>
  <w:style w:type="paragraph" w:styleId="a8">
    <w:name w:val="header"/>
    <w:basedOn w:val="a"/>
    <w:link w:val="a9"/>
    <w:unhideWhenUsed/>
    <w:rsid w:val="00982411"/>
    <w:pPr>
      <w:tabs>
        <w:tab w:val="center" w:pos="4677"/>
        <w:tab w:val="right" w:pos="9355"/>
      </w:tabs>
    </w:pPr>
  </w:style>
  <w:style w:type="character" w:customStyle="1" w:styleId="a9">
    <w:name w:val="Верхний колонтитул Знак"/>
    <w:basedOn w:val="a0"/>
    <w:link w:val="a8"/>
    <w:rsid w:val="00982411"/>
    <w:rPr>
      <w:rFonts w:ascii="Times New Roman" w:eastAsia="Times New Roman" w:hAnsi="Times New Roman" w:cs="Times New Roman"/>
      <w:lang w:val="ru-RU"/>
    </w:rPr>
  </w:style>
  <w:style w:type="paragraph" w:styleId="aa">
    <w:name w:val="footer"/>
    <w:basedOn w:val="a"/>
    <w:link w:val="ab"/>
    <w:unhideWhenUsed/>
    <w:rsid w:val="00982411"/>
    <w:pPr>
      <w:tabs>
        <w:tab w:val="center" w:pos="4677"/>
        <w:tab w:val="right" w:pos="9355"/>
      </w:tabs>
    </w:pPr>
  </w:style>
  <w:style w:type="character" w:customStyle="1" w:styleId="ab">
    <w:name w:val="Нижний колонтитул Знак"/>
    <w:basedOn w:val="a0"/>
    <w:link w:val="aa"/>
    <w:rsid w:val="00982411"/>
    <w:rPr>
      <w:rFonts w:ascii="Times New Roman" w:eastAsia="Times New Roman" w:hAnsi="Times New Roman" w:cs="Times New Roman"/>
      <w:lang w:val="ru-RU"/>
    </w:rPr>
  </w:style>
  <w:style w:type="character" w:customStyle="1" w:styleId="a4">
    <w:name w:val="Основной текст Знак"/>
    <w:basedOn w:val="a0"/>
    <w:link w:val="a3"/>
    <w:rsid w:val="00982411"/>
    <w:rPr>
      <w:rFonts w:ascii="Times New Roman" w:eastAsia="Times New Roman" w:hAnsi="Times New Roman" w:cs="Times New Roman"/>
      <w:sz w:val="23"/>
      <w:szCs w:val="23"/>
      <w:lang w:val="ru-RU"/>
    </w:rPr>
  </w:style>
  <w:style w:type="character" w:customStyle="1" w:styleId="30">
    <w:name w:val="Заголовок 3 Знак"/>
    <w:basedOn w:val="a0"/>
    <w:link w:val="3"/>
    <w:rsid w:val="00FC0427"/>
    <w:rPr>
      <w:rFonts w:ascii="Arial" w:eastAsia="Times New Roman" w:hAnsi="Arial" w:cs="Times New Roman"/>
      <w:b/>
      <w:bCs/>
      <w:color w:val="26282F"/>
      <w:sz w:val="26"/>
      <w:szCs w:val="26"/>
      <w:lang w:val="x-none" w:eastAsia="ar-SA"/>
    </w:rPr>
  </w:style>
  <w:style w:type="character" w:customStyle="1" w:styleId="40">
    <w:name w:val="Заголовок 4 Знак"/>
    <w:basedOn w:val="a0"/>
    <w:link w:val="4"/>
    <w:rsid w:val="00FC0427"/>
    <w:rPr>
      <w:rFonts w:ascii="Arial" w:eastAsia="Times New Roman" w:hAnsi="Arial" w:cs="Times New Roman"/>
      <w:b/>
      <w:bCs/>
      <w:color w:val="26282F"/>
      <w:sz w:val="26"/>
      <w:szCs w:val="26"/>
      <w:lang w:val="x-none" w:eastAsia="ar-SA"/>
    </w:rPr>
  </w:style>
  <w:style w:type="numbering" w:customStyle="1" w:styleId="10">
    <w:name w:val="Нет списка1"/>
    <w:next w:val="a2"/>
    <w:uiPriority w:val="99"/>
    <w:semiHidden/>
    <w:unhideWhenUsed/>
    <w:rsid w:val="00FC0427"/>
  </w:style>
  <w:style w:type="character" w:customStyle="1" w:styleId="WW8Num1z0">
    <w:name w:val="WW8Num1z0"/>
    <w:rsid w:val="00FC0427"/>
    <w:rPr>
      <w:rFonts w:hint="default"/>
    </w:rPr>
  </w:style>
  <w:style w:type="character" w:customStyle="1" w:styleId="WW8Num1z1">
    <w:name w:val="WW8Num1z1"/>
    <w:rsid w:val="00FC0427"/>
  </w:style>
  <w:style w:type="character" w:customStyle="1" w:styleId="WW8Num1z2">
    <w:name w:val="WW8Num1z2"/>
    <w:rsid w:val="00FC0427"/>
  </w:style>
  <w:style w:type="character" w:customStyle="1" w:styleId="WW8Num1z3">
    <w:name w:val="WW8Num1z3"/>
    <w:rsid w:val="00FC0427"/>
  </w:style>
  <w:style w:type="character" w:customStyle="1" w:styleId="WW8Num1z4">
    <w:name w:val="WW8Num1z4"/>
    <w:rsid w:val="00FC0427"/>
  </w:style>
  <w:style w:type="character" w:customStyle="1" w:styleId="WW8Num1z5">
    <w:name w:val="WW8Num1z5"/>
    <w:rsid w:val="00FC0427"/>
  </w:style>
  <w:style w:type="character" w:customStyle="1" w:styleId="WW8Num1z6">
    <w:name w:val="WW8Num1z6"/>
    <w:rsid w:val="00FC0427"/>
  </w:style>
  <w:style w:type="character" w:customStyle="1" w:styleId="WW8Num1z7">
    <w:name w:val="WW8Num1z7"/>
    <w:rsid w:val="00FC0427"/>
  </w:style>
  <w:style w:type="character" w:customStyle="1" w:styleId="WW8Num1z8">
    <w:name w:val="WW8Num1z8"/>
    <w:rsid w:val="00FC0427"/>
  </w:style>
  <w:style w:type="character" w:customStyle="1" w:styleId="WW8Num2z0">
    <w:name w:val="WW8Num2z0"/>
    <w:rsid w:val="00FC0427"/>
    <w:rPr>
      <w:rFonts w:ascii="Symbol" w:hAnsi="Symbol" w:cs="Symbol" w:hint="default"/>
      <w:sz w:val="20"/>
    </w:rPr>
  </w:style>
  <w:style w:type="character" w:customStyle="1" w:styleId="WW8Num2z1">
    <w:name w:val="WW8Num2z1"/>
    <w:rsid w:val="00FC0427"/>
    <w:rPr>
      <w:rFonts w:ascii="Courier New" w:hAnsi="Courier New" w:cs="Courier New" w:hint="default"/>
      <w:sz w:val="20"/>
    </w:rPr>
  </w:style>
  <w:style w:type="character" w:customStyle="1" w:styleId="WW8Num2z2">
    <w:name w:val="WW8Num2z2"/>
    <w:rsid w:val="00FC0427"/>
    <w:rPr>
      <w:rFonts w:ascii="Wingdings" w:hAnsi="Wingdings" w:cs="Wingdings" w:hint="default"/>
      <w:sz w:val="20"/>
    </w:rPr>
  </w:style>
  <w:style w:type="character" w:customStyle="1" w:styleId="WW8Num3z0">
    <w:name w:val="WW8Num3z0"/>
    <w:rsid w:val="00FC0427"/>
    <w:rPr>
      <w:rFonts w:ascii="Symbol" w:hAnsi="Symbol" w:cs="Symbol" w:hint="default"/>
    </w:rPr>
  </w:style>
  <w:style w:type="character" w:customStyle="1" w:styleId="WW8Num3z1">
    <w:name w:val="WW8Num3z1"/>
    <w:rsid w:val="00FC0427"/>
    <w:rPr>
      <w:rFonts w:ascii="Courier New" w:hAnsi="Courier New" w:cs="Courier New" w:hint="default"/>
    </w:rPr>
  </w:style>
  <w:style w:type="character" w:customStyle="1" w:styleId="WW8Num3z2">
    <w:name w:val="WW8Num3z2"/>
    <w:rsid w:val="00FC0427"/>
    <w:rPr>
      <w:rFonts w:ascii="Wingdings" w:hAnsi="Wingdings" w:cs="Wingdings" w:hint="default"/>
    </w:rPr>
  </w:style>
  <w:style w:type="character" w:customStyle="1" w:styleId="WW8Num4z0">
    <w:name w:val="WW8Num4z0"/>
    <w:rsid w:val="00FC0427"/>
    <w:rPr>
      <w:rFonts w:ascii="Symbol" w:hAnsi="Symbol" w:cs="Symbol" w:hint="default"/>
    </w:rPr>
  </w:style>
  <w:style w:type="character" w:customStyle="1" w:styleId="WW8Num4z1">
    <w:name w:val="WW8Num4z1"/>
    <w:rsid w:val="00FC0427"/>
    <w:rPr>
      <w:rFonts w:ascii="Courier New" w:hAnsi="Courier New" w:cs="Courier New" w:hint="default"/>
    </w:rPr>
  </w:style>
  <w:style w:type="character" w:customStyle="1" w:styleId="WW8Num4z2">
    <w:name w:val="WW8Num4z2"/>
    <w:rsid w:val="00FC0427"/>
    <w:rPr>
      <w:rFonts w:ascii="Wingdings" w:hAnsi="Wingdings" w:cs="Wingdings" w:hint="default"/>
    </w:rPr>
  </w:style>
  <w:style w:type="character" w:customStyle="1" w:styleId="WW8Num5z0">
    <w:name w:val="WW8Num5z0"/>
    <w:rsid w:val="00FC0427"/>
    <w:rPr>
      <w:rFonts w:hint="default"/>
    </w:rPr>
  </w:style>
  <w:style w:type="character" w:customStyle="1" w:styleId="WW8Num5z1">
    <w:name w:val="WW8Num5z1"/>
    <w:rsid w:val="00FC0427"/>
  </w:style>
  <w:style w:type="character" w:customStyle="1" w:styleId="WW8Num5z2">
    <w:name w:val="WW8Num5z2"/>
    <w:rsid w:val="00FC0427"/>
  </w:style>
  <w:style w:type="character" w:customStyle="1" w:styleId="WW8Num5z3">
    <w:name w:val="WW8Num5z3"/>
    <w:rsid w:val="00FC0427"/>
  </w:style>
  <w:style w:type="character" w:customStyle="1" w:styleId="WW8Num5z4">
    <w:name w:val="WW8Num5z4"/>
    <w:rsid w:val="00FC0427"/>
  </w:style>
  <w:style w:type="character" w:customStyle="1" w:styleId="WW8Num5z5">
    <w:name w:val="WW8Num5z5"/>
    <w:rsid w:val="00FC0427"/>
  </w:style>
  <w:style w:type="character" w:customStyle="1" w:styleId="WW8Num5z6">
    <w:name w:val="WW8Num5z6"/>
    <w:rsid w:val="00FC0427"/>
  </w:style>
  <w:style w:type="character" w:customStyle="1" w:styleId="WW8Num5z7">
    <w:name w:val="WW8Num5z7"/>
    <w:rsid w:val="00FC0427"/>
  </w:style>
  <w:style w:type="character" w:customStyle="1" w:styleId="WW8Num5z8">
    <w:name w:val="WW8Num5z8"/>
    <w:rsid w:val="00FC0427"/>
  </w:style>
  <w:style w:type="character" w:customStyle="1" w:styleId="WW8Num6z0">
    <w:name w:val="WW8Num6z0"/>
    <w:rsid w:val="00FC0427"/>
    <w:rPr>
      <w:rFonts w:ascii="Symbol" w:hAnsi="Symbol" w:cs="Symbol" w:hint="default"/>
      <w:sz w:val="20"/>
    </w:rPr>
  </w:style>
  <w:style w:type="character" w:customStyle="1" w:styleId="WW8Num6z1">
    <w:name w:val="WW8Num6z1"/>
    <w:rsid w:val="00FC0427"/>
    <w:rPr>
      <w:rFonts w:ascii="Courier New" w:hAnsi="Courier New" w:cs="Courier New" w:hint="default"/>
      <w:sz w:val="20"/>
    </w:rPr>
  </w:style>
  <w:style w:type="character" w:customStyle="1" w:styleId="WW8Num6z2">
    <w:name w:val="WW8Num6z2"/>
    <w:rsid w:val="00FC0427"/>
    <w:rPr>
      <w:rFonts w:ascii="Wingdings" w:hAnsi="Wingdings" w:cs="Wingdings" w:hint="default"/>
      <w:sz w:val="20"/>
    </w:rPr>
  </w:style>
  <w:style w:type="character" w:customStyle="1" w:styleId="WW8Num7z0">
    <w:name w:val="WW8Num7z0"/>
    <w:rsid w:val="00FC0427"/>
    <w:rPr>
      <w:rFonts w:ascii="Symbol" w:hAnsi="Symbol" w:cs="Symbol" w:hint="default"/>
      <w:sz w:val="20"/>
    </w:rPr>
  </w:style>
  <w:style w:type="character" w:customStyle="1" w:styleId="WW8Num7z1">
    <w:name w:val="WW8Num7z1"/>
    <w:rsid w:val="00FC0427"/>
    <w:rPr>
      <w:rFonts w:ascii="Courier New" w:hAnsi="Courier New" w:cs="Courier New" w:hint="default"/>
      <w:sz w:val="20"/>
    </w:rPr>
  </w:style>
  <w:style w:type="character" w:customStyle="1" w:styleId="WW8Num7z2">
    <w:name w:val="WW8Num7z2"/>
    <w:rsid w:val="00FC0427"/>
    <w:rPr>
      <w:rFonts w:ascii="Wingdings" w:hAnsi="Wingdings" w:cs="Wingdings" w:hint="default"/>
      <w:sz w:val="20"/>
    </w:rPr>
  </w:style>
  <w:style w:type="character" w:customStyle="1" w:styleId="WW8Num8z0">
    <w:name w:val="WW8Num8z0"/>
    <w:rsid w:val="00FC0427"/>
    <w:rPr>
      <w:rFonts w:hint="default"/>
    </w:rPr>
  </w:style>
  <w:style w:type="character" w:customStyle="1" w:styleId="WW8Num8z1">
    <w:name w:val="WW8Num8z1"/>
    <w:rsid w:val="00FC0427"/>
  </w:style>
  <w:style w:type="character" w:customStyle="1" w:styleId="WW8Num8z2">
    <w:name w:val="WW8Num8z2"/>
    <w:rsid w:val="00FC0427"/>
  </w:style>
  <w:style w:type="character" w:customStyle="1" w:styleId="WW8Num8z3">
    <w:name w:val="WW8Num8z3"/>
    <w:rsid w:val="00FC0427"/>
  </w:style>
  <w:style w:type="character" w:customStyle="1" w:styleId="WW8Num8z4">
    <w:name w:val="WW8Num8z4"/>
    <w:rsid w:val="00FC0427"/>
  </w:style>
  <w:style w:type="character" w:customStyle="1" w:styleId="WW8Num8z5">
    <w:name w:val="WW8Num8z5"/>
    <w:rsid w:val="00FC0427"/>
  </w:style>
  <w:style w:type="character" w:customStyle="1" w:styleId="WW8Num8z6">
    <w:name w:val="WW8Num8z6"/>
    <w:rsid w:val="00FC0427"/>
  </w:style>
  <w:style w:type="character" w:customStyle="1" w:styleId="WW8Num8z7">
    <w:name w:val="WW8Num8z7"/>
    <w:rsid w:val="00FC0427"/>
  </w:style>
  <w:style w:type="character" w:customStyle="1" w:styleId="WW8Num8z8">
    <w:name w:val="WW8Num8z8"/>
    <w:rsid w:val="00FC0427"/>
  </w:style>
  <w:style w:type="character" w:customStyle="1" w:styleId="WW8Num9z0">
    <w:name w:val="WW8Num9z0"/>
    <w:rsid w:val="00FC0427"/>
    <w:rPr>
      <w:rFonts w:ascii="Symbol" w:hAnsi="Symbol" w:cs="Symbol" w:hint="default"/>
    </w:rPr>
  </w:style>
  <w:style w:type="character" w:customStyle="1" w:styleId="WW8Num9z1">
    <w:name w:val="WW8Num9z1"/>
    <w:rsid w:val="00FC0427"/>
    <w:rPr>
      <w:rFonts w:ascii="Courier New" w:hAnsi="Courier New" w:cs="Courier New" w:hint="default"/>
    </w:rPr>
  </w:style>
  <w:style w:type="character" w:customStyle="1" w:styleId="WW8Num9z2">
    <w:name w:val="WW8Num9z2"/>
    <w:rsid w:val="00FC0427"/>
    <w:rPr>
      <w:rFonts w:ascii="Wingdings" w:hAnsi="Wingdings" w:cs="Wingdings" w:hint="default"/>
    </w:rPr>
  </w:style>
  <w:style w:type="character" w:customStyle="1" w:styleId="WW8Num10z0">
    <w:name w:val="WW8Num10z0"/>
    <w:rsid w:val="00FC0427"/>
    <w:rPr>
      <w:rFonts w:ascii="Symbol" w:hAnsi="Symbol" w:cs="Symbol" w:hint="default"/>
      <w:sz w:val="20"/>
    </w:rPr>
  </w:style>
  <w:style w:type="character" w:customStyle="1" w:styleId="WW8Num10z1">
    <w:name w:val="WW8Num10z1"/>
    <w:rsid w:val="00FC0427"/>
    <w:rPr>
      <w:rFonts w:ascii="Courier New" w:hAnsi="Courier New" w:cs="Courier New" w:hint="default"/>
      <w:sz w:val="20"/>
    </w:rPr>
  </w:style>
  <w:style w:type="character" w:customStyle="1" w:styleId="WW8Num10z2">
    <w:name w:val="WW8Num10z2"/>
    <w:rsid w:val="00FC0427"/>
    <w:rPr>
      <w:rFonts w:ascii="Wingdings" w:hAnsi="Wingdings" w:cs="Wingdings" w:hint="default"/>
      <w:sz w:val="20"/>
    </w:rPr>
  </w:style>
  <w:style w:type="character" w:customStyle="1" w:styleId="WW8Num11z0">
    <w:name w:val="WW8Num11z0"/>
    <w:rsid w:val="00FC0427"/>
    <w:rPr>
      <w:rFonts w:hint="default"/>
    </w:rPr>
  </w:style>
  <w:style w:type="character" w:customStyle="1" w:styleId="WW8Num11z1">
    <w:name w:val="WW8Num11z1"/>
    <w:rsid w:val="00FC0427"/>
    <w:rPr>
      <w:rFonts w:hint="default"/>
      <w:color w:val="auto"/>
    </w:rPr>
  </w:style>
  <w:style w:type="character" w:customStyle="1" w:styleId="WW8Num12z0">
    <w:name w:val="WW8Num12z0"/>
    <w:rsid w:val="00FC0427"/>
    <w:rPr>
      <w:rFonts w:ascii="Symbol" w:hAnsi="Symbol" w:cs="Symbol" w:hint="default"/>
      <w:sz w:val="20"/>
    </w:rPr>
  </w:style>
  <w:style w:type="character" w:customStyle="1" w:styleId="WW8Num12z1">
    <w:name w:val="WW8Num12z1"/>
    <w:rsid w:val="00FC0427"/>
    <w:rPr>
      <w:rFonts w:ascii="Courier New" w:hAnsi="Courier New" w:cs="Courier New" w:hint="default"/>
      <w:sz w:val="20"/>
    </w:rPr>
  </w:style>
  <w:style w:type="character" w:customStyle="1" w:styleId="WW8Num12z2">
    <w:name w:val="WW8Num12z2"/>
    <w:rsid w:val="00FC0427"/>
    <w:rPr>
      <w:rFonts w:ascii="Wingdings" w:hAnsi="Wingdings" w:cs="Wingdings" w:hint="default"/>
      <w:sz w:val="20"/>
    </w:rPr>
  </w:style>
  <w:style w:type="character" w:customStyle="1" w:styleId="WW8Num13z0">
    <w:name w:val="WW8Num13z0"/>
    <w:rsid w:val="00FC0427"/>
    <w:rPr>
      <w:rFonts w:ascii="Symbol" w:hAnsi="Symbol" w:cs="Symbol" w:hint="default"/>
    </w:rPr>
  </w:style>
  <w:style w:type="character" w:customStyle="1" w:styleId="WW8Num13z1">
    <w:name w:val="WW8Num13z1"/>
    <w:rsid w:val="00FC0427"/>
    <w:rPr>
      <w:rFonts w:ascii="Courier New" w:hAnsi="Courier New" w:cs="Courier New" w:hint="default"/>
    </w:rPr>
  </w:style>
  <w:style w:type="character" w:customStyle="1" w:styleId="WW8Num13z2">
    <w:name w:val="WW8Num13z2"/>
    <w:rsid w:val="00FC0427"/>
    <w:rPr>
      <w:rFonts w:ascii="Wingdings" w:hAnsi="Wingdings" w:cs="Wingdings" w:hint="default"/>
    </w:rPr>
  </w:style>
  <w:style w:type="character" w:customStyle="1" w:styleId="WW8Num14z0">
    <w:name w:val="WW8Num14z0"/>
    <w:rsid w:val="00FC0427"/>
    <w:rPr>
      <w:rFonts w:ascii="Symbol" w:hAnsi="Symbol" w:cs="Symbol" w:hint="default"/>
      <w:sz w:val="20"/>
    </w:rPr>
  </w:style>
  <w:style w:type="character" w:customStyle="1" w:styleId="WW8Num14z1">
    <w:name w:val="WW8Num14z1"/>
    <w:rsid w:val="00FC0427"/>
    <w:rPr>
      <w:rFonts w:ascii="Courier New" w:hAnsi="Courier New" w:cs="Courier New" w:hint="default"/>
      <w:sz w:val="20"/>
    </w:rPr>
  </w:style>
  <w:style w:type="character" w:customStyle="1" w:styleId="WW8Num14z2">
    <w:name w:val="WW8Num14z2"/>
    <w:rsid w:val="00FC0427"/>
    <w:rPr>
      <w:rFonts w:ascii="Wingdings" w:hAnsi="Wingdings" w:cs="Wingdings" w:hint="default"/>
      <w:sz w:val="20"/>
    </w:rPr>
  </w:style>
  <w:style w:type="character" w:customStyle="1" w:styleId="WW8Num15z0">
    <w:name w:val="WW8Num15z0"/>
    <w:rsid w:val="00FC0427"/>
    <w:rPr>
      <w:rFonts w:hint="default"/>
    </w:rPr>
  </w:style>
  <w:style w:type="character" w:customStyle="1" w:styleId="WW8Num15z1">
    <w:name w:val="WW8Num15z1"/>
    <w:rsid w:val="00FC0427"/>
  </w:style>
  <w:style w:type="character" w:customStyle="1" w:styleId="WW8Num15z2">
    <w:name w:val="WW8Num15z2"/>
    <w:rsid w:val="00FC0427"/>
  </w:style>
  <w:style w:type="character" w:customStyle="1" w:styleId="WW8Num15z3">
    <w:name w:val="WW8Num15z3"/>
    <w:rsid w:val="00FC0427"/>
  </w:style>
  <w:style w:type="character" w:customStyle="1" w:styleId="WW8Num15z4">
    <w:name w:val="WW8Num15z4"/>
    <w:rsid w:val="00FC0427"/>
  </w:style>
  <w:style w:type="character" w:customStyle="1" w:styleId="WW8Num15z5">
    <w:name w:val="WW8Num15z5"/>
    <w:rsid w:val="00FC0427"/>
  </w:style>
  <w:style w:type="character" w:customStyle="1" w:styleId="WW8Num15z6">
    <w:name w:val="WW8Num15z6"/>
    <w:rsid w:val="00FC0427"/>
  </w:style>
  <w:style w:type="character" w:customStyle="1" w:styleId="WW8Num15z7">
    <w:name w:val="WW8Num15z7"/>
    <w:rsid w:val="00FC0427"/>
  </w:style>
  <w:style w:type="character" w:customStyle="1" w:styleId="WW8Num15z8">
    <w:name w:val="WW8Num15z8"/>
    <w:rsid w:val="00FC0427"/>
  </w:style>
  <w:style w:type="character" w:customStyle="1" w:styleId="WW8Num16z0">
    <w:name w:val="WW8Num16z0"/>
    <w:rsid w:val="00FC0427"/>
    <w:rPr>
      <w:rFonts w:ascii="Symbol" w:hAnsi="Symbol" w:cs="Symbol" w:hint="default"/>
      <w:sz w:val="20"/>
    </w:rPr>
  </w:style>
  <w:style w:type="character" w:customStyle="1" w:styleId="WW8Num16z1">
    <w:name w:val="WW8Num16z1"/>
    <w:rsid w:val="00FC0427"/>
    <w:rPr>
      <w:rFonts w:ascii="Courier New" w:hAnsi="Courier New" w:cs="Courier New" w:hint="default"/>
      <w:sz w:val="20"/>
    </w:rPr>
  </w:style>
  <w:style w:type="character" w:customStyle="1" w:styleId="WW8Num16z2">
    <w:name w:val="WW8Num16z2"/>
    <w:rsid w:val="00FC0427"/>
    <w:rPr>
      <w:rFonts w:ascii="Wingdings" w:hAnsi="Wingdings" w:cs="Wingdings" w:hint="default"/>
      <w:sz w:val="20"/>
    </w:rPr>
  </w:style>
  <w:style w:type="character" w:customStyle="1" w:styleId="WW8Num17z0">
    <w:name w:val="WW8Num17z0"/>
    <w:rsid w:val="00FC0427"/>
    <w:rPr>
      <w:rFonts w:ascii="Symbol" w:hAnsi="Symbol" w:cs="Symbol" w:hint="default"/>
    </w:rPr>
  </w:style>
  <w:style w:type="character" w:customStyle="1" w:styleId="WW8Num17z1">
    <w:name w:val="WW8Num17z1"/>
    <w:rsid w:val="00FC0427"/>
    <w:rPr>
      <w:rFonts w:ascii="Courier New" w:hAnsi="Courier New" w:cs="Courier New" w:hint="default"/>
    </w:rPr>
  </w:style>
  <w:style w:type="character" w:customStyle="1" w:styleId="WW8Num17z2">
    <w:name w:val="WW8Num17z2"/>
    <w:rsid w:val="00FC0427"/>
    <w:rPr>
      <w:rFonts w:ascii="Wingdings" w:hAnsi="Wingdings" w:cs="Wingdings" w:hint="default"/>
    </w:rPr>
  </w:style>
  <w:style w:type="character" w:customStyle="1" w:styleId="WW8Num18z0">
    <w:name w:val="WW8Num18z0"/>
    <w:rsid w:val="00FC0427"/>
    <w:rPr>
      <w:rFonts w:ascii="Symbol" w:hAnsi="Symbol" w:cs="Symbol" w:hint="default"/>
      <w:sz w:val="20"/>
    </w:rPr>
  </w:style>
  <w:style w:type="character" w:customStyle="1" w:styleId="WW8Num18z1">
    <w:name w:val="WW8Num18z1"/>
    <w:rsid w:val="00FC0427"/>
    <w:rPr>
      <w:rFonts w:ascii="Courier New" w:hAnsi="Courier New" w:cs="Courier New" w:hint="default"/>
      <w:sz w:val="20"/>
    </w:rPr>
  </w:style>
  <w:style w:type="character" w:customStyle="1" w:styleId="WW8Num18z2">
    <w:name w:val="WW8Num18z2"/>
    <w:rsid w:val="00FC0427"/>
    <w:rPr>
      <w:rFonts w:ascii="Wingdings" w:hAnsi="Wingdings" w:cs="Wingdings" w:hint="default"/>
      <w:sz w:val="20"/>
    </w:rPr>
  </w:style>
  <w:style w:type="character" w:customStyle="1" w:styleId="WW8Num19z0">
    <w:name w:val="WW8Num19z0"/>
    <w:rsid w:val="00FC0427"/>
    <w:rPr>
      <w:rFonts w:ascii="Symbol" w:hAnsi="Symbol" w:cs="Symbol" w:hint="default"/>
      <w:sz w:val="20"/>
    </w:rPr>
  </w:style>
  <w:style w:type="character" w:customStyle="1" w:styleId="WW8Num19z1">
    <w:name w:val="WW8Num19z1"/>
    <w:rsid w:val="00FC0427"/>
    <w:rPr>
      <w:rFonts w:ascii="Courier New" w:hAnsi="Courier New" w:cs="Courier New" w:hint="default"/>
      <w:sz w:val="20"/>
    </w:rPr>
  </w:style>
  <w:style w:type="character" w:customStyle="1" w:styleId="WW8Num19z2">
    <w:name w:val="WW8Num19z2"/>
    <w:rsid w:val="00FC0427"/>
    <w:rPr>
      <w:rFonts w:ascii="Wingdings" w:hAnsi="Wingdings" w:cs="Wingdings" w:hint="default"/>
      <w:sz w:val="20"/>
    </w:rPr>
  </w:style>
  <w:style w:type="character" w:customStyle="1" w:styleId="WW8Num20z0">
    <w:name w:val="WW8Num20z0"/>
    <w:rsid w:val="00FC0427"/>
    <w:rPr>
      <w:rFonts w:ascii="Symbol" w:hAnsi="Symbol" w:cs="Symbol" w:hint="default"/>
      <w:sz w:val="20"/>
    </w:rPr>
  </w:style>
  <w:style w:type="character" w:customStyle="1" w:styleId="WW8Num20z1">
    <w:name w:val="WW8Num20z1"/>
    <w:rsid w:val="00FC0427"/>
    <w:rPr>
      <w:rFonts w:ascii="Courier New" w:hAnsi="Courier New" w:cs="Courier New" w:hint="default"/>
      <w:sz w:val="20"/>
    </w:rPr>
  </w:style>
  <w:style w:type="character" w:customStyle="1" w:styleId="WW8Num20z2">
    <w:name w:val="WW8Num20z2"/>
    <w:rsid w:val="00FC0427"/>
    <w:rPr>
      <w:rFonts w:ascii="Wingdings" w:hAnsi="Wingdings" w:cs="Wingdings" w:hint="default"/>
      <w:sz w:val="20"/>
    </w:rPr>
  </w:style>
  <w:style w:type="character" w:customStyle="1" w:styleId="WW8Num21z0">
    <w:name w:val="WW8Num21z0"/>
    <w:rsid w:val="00FC0427"/>
    <w:rPr>
      <w:rFonts w:hint="default"/>
    </w:rPr>
  </w:style>
  <w:style w:type="character" w:customStyle="1" w:styleId="WW8Num21z1">
    <w:name w:val="WW8Num21z1"/>
    <w:rsid w:val="00FC0427"/>
  </w:style>
  <w:style w:type="character" w:customStyle="1" w:styleId="WW8Num21z2">
    <w:name w:val="WW8Num21z2"/>
    <w:rsid w:val="00FC0427"/>
  </w:style>
  <w:style w:type="character" w:customStyle="1" w:styleId="WW8Num21z3">
    <w:name w:val="WW8Num21z3"/>
    <w:rsid w:val="00FC0427"/>
  </w:style>
  <w:style w:type="character" w:customStyle="1" w:styleId="WW8Num21z4">
    <w:name w:val="WW8Num21z4"/>
    <w:rsid w:val="00FC0427"/>
  </w:style>
  <w:style w:type="character" w:customStyle="1" w:styleId="WW8Num21z5">
    <w:name w:val="WW8Num21z5"/>
    <w:rsid w:val="00FC0427"/>
  </w:style>
  <w:style w:type="character" w:customStyle="1" w:styleId="WW8Num21z6">
    <w:name w:val="WW8Num21z6"/>
    <w:rsid w:val="00FC0427"/>
  </w:style>
  <w:style w:type="character" w:customStyle="1" w:styleId="WW8Num21z7">
    <w:name w:val="WW8Num21z7"/>
    <w:rsid w:val="00FC0427"/>
  </w:style>
  <w:style w:type="character" w:customStyle="1" w:styleId="WW8Num21z8">
    <w:name w:val="WW8Num21z8"/>
    <w:rsid w:val="00FC0427"/>
  </w:style>
  <w:style w:type="character" w:customStyle="1" w:styleId="WW8Num22z0">
    <w:name w:val="WW8Num22z0"/>
    <w:rsid w:val="00FC0427"/>
    <w:rPr>
      <w:rFonts w:ascii="Symbol" w:hAnsi="Symbol" w:cs="Symbol" w:hint="default"/>
      <w:sz w:val="20"/>
    </w:rPr>
  </w:style>
  <w:style w:type="character" w:customStyle="1" w:styleId="WW8Num22z1">
    <w:name w:val="WW8Num22z1"/>
    <w:rsid w:val="00FC0427"/>
    <w:rPr>
      <w:rFonts w:ascii="Courier New" w:hAnsi="Courier New" w:cs="Courier New" w:hint="default"/>
      <w:sz w:val="20"/>
    </w:rPr>
  </w:style>
  <w:style w:type="character" w:customStyle="1" w:styleId="WW8Num22z2">
    <w:name w:val="WW8Num22z2"/>
    <w:rsid w:val="00FC0427"/>
    <w:rPr>
      <w:rFonts w:ascii="Wingdings" w:hAnsi="Wingdings" w:cs="Wingdings" w:hint="default"/>
      <w:sz w:val="20"/>
    </w:rPr>
  </w:style>
  <w:style w:type="character" w:customStyle="1" w:styleId="WW8Num23z0">
    <w:name w:val="WW8Num23z0"/>
    <w:rsid w:val="00FC0427"/>
    <w:rPr>
      <w:rFonts w:ascii="Symbol" w:hAnsi="Symbol" w:cs="Symbol" w:hint="default"/>
      <w:sz w:val="20"/>
    </w:rPr>
  </w:style>
  <w:style w:type="character" w:customStyle="1" w:styleId="WW8Num23z1">
    <w:name w:val="WW8Num23z1"/>
    <w:rsid w:val="00FC0427"/>
    <w:rPr>
      <w:rFonts w:ascii="Courier New" w:hAnsi="Courier New" w:cs="Courier New" w:hint="default"/>
      <w:sz w:val="20"/>
    </w:rPr>
  </w:style>
  <w:style w:type="character" w:customStyle="1" w:styleId="WW8Num23z2">
    <w:name w:val="WW8Num23z2"/>
    <w:rsid w:val="00FC0427"/>
    <w:rPr>
      <w:rFonts w:ascii="Wingdings" w:hAnsi="Wingdings" w:cs="Wingdings" w:hint="default"/>
      <w:sz w:val="20"/>
    </w:rPr>
  </w:style>
  <w:style w:type="character" w:customStyle="1" w:styleId="WW8Num24z0">
    <w:name w:val="WW8Num24z0"/>
    <w:rsid w:val="00FC0427"/>
    <w:rPr>
      <w:rFonts w:ascii="Symbol" w:hAnsi="Symbol" w:cs="Symbol" w:hint="default"/>
      <w:sz w:val="20"/>
    </w:rPr>
  </w:style>
  <w:style w:type="character" w:customStyle="1" w:styleId="WW8Num24z1">
    <w:name w:val="WW8Num24z1"/>
    <w:rsid w:val="00FC0427"/>
    <w:rPr>
      <w:rFonts w:ascii="Courier New" w:hAnsi="Courier New" w:cs="Courier New" w:hint="default"/>
      <w:sz w:val="20"/>
    </w:rPr>
  </w:style>
  <w:style w:type="character" w:customStyle="1" w:styleId="WW8Num24z2">
    <w:name w:val="WW8Num24z2"/>
    <w:rsid w:val="00FC0427"/>
    <w:rPr>
      <w:rFonts w:ascii="Wingdings" w:hAnsi="Wingdings" w:cs="Wingdings" w:hint="default"/>
      <w:sz w:val="20"/>
    </w:rPr>
  </w:style>
  <w:style w:type="character" w:customStyle="1" w:styleId="WW8Num25z0">
    <w:name w:val="WW8Num25z0"/>
    <w:rsid w:val="00FC0427"/>
    <w:rPr>
      <w:rFonts w:ascii="Symbol" w:hAnsi="Symbol" w:cs="Symbol" w:hint="default"/>
      <w:sz w:val="20"/>
    </w:rPr>
  </w:style>
  <w:style w:type="character" w:customStyle="1" w:styleId="WW8Num25z1">
    <w:name w:val="WW8Num25z1"/>
    <w:rsid w:val="00FC0427"/>
    <w:rPr>
      <w:rFonts w:ascii="Courier New" w:hAnsi="Courier New" w:cs="Courier New" w:hint="default"/>
      <w:sz w:val="20"/>
    </w:rPr>
  </w:style>
  <w:style w:type="character" w:customStyle="1" w:styleId="WW8Num25z2">
    <w:name w:val="WW8Num25z2"/>
    <w:rsid w:val="00FC0427"/>
    <w:rPr>
      <w:rFonts w:ascii="Wingdings" w:hAnsi="Wingdings" w:cs="Wingdings" w:hint="default"/>
      <w:sz w:val="20"/>
    </w:rPr>
  </w:style>
  <w:style w:type="character" w:customStyle="1" w:styleId="WW8Num26z0">
    <w:name w:val="WW8Num26z0"/>
    <w:rsid w:val="00FC0427"/>
    <w:rPr>
      <w:rFonts w:hint="default"/>
    </w:rPr>
  </w:style>
  <w:style w:type="character" w:customStyle="1" w:styleId="WW8Num26z1">
    <w:name w:val="WW8Num26z1"/>
    <w:rsid w:val="00FC0427"/>
  </w:style>
  <w:style w:type="character" w:customStyle="1" w:styleId="WW8Num26z2">
    <w:name w:val="WW8Num26z2"/>
    <w:rsid w:val="00FC0427"/>
  </w:style>
  <w:style w:type="character" w:customStyle="1" w:styleId="WW8Num26z3">
    <w:name w:val="WW8Num26z3"/>
    <w:rsid w:val="00FC0427"/>
  </w:style>
  <w:style w:type="character" w:customStyle="1" w:styleId="WW8Num26z4">
    <w:name w:val="WW8Num26z4"/>
    <w:rsid w:val="00FC0427"/>
  </w:style>
  <w:style w:type="character" w:customStyle="1" w:styleId="WW8Num26z5">
    <w:name w:val="WW8Num26z5"/>
    <w:rsid w:val="00FC0427"/>
  </w:style>
  <w:style w:type="character" w:customStyle="1" w:styleId="WW8Num26z6">
    <w:name w:val="WW8Num26z6"/>
    <w:rsid w:val="00FC0427"/>
  </w:style>
  <w:style w:type="character" w:customStyle="1" w:styleId="WW8Num26z7">
    <w:name w:val="WW8Num26z7"/>
    <w:rsid w:val="00FC0427"/>
  </w:style>
  <w:style w:type="character" w:customStyle="1" w:styleId="WW8Num26z8">
    <w:name w:val="WW8Num26z8"/>
    <w:rsid w:val="00FC0427"/>
  </w:style>
  <w:style w:type="character" w:customStyle="1" w:styleId="WW8Num27z0">
    <w:name w:val="WW8Num27z0"/>
    <w:rsid w:val="00FC0427"/>
    <w:rPr>
      <w:rFonts w:ascii="Symbol" w:hAnsi="Symbol" w:cs="Symbol" w:hint="default"/>
    </w:rPr>
  </w:style>
  <w:style w:type="character" w:customStyle="1" w:styleId="WW8Num27z1">
    <w:name w:val="WW8Num27z1"/>
    <w:rsid w:val="00FC0427"/>
    <w:rPr>
      <w:rFonts w:ascii="Courier New" w:hAnsi="Courier New" w:cs="Courier New" w:hint="default"/>
    </w:rPr>
  </w:style>
  <w:style w:type="character" w:customStyle="1" w:styleId="WW8Num27z2">
    <w:name w:val="WW8Num27z2"/>
    <w:rsid w:val="00FC0427"/>
    <w:rPr>
      <w:rFonts w:ascii="Wingdings" w:hAnsi="Wingdings" w:cs="Wingdings" w:hint="default"/>
    </w:rPr>
  </w:style>
  <w:style w:type="character" w:customStyle="1" w:styleId="WW8Num28z0">
    <w:name w:val="WW8Num28z0"/>
    <w:rsid w:val="00FC0427"/>
    <w:rPr>
      <w:rFonts w:hint="default"/>
    </w:rPr>
  </w:style>
  <w:style w:type="character" w:customStyle="1" w:styleId="WW8Num28z1">
    <w:name w:val="WW8Num28z1"/>
    <w:rsid w:val="00FC0427"/>
  </w:style>
  <w:style w:type="character" w:customStyle="1" w:styleId="WW8Num28z2">
    <w:name w:val="WW8Num28z2"/>
    <w:rsid w:val="00FC0427"/>
  </w:style>
  <w:style w:type="character" w:customStyle="1" w:styleId="WW8Num28z3">
    <w:name w:val="WW8Num28z3"/>
    <w:rsid w:val="00FC0427"/>
  </w:style>
  <w:style w:type="character" w:customStyle="1" w:styleId="WW8Num28z4">
    <w:name w:val="WW8Num28z4"/>
    <w:rsid w:val="00FC0427"/>
  </w:style>
  <w:style w:type="character" w:customStyle="1" w:styleId="WW8Num28z5">
    <w:name w:val="WW8Num28z5"/>
    <w:rsid w:val="00FC0427"/>
  </w:style>
  <w:style w:type="character" w:customStyle="1" w:styleId="WW8Num28z6">
    <w:name w:val="WW8Num28z6"/>
    <w:rsid w:val="00FC0427"/>
  </w:style>
  <w:style w:type="character" w:customStyle="1" w:styleId="WW8Num28z7">
    <w:name w:val="WW8Num28z7"/>
    <w:rsid w:val="00FC0427"/>
  </w:style>
  <w:style w:type="character" w:customStyle="1" w:styleId="WW8Num28z8">
    <w:name w:val="WW8Num28z8"/>
    <w:rsid w:val="00FC0427"/>
  </w:style>
  <w:style w:type="character" w:customStyle="1" w:styleId="WW8Num29z0">
    <w:name w:val="WW8Num29z0"/>
    <w:rsid w:val="00FC0427"/>
    <w:rPr>
      <w:rFonts w:ascii="Symbol" w:hAnsi="Symbol" w:cs="Symbol" w:hint="default"/>
      <w:sz w:val="20"/>
    </w:rPr>
  </w:style>
  <w:style w:type="character" w:customStyle="1" w:styleId="WW8Num29z1">
    <w:name w:val="WW8Num29z1"/>
    <w:rsid w:val="00FC0427"/>
    <w:rPr>
      <w:rFonts w:ascii="Courier New" w:hAnsi="Courier New" w:cs="Courier New" w:hint="default"/>
      <w:sz w:val="20"/>
    </w:rPr>
  </w:style>
  <w:style w:type="character" w:customStyle="1" w:styleId="WW8Num29z2">
    <w:name w:val="WW8Num29z2"/>
    <w:rsid w:val="00FC0427"/>
    <w:rPr>
      <w:rFonts w:ascii="Wingdings" w:hAnsi="Wingdings" w:cs="Wingdings" w:hint="default"/>
      <w:sz w:val="20"/>
    </w:rPr>
  </w:style>
  <w:style w:type="character" w:customStyle="1" w:styleId="WW8Num30z0">
    <w:name w:val="WW8Num30z0"/>
    <w:rsid w:val="00FC0427"/>
    <w:rPr>
      <w:rFonts w:ascii="Symbol" w:hAnsi="Symbol" w:cs="Symbol" w:hint="default"/>
      <w:sz w:val="20"/>
    </w:rPr>
  </w:style>
  <w:style w:type="character" w:customStyle="1" w:styleId="WW8Num30z1">
    <w:name w:val="WW8Num30z1"/>
    <w:rsid w:val="00FC0427"/>
    <w:rPr>
      <w:rFonts w:ascii="Courier New" w:hAnsi="Courier New" w:cs="Courier New" w:hint="default"/>
      <w:sz w:val="20"/>
    </w:rPr>
  </w:style>
  <w:style w:type="character" w:customStyle="1" w:styleId="WW8Num30z2">
    <w:name w:val="WW8Num30z2"/>
    <w:rsid w:val="00FC0427"/>
    <w:rPr>
      <w:rFonts w:ascii="Wingdings" w:hAnsi="Wingdings" w:cs="Wingdings" w:hint="default"/>
      <w:sz w:val="20"/>
    </w:rPr>
  </w:style>
  <w:style w:type="character" w:customStyle="1" w:styleId="WW8Num31z0">
    <w:name w:val="WW8Num31z0"/>
    <w:rsid w:val="00FC0427"/>
    <w:rPr>
      <w:rFonts w:ascii="Symbol" w:hAnsi="Symbol" w:cs="Symbol" w:hint="default"/>
    </w:rPr>
  </w:style>
  <w:style w:type="character" w:customStyle="1" w:styleId="WW8Num31z1">
    <w:name w:val="WW8Num31z1"/>
    <w:rsid w:val="00FC0427"/>
    <w:rPr>
      <w:rFonts w:ascii="Courier New" w:hAnsi="Courier New" w:cs="Courier New" w:hint="default"/>
    </w:rPr>
  </w:style>
  <w:style w:type="character" w:customStyle="1" w:styleId="WW8Num31z2">
    <w:name w:val="WW8Num31z2"/>
    <w:rsid w:val="00FC0427"/>
    <w:rPr>
      <w:rFonts w:ascii="Wingdings" w:hAnsi="Wingdings" w:cs="Wingdings" w:hint="default"/>
    </w:rPr>
  </w:style>
  <w:style w:type="character" w:customStyle="1" w:styleId="WW8Num32z0">
    <w:name w:val="WW8Num32z0"/>
    <w:rsid w:val="00FC0427"/>
    <w:rPr>
      <w:rFonts w:hint="default"/>
    </w:rPr>
  </w:style>
  <w:style w:type="character" w:customStyle="1" w:styleId="WW8Num33z0">
    <w:name w:val="WW8Num33z0"/>
    <w:rsid w:val="00FC0427"/>
    <w:rPr>
      <w:rFonts w:ascii="Symbol" w:hAnsi="Symbol" w:cs="Symbol" w:hint="default"/>
      <w:sz w:val="20"/>
    </w:rPr>
  </w:style>
  <w:style w:type="character" w:customStyle="1" w:styleId="WW8Num33z1">
    <w:name w:val="WW8Num33z1"/>
    <w:rsid w:val="00FC0427"/>
    <w:rPr>
      <w:rFonts w:ascii="Courier New" w:hAnsi="Courier New" w:cs="Courier New" w:hint="default"/>
      <w:sz w:val="20"/>
    </w:rPr>
  </w:style>
  <w:style w:type="character" w:customStyle="1" w:styleId="WW8Num33z2">
    <w:name w:val="WW8Num33z2"/>
    <w:rsid w:val="00FC0427"/>
    <w:rPr>
      <w:rFonts w:ascii="Wingdings" w:hAnsi="Wingdings" w:cs="Wingdings" w:hint="default"/>
      <w:sz w:val="20"/>
    </w:rPr>
  </w:style>
  <w:style w:type="character" w:customStyle="1" w:styleId="WW8Num34z0">
    <w:name w:val="WW8Num34z0"/>
    <w:rsid w:val="00FC0427"/>
    <w:rPr>
      <w:rFonts w:hint="default"/>
    </w:rPr>
  </w:style>
  <w:style w:type="character" w:customStyle="1" w:styleId="WW8Num34z1">
    <w:name w:val="WW8Num34z1"/>
    <w:rsid w:val="00FC0427"/>
  </w:style>
  <w:style w:type="character" w:customStyle="1" w:styleId="WW8Num34z2">
    <w:name w:val="WW8Num34z2"/>
    <w:rsid w:val="00FC0427"/>
  </w:style>
  <w:style w:type="character" w:customStyle="1" w:styleId="WW8Num34z3">
    <w:name w:val="WW8Num34z3"/>
    <w:rsid w:val="00FC0427"/>
  </w:style>
  <w:style w:type="character" w:customStyle="1" w:styleId="WW8Num34z4">
    <w:name w:val="WW8Num34z4"/>
    <w:rsid w:val="00FC0427"/>
  </w:style>
  <w:style w:type="character" w:customStyle="1" w:styleId="WW8Num34z5">
    <w:name w:val="WW8Num34z5"/>
    <w:rsid w:val="00FC0427"/>
  </w:style>
  <w:style w:type="character" w:customStyle="1" w:styleId="WW8Num34z6">
    <w:name w:val="WW8Num34z6"/>
    <w:rsid w:val="00FC0427"/>
  </w:style>
  <w:style w:type="character" w:customStyle="1" w:styleId="WW8Num34z7">
    <w:name w:val="WW8Num34z7"/>
    <w:rsid w:val="00FC0427"/>
  </w:style>
  <w:style w:type="character" w:customStyle="1" w:styleId="WW8Num34z8">
    <w:name w:val="WW8Num34z8"/>
    <w:rsid w:val="00FC0427"/>
  </w:style>
  <w:style w:type="character" w:customStyle="1" w:styleId="WW8Num35z0">
    <w:name w:val="WW8Num35z0"/>
    <w:rsid w:val="00FC0427"/>
    <w:rPr>
      <w:rFonts w:ascii="Symbol" w:hAnsi="Symbol" w:cs="Symbol" w:hint="default"/>
      <w:sz w:val="20"/>
    </w:rPr>
  </w:style>
  <w:style w:type="character" w:customStyle="1" w:styleId="WW8Num35z1">
    <w:name w:val="WW8Num35z1"/>
    <w:rsid w:val="00FC0427"/>
    <w:rPr>
      <w:rFonts w:ascii="Courier New" w:hAnsi="Courier New" w:cs="Courier New" w:hint="default"/>
      <w:sz w:val="20"/>
    </w:rPr>
  </w:style>
  <w:style w:type="character" w:customStyle="1" w:styleId="WW8Num35z2">
    <w:name w:val="WW8Num35z2"/>
    <w:rsid w:val="00FC0427"/>
    <w:rPr>
      <w:rFonts w:ascii="Wingdings" w:hAnsi="Wingdings" w:cs="Wingdings" w:hint="default"/>
      <w:sz w:val="20"/>
    </w:rPr>
  </w:style>
  <w:style w:type="character" w:customStyle="1" w:styleId="WW8Num36z0">
    <w:name w:val="WW8Num36z0"/>
    <w:rsid w:val="00FC0427"/>
    <w:rPr>
      <w:rFonts w:ascii="Symbol" w:hAnsi="Symbol" w:cs="Symbol" w:hint="default"/>
      <w:sz w:val="20"/>
    </w:rPr>
  </w:style>
  <w:style w:type="character" w:customStyle="1" w:styleId="WW8Num36z1">
    <w:name w:val="WW8Num36z1"/>
    <w:rsid w:val="00FC0427"/>
    <w:rPr>
      <w:rFonts w:ascii="Courier New" w:hAnsi="Courier New" w:cs="Courier New" w:hint="default"/>
      <w:sz w:val="20"/>
    </w:rPr>
  </w:style>
  <w:style w:type="character" w:customStyle="1" w:styleId="WW8Num36z2">
    <w:name w:val="WW8Num36z2"/>
    <w:rsid w:val="00FC0427"/>
    <w:rPr>
      <w:rFonts w:ascii="Wingdings" w:hAnsi="Wingdings" w:cs="Wingdings" w:hint="default"/>
      <w:sz w:val="20"/>
    </w:rPr>
  </w:style>
  <w:style w:type="character" w:customStyle="1" w:styleId="WW8Num37z0">
    <w:name w:val="WW8Num37z0"/>
    <w:rsid w:val="00FC0427"/>
    <w:rPr>
      <w:rFonts w:ascii="Symbol" w:hAnsi="Symbol" w:cs="Symbol" w:hint="default"/>
      <w:sz w:val="20"/>
    </w:rPr>
  </w:style>
  <w:style w:type="character" w:customStyle="1" w:styleId="WW8Num37z1">
    <w:name w:val="WW8Num37z1"/>
    <w:rsid w:val="00FC0427"/>
    <w:rPr>
      <w:rFonts w:ascii="Courier New" w:hAnsi="Courier New" w:cs="Courier New" w:hint="default"/>
      <w:sz w:val="20"/>
    </w:rPr>
  </w:style>
  <w:style w:type="character" w:customStyle="1" w:styleId="WW8Num37z2">
    <w:name w:val="WW8Num37z2"/>
    <w:rsid w:val="00FC0427"/>
    <w:rPr>
      <w:rFonts w:ascii="Wingdings" w:hAnsi="Wingdings" w:cs="Wingdings" w:hint="default"/>
      <w:sz w:val="20"/>
    </w:rPr>
  </w:style>
  <w:style w:type="character" w:customStyle="1" w:styleId="WW8Num38z0">
    <w:name w:val="WW8Num38z0"/>
    <w:rsid w:val="00FC0427"/>
    <w:rPr>
      <w:rFonts w:ascii="Symbol" w:hAnsi="Symbol" w:cs="Symbol" w:hint="default"/>
      <w:sz w:val="20"/>
    </w:rPr>
  </w:style>
  <w:style w:type="character" w:customStyle="1" w:styleId="WW8Num38z1">
    <w:name w:val="WW8Num38z1"/>
    <w:rsid w:val="00FC0427"/>
    <w:rPr>
      <w:rFonts w:ascii="Courier New" w:hAnsi="Courier New" w:cs="Courier New" w:hint="default"/>
      <w:sz w:val="20"/>
    </w:rPr>
  </w:style>
  <w:style w:type="character" w:customStyle="1" w:styleId="WW8Num38z2">
    <w:name w:val="WW8Num38z2"/>
    <w:rsid w:val="00FC0427"/>
    <w:rPr>
      <w:rFonts w:ascii="Wingdings" w:hAnsi="Wingdings" w:cs="Wingdings" w:hint="default"/>
      <w:sz w:val="20"/>
    </w:rPr>
  </w:style>
  <w:style w:type="character" w:customStyle="1" w:styleId="WW8Num39z0">
    <w:name w:val="WW8Num39z0"/>
    <w:rsid w:val="00FC0427"/>
    <w:rPr>
      <w:rFonts w:ascii="Symbol" w:hAnsi="Symbol" w:cs="Symbol" w:hint="default"/>
    </w:rPr>
  </w:style>
  <w:style w:type="character" w:customStyle="1" w:styleId="WW8Num39z1">
    <w:name w:val="WW8Num39z1"/>
    <w:rsid w:val="00FC0427"/>
    <w:rPr>
      <w:rFonts w:ascii="Courier New" w:hAnsi="Courier New" w:cs="Courier New" w:hint="default"/>
    </w:rPr>
  </w:style>
  <w:style w:type="character" w:customStyle="1" w:styleId="WW8Num39z2">
    <w:name w:val="WW8Num39z2"/>
    <w:rsid w:val="00FC0427"/>
    <w:rPr>
      <w:rFonts w:ascii="Wingdings" w:hAnsi="Wingdings" w:cs="Wingdings" w:hint="default"/>
    </w:rPr>
  </w:style>
  <w:style w:type="character" w:customStyle="1" w:styleId="WW8Num40z0">
    <w:name w:val="WW8Num40z0"/>
    <w:rsid w:val="00FC0427"/>
    <w:rPr>
      <w:rFonts w:ascii="Symbol" w:hAnsi="Symbol" w:cs="Symbol" w:hint="default"/>
      <w:sz w:val="20"/>
    </w:rPr>
  </w:style>
  <w:style w:type="character" w:customStyle="1" w:styleId="WW8Num40z1">
    <w:name w:val="WW8Num40z1"/>
    <w:rsid w:val="00FC0427"/>
    <w:rPr>
      <w:rFonts w:ascii="Courier New" w:hAnsi="Courier New" w:cs="Courier New" w:hint="default"/>
      <w:sz w:val="20"/>
    </w:rPr>
  </w:style>
  <w:style w:type="character" w:customStyle="1" w:styleId="WW8Num40z2">
    <w:name w:val="WW8Num40z2"/>
    <w:rsid w:val="00FC0427"/>
    <w:rPr>
      <w:rFonts w:ascii="Wingdings" w:hAnsi="Wingdings" w:cs="Wingdings" w:hint="default"/>
      <w:sz w:val="20"/>
    </w:rPr>
  </w:style>
  <w:style w:type="character" w:customStyle="1" w:styleId="11">
    <w:name w:val="Основной шрифт абзаца1"/>
    <w:rsid w:val="00FC0427"/>
  </w:style>
  <w:style w:type="character" w:customStyle="1" w:styleId="12">
    <w:name w:val="Заголовок 1 Знак"/>
    <w:rsid w:val="00FC0427"/>
    <w:rPr>
      <w:rFonts w:ascii="Arial" w:hAnsi="Arial" w:cs="Arial"/>
      <w:b/>
      <w:bCs/>
      <w:color w:val="26282F"/>
      <w:sz w:val="26"/>
      <w:szCs w:val="26"/>
    </w:rPr>
  </w:style>
  <w:style w:type="character" w:customStyle="1" w:styleId="20">
    <w:name w:val="Заголовок 2 Знак"/>
    <w:rsid w:val="00FC0427"/>
    <w:rPr>
      <w:rFonts w:ascii="Arial" w:hAnsi="Arial" w:cs="Arial"/>
      <w:b/>
      <w:bCs/>
      <w:color w:val="26282F"/>
      <w:sz w:val="26"/>
      <w:szCs w:val="26"/>
    </w:rPr>
  </w:style>
  <w:style w:type="character" w:customStyle="1" w:styleId="ac">
    <w:name w:val="Цветовое выделение"/>
    <w:rsid w:val="00FC0427"/>
    <w:rPr>
      <w:b/>
      <w:bCs/>
      <w:color w:val="26282F"/>
    </w:rPr>
  </w:style>
  <w:style w:type="character" w:customStyle="1" w:styleId="ad">
    <w:name w:val="Гипертекстовая ссылка"/>
    <w:rsid w:val="00FC0427"/>
    <w:rPr>
      <w:b w:val="0"/>
      <w:bCs w:val="0"/>
      <w:color w:val="106BBE"/>
    </w:rPr>
  </w:style>
  <w:style w:type="character" w:customStyle="1" w:styleId="ae">
    <w:name w:val="Активная гиперссылка"/>
    <w:rsid w:val="00FC0427"/>
    <w:rPr>
      <w:b w:val="0"/>
      <w:bCs w:val="0"/>
      <w:color w:val="106BBE"/>
      <w:u w:val="single"/>
    </w:rPr>
  </w:style>
  <w:style w:type="character" w:customStyle="1" w:styleId="af">
    <w:name w:val="Выделение для Базового Поиска"/>
    <w:rsid w:val="00FC0427"/>
    <w:rPr>
      <w:b/>
      <w:bCs/>
      <w:color w:val="0058A9"/>
    </w:rPr>
  </w:style>
  <w:style w:type="character" w:customStyle="1" w:styleId="af0">
    <w:name w:val="Выделение для Базового Поиска (курсив)"/>
    <w:rsid w:val="00FC0427"/>
    <w:rPr>
      <w:b/>
      <w:bCs/>
      <w:i/>
      <w:iCs/>
      <w:color w:val="0058A9"/>
    </w:rPr>
  </w:style>
  <w:style w:type="character" w:customStyle="1" w:styleId="af1">
    <w:name w:val="Сравнение редакций"/>
    <w:rsid w:val="00FC0427"/>
    <w:rPr>
      <w:b w:val="0"/>
      <w:bCs w:val="0"/>
      <w:color w:val="26282F"/>
    </w:rPr>
  </w:style>
  <w:style w:type="character" w:customStyle="1" w:styleId="af2">
    <w:name w:val="Добавленный текст"/>
    <w:rsid w:val="00FC0427"/>
    <w:rPr>
      <w:color w:val="000000"/>
      <w:shd w:val="clear" w:color="auto" w:fill="C1D7FF"/>
    </w:rPr>
  </w:style>
  <w:style w:type="character" w:customStyle="1" w:styleId="af3">
    <w:name w:val="Заголовок полученного сообщения"/>
    <w:rsid w:val="00FC0427"/>
    <w:rPr>
      <w:b/>
      <w:bCs/>
      <w:color w:val="FF0000"/>
    </w:rPr>
  </w:style>
  <w:style w:type="character" w:customStyle="1" w:styleId="af4">
    <w:name w:val="Заголовок собственного сообщения"/>
    <w:rsid w:val="00FC0427"/>
  </w:style>
  <w:style w:type="character" w:customStyle="1" w:styleId="af5">
    <w:name w:val="Найденные слова"/>
    <w:rsid w:val="00FC0427"/>
    <w:rPr>
      <w:b w:val="0"/>
      <w:bCs w:val="0"/>
      <w:color w:val="26282F"/>
      <w:shd w:val="clear" w:color="auto" w:fill="FFF580"/>
    </w:rPr>
  </w:style>
  <w:style w:type="character" w:customStyle="1" w:styleId="af6">
    <w:name w:val="Не вступил в силу"/>
    <w:rsid w:val="00FC0427"/>
    <w:rPr>
      <w:b w:val="0"/>
      <w:bCs w:val="0"/>
      <w:color w:val="000000"/>
      <w:shd w:val="clear" w:color="auto" w:fill="D8EDE8"/>
    </w:rPr>
  </w:style>
  <w:style w:type="character" w:customStyle="1" w:styleId="af7">
    <w:name w:val="Опечатки"/>
    <w:rsid w:val="00FC0427"/>
    <w:rPr>
      <w:color w:val="FF0000"/>
    </w:rPr>
  </w:style>
  <w:style w:type="character" w:customStyle="1" w:styleId="af8">
    <w:name w:val="Продолжение ссылки"/>
    <w:rsid w:val="00FC0427"/>
  </w:style>
  <w:style w:type="character" w:customStyle="1" w:styleId="af9">
    <w:name w:val="Ссылка на утративший силу документ"/>
    <w:rsid w:val="00FC0427"/>
    <w:rPr>
      <w:b w:val="0"/>
      <w:bCs w:val="0"/>
      <w:color w:val="749232"/>
    </w:rPr>
  </w:style>
  <w:style w:type="character" w:customStyle="1" w:styleId="afa">
    <w:name w:val="Удалённый текст"/>
    <w:rsid w:val="00FC0427"/>
    <w:rPr>
      <w:color w:val="000000"/>
      <w:shd w:val="clear" w:color="auto" w:fill="C4C413"/>
    </w:rPr>
  </w:style>
  <w:style w:type="character" w:customStyle="1" w:styleId="afb">
    <w:name w:val="Утратил силу"/>
    <w:rsid w:val="00FC0427"/>
    <w:rPr>
      <w:b w:val="0"/>
      <w:bCs w:val="0"/>
      <w:strike/>
      <w:color w:val="666600"/>
    </w:rPr>
  </w:style>
  <w:style w:type="character" w:styleId="afc">
    <w:name w:val="Hyperlink"/>
    <w:rsid w:val="00FC0427"/>
    <w:rPr>
      <w:color w:val="0000FF"/>
      <w:u w:val="single"/>
    </w:rPr>
  </w:style>
  <w:style w:type="character" w:styleId="afd">
    <w:name w:val="FollowedHyperlink"/>
    <w:rsid w:val="00FC0427"/>
    <w:rPr>
      <w:color w:val="800080"/>
      <w:u w:val="single"/>
    </w:rPr>
  </w:style>
  <w:style w:type="character" w:customStyle="1" w:styleId="HTML">
    <w:name w:val="Стандартный HTML Знак"/>
    <w:rsid w:val="00FC0427"/>
    <w:rPr>
      <w:rFonts w:ascii="Consolas" w:hAnsi="Consolas" w:cs="Consolas"/>
      <w:lang w:val="x-none"/>
    </w:rPr>
  </w:style>
  <w:style w:type="character" w:customStyle="1" w:styleId="lspace">
    <w:name w:val="lspace"/>
    <w:rsid w:val="00FC0427"/>
    <w:rPr>
      <w:color w:val="FF9900"/>
    </w:rPr>
  </w:style>
  <w:style w:type="character" w:customStyle="1" w:styleId="small">
    <w:name w:val="small"/>
    <w:rsid w:val="00FC0427"/>
    <w:rPr>
      <w:sz w:val="16"/>
      <w:szCs w:val="16"/>
    </w:rPr>
  </w:style>
  <w:style w:type="character" w:customStyle="1" w:styleId="fill">
    <w:name w:val="fill"/>
    <w:rsid w:val="00FC0427"/>
    <w:rPr>
      <w:b/>
      <w:bCs/>
      <w:i/>
      <w:iCs/>
      <w:color w:val="FF0000"/>
    </w:rPr>
  </w:style>
  <w:style w:type="character" w:customStyle="1" w:styleId="maggd">
    <w:name w:val="maggd"/>
    <w:rsid w:val="00FC0427"/>
    <w:rPr>
      <w:color w:val="006400"/>
    </w:rPr>
  </w:style>
  <w:style w:type="character" w:customStyle="1" w:styleId="magusn">
    <w:name w:val="magusn"/>
    <w:rsid w:val="00FC0427"/>
    <w:rPr>
      <w:color w:val="006666"/>
    </w:rPr>
  </w:style>
  <w:style w:type="character" w:customStyle="1" w:styleId="enp">
    <w:name w:val="enp"/>
    <w:rsid w:val="00FC0427"/>
    <w:rPr>
      <w:color w:val="3C7828"/>
    </w:rPr>
  </w:style>
  <w:style w:type="character" w:customStyle="1" w:styleId="kdkss">
    <w:name w:val="kdkss"/>
    <w:rsid w:val="00FC0427"/>
    <w:rPr>
      <w:color w:val="BE780A"/>
    </w:rPr>
  </w:style>
  <w:style w:type="character" w:customStyle="1" w:styleId="actel">
    <w:name w:val="actel"/>
    <w:rsid w:val="00FC0427"/>
    <w:rPr>
      <w:color w:val="E36C0A"/>
    </w:rPr>
  </w:style>
  <w:style w:type="character" w:customStyle="1" w:styleId="13">
    <w:name w:val="Знак примечания1"/>
    <w:rsid w:val="00FC0427"/>
    <w:rPr>
      <w:sz w:val="16"/>
      <w:szCs w:val="16"/>
    </w:rPr>
  </w:style>
  <w:style w:type="character" w:customStyle="1" w:styleId="afe">
    <w:name w:val="Текст примечания Знак"/>
    <w:rsid w:val="00FC0427"/>
    <w:rPr>
      <w:lang w:val="x-none"/>
    </w:rPr>
  </w:style>
  <w:style w:type="character" w:customStyle="1" w:styleId="aff">
    <w:name w:val="Тема примечания Знак"/>
    <w:rsid w:val="00FC0427"/>
    <w:rPr>
      <w:b/>
      <w:bCs/>
      <w:lang w:val="x-none"/>
    </w:rPr>
  </w:style>
  <w:style w:type="character" w:customStyle="1" w:styleId="apple-converted-space">
    <w:name w:val="apple-converted-space"/>
    <w:rsid w:val="00FC0427"/>
  </w:style>
  <w:style w:type="character" w:customStyle="1" w:styleId="FontStyle11">
    <w:name w:val="Font Style11"/>
    <w:rsid w:val="00FC0427"/>
    <w:rPr>
      <w:rFonts w:ascii="Times New Roman" w:hAnsi="Times New Roman" w:cs="Times New Roman"/>
      <w:b/>
      <w:bCs/>
      <w:spacing w:val="20"/>
      <w:sz w:val="36"/>
      <w:szCs w:val="36"/>
    </w:rPr>
  </w:style>
  <w:style w:type="character" w:customStyle="1" w:styleId="FontStyle12">
    <w:name w:val="Font Style12"/>
    <w:rsid w:val="00FC0427"/>
    <w:rPr>
      <w:rFonts w:ascii="Times New Roman" w:hAnsi="Times New Roman" w:cs="Times New Roman"/>
      <w:sz w:val="28"/>
      <w:szCs w:val="28"/>
    </w:rPr>
  </w:style>
  <w:style w:type="character" w:customStyle="1" w:styleId="FontStyle22">
    <w:name w:val="Font Style22"/>
    <w:rsid w:val="00FC0427"/>
    <w:rPr>
      <w:rFonts w:ascii="Times New Roman" w:hAnsi="Times New Roman" w:cs="Times New Roman"/>
      <w:sz w:val="26"/>
      <w:szCs w:val="26"/>
    </w:rPr>
  </w:style>
  <w:style w:type="character" w:styleId="aff0">
    <w:name w:val="Strong"/>
    <w:qFormat/>
    <w:rsid w:val="00FC0427"/>
    <w:rPr>
      <w:b/>
      <w:bCs/>
    </w:rPr>
  </w:style>
  <w:style w:type="paragraph" w:customStyle="1" w:styleId="aff1">
    <w:name w:val="Заголовок"/>
    <w:basedOn w:val="a"/>
    <w:next w:val="a"/>
    <w:rsid w:val="00FC0427"/>
    <w:pPr>
      <w:suppressAutoHyphens/>
      <w:autoSpaceDN/>
      <w:ind w:firstLine="720"/>
      <w:jc w:val="both"/>
    </w:pPr>
    <w:rPr>
      <w:rFonts w:ascii="Verdana" w:hAnsi="Verdana" w:cs="Verdana"/>
      <w:b/>
      <w:bCs/>
      <w:color w:val="C0C0C0"/>
      <w:sz w:val="20"/>
      <w:szCs w:val="20"/>
      <w:lang w:eastAsia="ar-SA"/>
    </w:rPr>
  </w:style>
  <w:style w:type="paragraph" w:styleId="aff2">
    <w:name w:val="List"/>
    <w:basedOn w:val="a3"/>
    <w:rsid w:val="00FC0427"/>
    <w:pPr>
      <w:widowControl/>
      <w:suppressAutoHyphens/>
      <w:autoSpaceDE/>
      <w:autoSpaceDN/>
      <w:spacing w:after="120"/>
    </w:pPr>
    <w:rPr>
      <w:rFonts w:cs="Lucida Sans"/>
      <w:sz w:val="24"/>
      <w:szCs w:val="24"/>
      <w:lang w:val="x-none" w:eastAsia="ar-SA"/>
    </w:rPr>
  </w:style>
  <w:style w:type="paragraph" w:customStyle="1" w:styleId="14">
    <w:name w:val="Название1"/>
    <w:basedOn w:val="a"/>
    <w:rsid w:val="00FC0427"/>
    <w:pPr>
      <w:widowControl/>
      <w:suppressLineNumbers/>
      <w:suppressAutoHyphens/>
      <w:autoSpaceDE/>
      <w:autoSpaceDN/>
      <w:spacing w:before="120" w:after="120"/>
    </w:pPr>
    <w:rPr>
      <w:rFonts w:cs="Lucida Sans"/>
      <w:i/>
      <w:iCs/>
      <w:sz w:val="24"/>
      <w:szCs w:val="24"/>
      <w:lang w:eastAsia="ar-SA"/>
    </w:rPr>
  </w:style>
  <w:style w:type="paragraph" w:customStyle="1" w:styleId="15">
    <w:name w:val="Указатель1"/>
    <w:basedOn w:val="a"/>
    <w:rsid w:val="00FC0427"/>
    <w:pPr>
      <w:widowControl/>
      <w:suppressLineNumbers/>
      <w:suppressAutoHyphens/>
      <w:autoSpaceDE/>
      <w:autoSpaceDN/>
    </w:pPr>
    <w:rPr>
      <w:rFonts w:cs="Lucida Sans"/>
      <w:sz w:val="24"/>
      <w:szCs w:val="24"/>
      <w:lang w:eastAsia="ar-SA"/>
    </w:rPr>
  </w:style>
  <w:style w:type="paragraph" w:customStyle="1" w:styleId="ConsPlusNormal">
    <w:name w:val="ConsPlusNormal"/>
    <w:rsid w:val="00FC0427"/>
    <w:pPr>
      <w:suppressAutoHyphens/>
      <w:autoSpaceDN/>
      <w:ind w:firstLine="720"/>
    </w:pPr>
    <w:rPr>
      <w:rFonts w:ascii="Arial" w:eastAsia="Times New Roman" w:hAnsi="Arial" w:cs="Arial"/>
      <w:sz w:val="20"/>
      <w:szCs w:val="20"/>
      <w:lang w:val="ru-RU" w:eastAsia="ar-SA"/>
    </w:rPr>
  </w:style>
  <w:style w:type="paragraph" w:customStyle="1" w:styleId="ConsPlusNonformat">
    <w:name w:val="ConsPlusNonformat"/>
    <w:rsid w:val="00FC0427"/>
    <w:pPr>
      <w:suppressAutoHyphens/>
      <w:autoSpaceDN/>
    </w:pPr>
    <w:rPr>
      <w:rFonts w:ascii="Courier New" w:eastAsia="Times New Roman" w:hAnsi="Courier New" w:cs="Courier New"/>
      <w:sz w:val="20"/>
      <w:szCs w:val="20"/>
      <w:lang w:val="ru-RU" w:eastAsia="ar-SA"/>
    </w:rPr>
  </w:style>
  <w:style w:type="paragraph" w:customStyle="1" w:styleId="ConsPlusTitle">
    <w:name w:val="ConsPlusTitle"/>
    <w:rsid w:val="00FC0427"/>
    <w:pPr>
      <w:suppressAutoHyphens/>
      <w:autoSpaceDN/>
    </w:pPr>
    <w:rPr>
      <w:rFonts w:ascii="Arial" w:eastAsia="Times New Roman" w:hAnsi="Arial" w:cs="Arial"/>
      <w:b/>
      <w:bCs/>
      <w:sz w:val="20"/>
      <w:szCs w:val="20"/>
      <w:lang w:val="ru-RU" w:eastAsia="ar-SA"/>
    </w:rPr>
  </w:style>
  <w:style w:type="paragraph" w:customStyle="1" w:styleId="ConsPlusCell">
    <w:name w:val="ConsPlusCell"/>
    <w:rsid w:val="00FC0427"/>
    <w:pPr>
      <w:suppressAutoHyphens/>
      <w:autoSpaceDN/>
    </w:pPr>
    <w:rPr>
      <w:rFonts w:ascii="Arial" w:eastAsia="Times New Roman" w:hAnsi="Arial" w:cs="Arial"/>
      <w:sz w:val="20"/>
      <w:szCs w:val="20"/>
      <w:lang w:val="ru-RU" w:eastAsia="ar-SA"/>
    </w:rPr>
  </w:style>
  <w:style w:type="paragraph" w:customStyle="1" w:styleId="ConsPlusDocList">
    <w:name w:val="ConsPlusDocList"/>
    <w:rsid w:val="00FC0427"/>
    <w:pPr>
      <w:suppressAutoHyphens/>
      <w:autoSpaceDN/>
    </w:pPr>
    <w:rPr>
      <w:rFonts w:ascii="Courier New" w:eastAsia="Times New Roman" w:hAnsi="Courier New" w:cs="Courier New"/>
      <w:sz w:val="20"/>
      <w:szCs w:val="20"/>
      <w:lang w:val="ru-RU" w:eastAsia="ar-SA"/>
    </w:rPr>
  </w:style>
  <w:style w:type="paragraph" w:customStyle="1" w:styleId="aff3">
    <w:name w:val="Внимание"/>
    <w:basedOn w:val="a"/>
    <w:next w:val="a"/>
    <w:rsid w:val="00FC0427"/>
    <w:pPr>
      <w:suppressAutoHyphens/>
      <w:autoSpaceDN/>
      <w:spacing w:before="240" w:after="240"/>
      <w:ind w:left="420" w:right="420" w:firstLine="300"/>
      <w:jc w:val="both"/>
    </w:pPr>
    <w:rPr>
      <w:rFonts w:ascii="Arial" w:hAnsi="Arial" w:cs="Arial"/>
      <w:sz w:val="26"/>
      <w:szCs w:val="26"/>
      <w:shd w:val="clear" w:color="auto" w:fill="FAF3E9"/>
      <w:lang w:eastAsia="ar-SA"/>
    </w:rPr>
  </w:style>
  <w:style w:type="paragraph" w:customStyle="1" w:styleId="aff4">
    <w:name w:val="Внимание: криминал!!"/>
    <w:basedOn w:val="aff3"/>
    <w:next w:val="a"/>
    <w:rsid w:val="00FC0427"/>
  </w:style>
  <w:style w:type="paragraph" w:customStyle="1" w:styleId="aff5">
    <w:name w:val="Внимание: недобросовестность!"/>
    <w:basedOn w:val="aff3"/>
    <w:next w:val="a"/>
    <w:rsid w:val="00FC0427"/>
  </w:style>
  <w:style w:type="paragraph" w:customStyle="1" w:styleId="aff6">
    <w:name w:val="Дочерний элемент списка"/>
    <w:basedOn w:val="a"/>
    <w:next w:val="a"/>
    <w:rsid w:val="00FC0427"/>
    <w:pPr>
      <w:suppressAutoHyphens/>
      <w:autoSpaceDN/>
      <w:jc w:val="both"/>
    </w:pPr>
    <w:rPr>
      <w:rFonts w:ascii="Arial" w:hAnsi="Arial" w:cs="Arial"/>
      <w:color w:val="868381"/>
      <w:lang w:eastAsia="ar-SA"/>
    </w:rPr>
  </w:style>
  <w:style w:type="paragraph" w:customStyle="1" w:styleId="aff7">
    <w:name w:val="Основное меню (преемственное)"/>
    <w:basedOn w:val="a"/>
    <w:next w:val="a"/>
    <w:rsid w:val="00FC0427"/>
    <w:pPr>
      <w:suppressAutoHyphens/>
      <w:autoSpaceDN/>
      <w:ind w:firstLine="720"/>
      <w:jc w:val="both"/>
    </w:pPr>
    <w:rPr>
      <w:rFonts w:ascii="Verdana" w:hAnsi="Verdana" w:cs="Verdana"/>
      <w:sz w:val="24"/>
      <w:szCs w:val="24"/>
      <w:lang w:eastAsia="ar-SA"/>
    </w:rPr>
  </w:style>
  <w:style w:type="paragraph" w:customStyle="1" w:styleId="aff8">
    <w:name w:val="Заголовок *"/>
    <w:basedOn w:val="aff7"/>
    <w:next w:val="a"/>
    <w:rsid w:val="00FC0427"/>
    <w:rPr>
      <w:b/>
      <w:bCs/>
      <w:color w:val="0058A9"/>
      <w:shd w:val="clear" w:color="auto" w:fill="D4D0C8"/>
    </w:rPr>
  </w:style>
  <w:style w:type="paragraph" w:customStyle="1" w:styleId="aff9">
    <w:name w:val="Заголовок группы контролов"/>
    <w:basedOn w:val="a"/>
    <w:next w:val="a"/>
    <w:rsid w:val="00FC0427"/>
    <w:pPr>
      <w:suppressAutoHyphens/>
      <w:autoSpaceDN/>
      <w:ind w:firstLine="720"/>
      <w:jc w:val="both"/>
    </w:pPr>
    <w:rPr>
      <w:rFonts w:ascii="Arial" w:hAnsi="Arial" w:cs="Arial"/>
      <w:b/>
      <w:bCs/>
      <w:color w:val="000000"/>
      <w:sz w:val="26"/>
      <w:szCs w:val="26"/>
      <w:lang w:eastAsia="ar-SA"/>
    </w:rPr>
  </w:style>
  <w:style w:type="paragraph" w:customStyle="1" w:styleId="affa">
    <w:name w:val="Заголовок для информации об изменениях"/>
    <w:basedOn w:val="1"/>
    <w:next w:val="a"/>
    <w:rsid w:val="00FC0427"/>
    <w:pPr>
      <w:suppressAutoHyphens/>
      <w:autoSpaceDN/>
      <w:spacing w:after="108"/>
      <w:ind w:left="0" w:right="0"/>
    </w:pPr>
    <w:rPr>
      <w:rFonts w:ascii="Arial" w:hAnsi="Arial" w:cs="Arial"/>
      <w:b w:val="0"/>
      <w:bCs w:val="0"/>
      <w:color w:val="26282F"/>
      <w:sz w:val="20"/>
      <w:szCs w:val="20"/>
      <w:shd w:val="clear" w:color="auto" w:fill="FFFFFF"/>
      <w:lang w:val="x-none" w:eastAsia="ar-SA"/>
    </w:rPr>
  </w:style>
  <w:style w:type="paragraph" w:customStyle="1" w:styleId="affb">
    <w:name w:val="Заголовок распахивающейся части диалога"/>
    <w:basedOn w:val="a"/>
    <w:next w:val="a"/>
    <w:rsid w:val="00FC0427"/>
    <w:pPr>
      <w:suppressAutoHyphens/>
      <w:autoSpaceDN/>
      <w:ind w:firstLine="720"/>
      <w:jc w:val="both"/>
    </w:pPr>
    <w:rPr>
      <w:rFonts w:ascii="Arial" w:hAnsi="Arial" w:cs="Arial"/>
      <w:i/>
      <w:iCs/>
      <w:color w:val="000080"/>
      <w:sz w:val="24"/>
      <w:szCs w:val="24"/>
      <w:lang w:eastAsia="ar-SA"/>
    </w:rPr>
  </w:style>
  <w:style w:type="paragraph" w:customStyle="1" w:styleId="affc">
    <w:name w:val="Заголовок статьи"/>
    <w:basedOn w:val="a"/>
    <w:next w:val="a"/>
    <w:rsid w:val="00FC0427"/>
    <w:pPr>
      <w:suppressAutoHyphens/>
      <w:autoSpaceDN/>
      <w:ind w:left="1612" w:hanging="892"/>
      <w:jc w:val="both"/>
    </w:pPr>
    <w:rPr>
      <w:rFonts w:ascii="Arial" w:hAnsi="Arial" w:cs="Arial"/>
      <w:sz w:val="26"/>
      <w:szCs w:val="26"/>
      <w:lang w:eastAsia="ar-SA"/>
    </w:rPr>
  </w:style>
  <w:style w:type="paragraph" w:customStyle="1" w:styleId="affd">
    <w:name w:val="Заголовок ЭР (левое окно)"/>
    <w:basedOn w:val="a"/>
    <w:next w:val="a"/>
    <w:rsid w:val="00FC0427"/>
    <w:pPr>
      <w:suppressAutoHyphens/>
      <w:autoSpaceDN/>
      <w:spacing w:before="300" w:after="250"/>
      <w:jc w:val="center"/>
    </w:pPr>
    <w:rPr>
      <w:rFonts w:ascii="Arial" w:hAnsi="Arial" w:cs="Arial"/>
      <w:b/>
      <w:bCs/>
      <w:color w:val="26282F"/>
      <w:sz w:val="28"/>
      <w:szCs w:val="28"/>
      <w:lang w:eastAsia="ar-SA"/>
    </w:rPr>
  </w:style>
  <w:style w:type="paragraph" w:customStyle="1" w:styleId="affe">
    <w:name w:val="Заголовок ЭР (правое окно)"/>
    <w:basedOn w:val="affd"/>
    <w:next w:val="a"/>
    <w:rsid w:val="00FC0427"/>
    <w:pPr>
      <w:spacing w:after="0"/>
      <w:jc w:val="left"/>
    </w:pPr>
  </w:style>
  <w:style w:type="paragraph" w:customStyle="1" w:styleId="afff">
    <w:name w:val="Интерактивный заголовок"/>
    <w:basedOn w:val="aff8"/>
    <w:next w:val="a"/>
    <w:rsid w:val="00FC0427"/>
    <w:rPr>
      <w:u w:val="single"/>
    </w:rPr>
  </w:style>
  <w:style w:type="paragraph" w:customStyle="1" w:styleId="afff0">
    <w:name w:val="Текст (справка)"/>
    <w:basedOn w:val="a"/>
    <w:next w:val="a"/>
    <w:rsid w:val="00FC0427"/>
    <w:pPr>
      <w:suppressAutoHyphens/>
      <w:autoSpaceDN/>
      <w:ind w:left="170" w:right="170"/>
    </w:pPr>
    <w:rPr>
      <w:rFonts w:ascii="Arial" w:hAnsi="Arial" w:cs="Arial"/>
      <w:sz w:val="26"/>
      <w:szCs w:val="26"/>
      <w:lang w:eastAsia="ar-SA"/>
    </w:rPr>
  </w:style>
  <w:style w:type="paragraph" w:customStyle="1" w:styleId="afff1">
    <w:name w:val="Комментарий"/>
    <w:basedOn w:val="afff0"/>
    <w:next w:val="a"/>
    <w:rsid w:val="00FC0427"/>
    <w:pPr>
      <w:spacing w:before="75"/>
      <w:ind w:right="0"/>
      <w:jc w:val="both"/>
    </w:pPr>
    <w:rPr>
      <w:color w:val="353842"/>
      <w:shd w:val="clear" w:color="auto" w:fill="F0F0F0"/>
    </w:rPr>
  </w:style>
  <w:style w:type="paragraph" w:customStyle="1" w:styleId="afff2">
    <w:name w:val="Информация о версии"/>
    <w:basedOn w:val="afff1"/>
    <w:next w:val="a"/>
    <w:rsid w:val="00FC0427"/>
    <w:rPr>
      <w:i/>
      <w:iCs/>
    </w:rPr>
  </w:style>
  <w:style w:type="paragraph" w:customStyle="1" w:styleId="afff3">
    <w:name w:val="Текст информации об изменениях"/>
    <w:basedOn w:val="a"/>
    <w:next w:val="a"/>
    <w:rsid w:val="00FC0427"/>
    <w:pPr>
      <w:suppressAutoHyphens/>
      <w:autoSpaceDN/>
      <w:ind w:firstLine="720"/>
      <w:jc w:val="both"/>
    </w:pPr>
    <w:rPr>
      <w:rFonts w:ascii="Arial" w:hAnsi="Arial" w:cs="Arial"/>
      <w:color w:val="353842"/>
      <w:sz w:val="20"/>
      <w:szCs w:val="20"/>
      <w:lang w:eastAsia="ar-SA"/>
    </w:rPr>
  </w:style>
  <w:style w:type="paragraph" w:customStyle="1" w:styleId="afff4">
    <w:name w:val="Информация об изменениях"/>
    <w:basedOn w:val="afff3"/>
    <w:next w:val="a"/>
    <w:rsid w:val="00FC0427"/>
    <w:pPr>
      <w:spacing w:before="180"/>
      <w:ind w:left="360" w:right="360" w:firstLine="0"/>
    </w:pPr>
    <w:rPr>
      <w:shd w:val="clear" w:color="auto" w:fill="EAEFED"/>
    </w:rPr>
  </w:style>
  <w:style w:type="paragraph" w:customStyle="1" w:styleId="afff5">
    <w:name w:val="Текст (лев. подпись)"/>
    <w:basedOn w:val="a"/>
    <w:next w:val="a"/>
    <w:rsid w:val="00FC0427"/>
    <w:pPr>
      <w:suppressAutoHyphens/>
      <w:autoSpaceDN/>
    </w:pPr>
    <w:rPr>
      <w:rFonts w:ascii="Arial" w:hAnsi="Arial" w:cs="Arial"/>
      <w:sz w:val="26"/>
      <w:szCs w:val="26"/>
      <w:lang w:eastAsia="ar-SA"/>
    </w:rPr>
  </w:style>
  <w:style w:type="paragraph" w:customStyle="1" w:styleId="afff6">
    <w:name w:val="Колонтитул (левый)"/>
    <w:basedOn w:val="afff5"/>
    <w:next w:val="a"/>
    <w:rsid w:val="00FC0427"/>
    <w:rPr>
      <w:sz w:val="16"/>
      <w:szCs w:val="16"/>
    </w:rPr>
  </w:style>
  <w:style w:type="paragraph" w:customStyle="1" w:styleId="afff7">
    <w:name w:val="Текст (прав. подпись)"/>
    <w:basedOn w:val="a"/>
    <w:next w:val="a"/>
    <w:rsid w:val="00FC0427"/>
    <w:pPr>
      <w:suppressAutoHyphens/>
      <w:autoSpaceDN/>
      <w:jc w:val="right"/>
    </w:pPr>
    <w:rPr>
      <w:rFonts w:ascii="Arial" w:hAnsi="Arial" w:cs="Arial"/>
      <w:sz w:val="26"/>
      <w:szCs w:val="26"/>
      <w:lang w:eastAsia="ar-SA"/>
    </w:rPr>
  </w:style>
  <w:style w:type="paragraph" w:customStyle="1" w:styleId="afff8">
    <w:name w:val="Колонтитул (правый)"/>
    <w:basedOn w:val="afff7"/>
    <w:next w:val="a"/>
    <w:rsid w:val="00FC0427"/>
    <w:rPr>
      <w:sz w:val="16"/>
      <w:szCs w:val="16"/>
    </w:rPr>
  </w:style>
  <w:style w:type="paragraph" w:customStyle="1" w:styleId="afff9">
    <w:name w:val="Комментарий пользователя"/>
    <w:basedOn w:val="afff1"/>
    <w:next w:val="a"/>
    <w:rsid w:val="00FC0427"/>
    <w:pPr>
      <w:jc w:val="left"/>
    </w:pPr>
    <w:rPr>
      <w:shd w:val="clear" w:color="auto" w:fill="FFDFE0"/>
    </w:rPr>
  </w:style>
  <w:style w:type="paragraph" w:customStyle="1" w:styleId="afffa">
    <w:name w:val="Куда обратиться?"/>
    <w:basedOn w:val="aff3"/>
    <w:next w:val="a"/>
    <w:rsid w:val="00FC0427"/>
  </w:style>
  <w:style w:type="paragraph" w:customStyle="1" w:styleId="afffb">
    <w:name w:val="Моноширинный"/>
    <w:basedOn w:val="a"/>
    <w:next w:val="a"/>
    <w:rsid w:val="00FC0427"/>
    <w:pPr>
      <w:suppressAutoHyphens/>
      <w:autoSpaceDN/>
    </w:pPr>
    <w:rPr>
      <w:rFonts w:ascii="Courier New" w:hAnsi="Courier New" w:cs="Courier New"/>
      <w:sz w:val="26"/>
      <w:szCs w:val="26"/>
      <w:lang w:eastAsia="ar-SA"/>
    </w:rPr>
  </w:style>
  <w:style w:type="paragraph" w:customStyle="1" w:styleId="afffc">
    <w:name w:val="Напишите нам"/>
    <w:basedOn w:val="a"/>
    <w:next w:val="a"/>
    <w:rsid w:val="00FC0427"/>
    <w:pPr>
      <w:suppressAutoHyphens/>
      <w:autoSpaceDN/>
      <w:spacing w:before="90" w:after="90"/>
      <w:ind w:left="180" w:right="180"/>
      <w:jc w:val="both"/>
    </w:pPr>
    <w:rPr>
      <w:rFonts w:ascii="Arial" w:hAnsi="Arial" w:cs="Arial"/>
      <w:shd w:val="clear" w:color="auto" w:fill="EFFFAD"/>
      <w:lang w:eastAsia="ar-SA"/>
    </w:rPr>
  </w:style>
  <w:style w:type="paragraph" w:customStyle="1" w:styleId="afffd">
    <w:name w:val="Необходимые документы"/>
    <w:basedOn w:val="aff3"/>
    <w:next w:val="a"/>
    <w:rsid w:val="00FC0427"/>
    <w:pPr>
      <w:ind w:firstLine="118"/>
    </w:pPr>
  </w:style>
  <w:style w:type="paragraph" w:customStyle="1" w:styleId="afffe">
    <w:name w:val="Нормальный (таблица)"/>
    <w:basedOn w:val="a"/>
    <w:next w:val="a"/>
    <w:rsid w:val="00FC0427"/>
    <w:pPr>
      <w:suppressAutoHyphens/>
      <w:autoSpaceDN/>
      <w:jc w:val="both"/>
    </w:pPr>
    <w:rPr>
      <w:rFonts w:ascii="Arial" w:hAnsi="Arial" w:cs="Arial"/>
      <w:sz w:val="26"/>
      <w:szCs w:val="26"/>
      <w:lang w:eastAsia="ar-SA"/>
    </w:rPr>
  </w:style>
  <w:style w:type="paragraph" w:customStyle="1" w:styleId="affff">
    <w:name w:val="Таблицы (моноширинный)"/>
    <w:basedOn w:val="a"/>
    <w:next w:val="a"/>
    <w:rsid w:val="00FC0427"/>
    <w:pPr>
      <w:suppressAutoHyphens/>
      <w:autoSpaceDN/>
    </w:pPr>
    <w:rPr>
      <w:rFonts w:ascii="Courier New" w:hAnsi="Courier New" w:cs="Courier New"/>
      <w:sz w:val="26"/>
      <w:szCs w:val="26"/>
      <w:lang w:eastAsia="ar-SA"/>
    </w:rPr>
  </w:style>
  <w:style w:type="paragraph" w:customStyle="1" w:styleId="affff0">
    <w:name w:val="Оглавление"/>
    <w:basedOn w:val="affff"/>
    <w:next w:val="a"/>
    <w:rsid w:val="00FC0427"/>
    <w:pPr>
      <w:ind w:left="140"/>
    </w:pPr>
  </w:style>
  <w:style w:type="paragraph" w:customStyle="1" w:styleId="affff1">
    <w:name w:val="Переменная часть"/>
    <w:basedOn w:val="aff7"/>
    <w:next w:val="a"/>
    <w:rsid w:val="00FC0427"/>
    <w:rPr>
      <w:sz w:val="20"/>
      <w:szCs w:val="20"/>
    </w:rPr>
  </w:style>
  <w:style w:type="paragraph" w:customStyle="1" w:styleId="affff2">
    <w:name w:val="Подвал для информации об изменениях"/>
    <w:basedOn w:val="1"/>
    <w:next w:val="a"/>
    <w:rsid w:val="00FC0427"/>
    <w:pPr>
      <w:suppressAutoHyphens/>
      <w:autoSpaceDN/>
      <w:spacing w:before="108" w:after="108"/>
      <w:ind w:left="0" w:right="0"/>
    </w:pPr>
    <w:rPr>
      <w:rFonts w:ascii="Arial" w:hAnsi="Arial" w:cs="Arial"/>
      <w:b w:val="0"/>
      <w:bCs w:val="0"/>
      <w:color w:val="26282F"/>
      <w:sz w:val="20"/>
      <w:szCs w:val="20"/>
      <w:lang w:val="x-none" w:eastAsia="ar-SA"/>
    </w:rPr>
  </w:style>
  <w:style w:type="paragraph" w:customStyle="1" w:styleId="affff3">
    <w:name w:val="Подзаголовок для информации об изменениях"/>
    <w:basedOn w:val="afff3"/>
    <w:next w:val="a"/>
    <w:rsid w:val="00FC0427"/>
    <w:rPr>
      <w:b/>
      <w:bCs/>
    </w:rPr>
  </w:style>
  <w:style w:type="paragraph" w:customStyle="1" w:styleId="affff4">
    <w:name w:val="Подчёркнутый текст"/>
    <w:basedOn w:val="a"/>
    <w:next w:val="a"/>
    <w:rsid w:val="00FC0427"/>
    <w:pPr>
      <w:pBdr>
        <w:bottom w:val="single" w:sz="4" w:space="0" w:color="000000"/>
      </w:pBdr>
      <w:suppressAutoHyphens/>
      <w:autoSpaceDN/>
      <w:ind w:firstLine="720"/>
      <w:jc w:val="both"/>
    </w:pPr>
    <w:rPr>
      <w:rFonts w:ascii="Arial" w:hAnsi="Arial" w:cs="Arial"/>
      <w:sz w:val="26"/>
      <w:szCs w:val="26"/>
      <w:lang w:eastAsia="ar-SA"/>
    </w:rPr>
  </w:style>
  <w:style w:type="paragraph" w:customStyle="1" w:styleId="affff5">
    <w:name w:val="Постоянная часть *"/>
    <w:basedOn w:val="aff7"/>
    <w:next w:val="a"/>
    <w:rsid w:val="00FC0427"/>
    <w:rPr>
      <w:sz w:val="22"/>
      <w:szCs w:val="22"/>
    </w:rPr>
  </w:style>
  <w:style w:type="paragraph" w:customStyle="1" w:styleId="affff6">
    <w:name w:val="Прижатый влево"/>
    <w:basedOn w:val="a"/>
    <w:next w:val="a"/>
    <w:rsid w:val="00FC0427"/>
    <w:pPr>
      <w:suppressAutoHyphens/>
      <w:autoSpaceDN/>
    </w:pPr>
    <w:rPr>
      <w:rFonts w:ascii="Arial" w:hAnsi="Arial" w:cs="Arial"/>
      <w:sz w:val="26"/>
      <w:szCs w:val="26"/>
      <w:lang w:eastAsia="ar-SA"/>
    </w:rPr>
  </w:style>
  <w:style w:type="paragraph" w:customStyle="1" w:styleId="affff7">
    <w:name w:val="Пример."/>
    <w:basedOn w:val="aff3"/>
    <w:next w:val="a"/>
    <w:rsid w:val="00FC0427"/>
  </w:style>
  <w:style w:type="paragraph" w:customStyle="1" w:styleId="affff8">
    <w:name w:val="Примечание."/>
    <w:basedOn w:val="aff3"/>
    <w:next w:val="a"/>
    <w:rsid w:val="00FC0427"/>
  </w:style>
  <w:style w:type="paragraph" w:customStyle="1" w:styleId="affff9">
    <w:name w:val="Словарная статья"/>
    <w:basedOn w:val="a"/>
    <w:next w:val="a"/>
    <w:rsid w:val="00FC0427"/>
    <w:pPr>
      <w:suppressAutoHyphens/>
      <w:autoSpaceDN/>
      <w:ind w:right="118"/>
      <w:jc w:val="both"/>
    </w:pPr>
    <w:rPr>
      <w:rFonts w:ascii="Arial" w:hAnsi="Arial" w:cs="Arial"/>
      <w:sz w:val="26"/>
      <w:szCs w:val="26"/>
      <w:lang w:eastAsia="ar-SA"/>
    </w:rPr>
  </w:style>
  <w:style w:type="paragraph" w:customStyle="1" w:styleId="affffa">
    <w:name w:val="Ссылка на официальную публикацию"/>
    <w:basedOn w:val="a"/>
    <w:next w:val="a"/>
    <w:rsid w:val="00FC0427"/>
    <w:pPr>
      <w:suppressAutoHyphens/>
      <w:autoSpaceDN/>
      <w:ind w:firstLine="720"/>
      <w:jc w:val="both"/>
    </w:pPr>
    <w:rPr>
      <w:rFonts w:ascii="Arial" w:hAnsi="Arial" w:cs="Arial"/>
      <w:sz w:val="26"/>
      <w:szCs w:val="26"/>
      <w:lang w:eastAsia="ar-SA"/>
    </w:rPr>
  </w:style>
  <w:style w:type="paragraph" w:customStyle="1" w:styleId="affffb">
    <w:name w:val="Текст в таблице"/>
    <w:basedOn w:val="afffe"/>
    <w:next w:val="a"/>
    <w:rsid w:val="00FC0427"/>
    <w:pPr>
      <w:ind w:firstLine="500"/>
    </w:pPr>
  </w:style>
  <w:style w:type="paragraph" w:customStyle="1" w:styleId="affffc">
    <w:name w:val="Текст ЭР (см. также)"/>
    <w:basedOn w:val="a"/>
    <w:next w:val="a"/>
    <w:rsid w:val="00FC0427"/>
    <w:pPr>
      <w:suppressAutoHyphens/>
      <w:autoSpaceDN/>
      <w:spacing w:before="200"/>
    </w:pPr>
    <w:rPr>
      <w:rFonts w:ascii="Arial" w:hAnsi="Arial" w:cs="Arial"/>
      <w:lang w:eastAsia="ar-SA"/>
    </w:rPr>
  </w:style>
  <w:style w:type="paragraph" w:customStyle="1" w:styleId="affffd">
    <w:name w:val="Технический комментарий"/>
    <w:basedOn w:val="a"/>
    <w:next w:val="a"/>
    <w:rsid w:val="00FC0427"/>
    <w:pPr>
      <w:suppressAutoHyphens/>
      <w:autoSpaceDN/>
    </w:pPr>
    <w:rPr>
      <w:rFonts w:ascii="Arial" w:hAnsi="Arial" w:cs="Arial"/>
      <w:color w:val="463F31"/>
      <w:sz w:val="26"/>
      <w:szCs w:val="26"/>
      <w:shd w:val="clear" w:color="auto" w:fill="FFFFA6"/>
      <w:lang w:eastAsia="ar-SA"/>
    </w:rPr>
  </w:style>
  <w:style w:type="paragraph" w:customStyle="1" w:styleId="affffe">
    <w:name w:val="Формула"/>
    <w:basedOn w:val="a"/>
    <w:next w:val="a"/>
    <w:rsid w:val="00FC0427"/>
    <w:pPr>
      <w:suppressAutoHyphens/>
      <w:autoSpaceDN/>
      <w:spacing w:before="240" w:after="240"/>
      <w:ind w:left="420" w:right="420" w:firstLine="300"/>
      <w:jc w:val="both"/>
    </w:pPr>
    <w:rPr>
      <w:rFonts w:ascii="Arial" w:hAnsi="Arial" w:cs="Arial"/>
      <w:sz w:val="26"/>
      <w:szCs w:val="26"/>
      <w:shd w:val="clear" w:color="auto" w:fill="FAF3E9"/>
      <w:lang w:eastAsia="ar-SA"/>
    </w:rPr>
  </w:style>
  <w:style w:type="paragraph" w:customStyle="1" w:styleId="afffff">
    <w:name w:val="Центрированный (таблица)"/>
    <w:basedOn w:val="afffe"/>
    <w:next w:val="a"/>
    <w:rsid w:val="00FC0427"/>
    <w:pPr>
      <w:jc w:val="center"/>
    </w:pPr>
  </w:style>
  <w:style w:type="paragraph" w:customStyle="1" w:styleId="-">
    <w:name w:val="ЭР-содержание (правое окно)"/>
    <w:basedOn w:val="a"/>
    <w:next w:val="a"/>
    <w:rsid w:val="00FC0427"/>
    <w:pPr>
      <w:suppressAutoHyphens/>
      <w:autoSpaceDN/>
      <w:spacing w:before="300"/>
    </w:pPr>
    <w:rPr>
      <w:rFonts w:ascii="Arial" w:hAnsi="Arial" w:cs="Arial"/>
      <w:sz w:val="26"/>
      <w:szCs w:val="26"/>
      <w:lang w:eastAsia="ar-SA"/>
    </w:rPr>
  </w:style>
  <w:style w:type="paragraph" w:styleId="afffff0">
    <w:name w:val="Normal (Web)"/>
    <w:basedOn w:val="a"/>
    <w:rsid w:val="00FC0427"/>
    <w:pPr>
      <w:widowControl/>
      <w:suppressAutoHyphens/>
      <w:autoSpaceDE/>
      <w:autoSpaceDN/>
      <w:spacing w:before="100" w:after="100"/>
    </w:pPr>
    <w:rPr>
      <w:sz w:val="24"/>
      <w:szCs w:val="24"/>
      <w:lang w:eastAsia="ar-SA"/>
    </w:rPr>
  </w:style>
  <w:style w:type="paragraph" w:styleId="HTML0">
    <w:name w:val="HTML Preformatted"/>
    <w:basedOn w:val="a"/>
    <w:link w:val="HTML1"/>
    <w:rsid w:val="00FC0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nsolas" w:hAnsi="Consolas" w:cs="Consolas"/>
      <w:sz w:val="20"/>
      <w:szCs w:val="20"/>
      <w:lang w:val="x-none" w:eastAsia="ar-SA"/>
    </w:rPr>
  </w:style>
  <w:style w:type="character" w:customStyle="1" w:styleId="HTML1">
    <w:name w:val="Стандартный HTML Знак1"/>
    <w:basedOn w:val="a0"/>
    <w:link w:val="HTML0"/>
    <w:rsid w:val="00FC0427"/>
    <w:rPr>
      <w:rFonts w:ascii="Consolas" w:eastAsia="Times New Roman" w:hAnsi="Consolas" w:cs="Consolas"/>
      <w:sz w:val="20"/>
      <w:szCs w:val="20"/>
      <w:lang w:val="x-none" w:eastAsia="ar-SA"/>
    </w:rPr>
  </w:style>
  <w:style w:type="paragraph" w:customStyle="1" w:styleId="yrsh">
    <w:name w:val="yrsh"/>
    <w:basedOn w:val="a"/>
    <w:rsid w:val="00FC0427"/>
    <w:pPr>
      <w:widowControl/>
      <w:shd w:val="clear" w:color="auto" w:fill="92D050"/>
      <w:suppressAutoHyphens/>
      <w:autoSpaceDE/>
      <w:autoSpaceDN/>
      <w:spacing w:before="100" w:after="100"/>
    </w:pPr>
    <w:rPr>
      <w:lang w:eastAsia="ar-SA"/>
    </w:rPr>
  </w:style>
  <w:style w:type="paragraph" w:customStyle="1" w:styleId="tabtitle">
    <w:name w:val="tabtitle"/>
    <w:basedOn w:val="a"/>
    <w:rsid w:val="00FC0427"/>
    <w:pPr>
      <w:widowControl/>
      <w:shd w:val="clear" w:color="auto" w:fill="28A0C8"/>
      <w:suppressAutoHyphens/>
      <w:autoSpaceDE/>
      <w:autoSpaceDN/>
      <w:spacing w:before="100" w:after="100"/>
    </w:pPr>
    <w:rPr>
      <w:lang w:eastAsia="ar-SA"/>
    </w:rPr>
  </w:style>
  <w:style w:type="paragraph" w:customStyle="1" w:styleId="header-listtarget">
    <w:name w:val="header-listtarget"/>
    <w:basedOn w:val="a"/>
    <w:rsid w:val="00FC0427"/>
    <w:pPr>
      <w:widowControl/>
      <w:shd w:val="clear" w:color="auto" w:fill="E66E5A"/>
      <w:suppressAutoHyphens/>
      <w:autoSpaceDE/>
      <w:autoSpaceDN/>
      <w:spacing w:before="100" w:after="100"/>
    </w:pPr>
    <w:rPr>
      <w:lang w:eastAsia="ar-SA"/>
    </w:rPr>
  </w:style>
  <w:style w:type="paragraph" w:customStyle="1" w:styleId="bdall">
    <w:name w:val="bdall"/>
    <w:basedOn w:val="a"/>
    <w:rsid w:val="00FC0427"/>
    <w:pPr>
      <w:widowControl/>
      <w:pBdr>
        <w:top w:val="single" w:sz="8" w:space="0" w:color="000000"/>
        <w:left w:val="single" w:sz="8" w:space="0" w:color="000000"/>
        <w:bottom w:val="single" w:sz="8" w:space="0" w:color="000000"/>
        <w:right w:val="single" w:sz="8" w:space="0" w:color="000000"/>
      </w:pBdr>
      <w:suppressAutoHyphens/>
      <w:autoSpaceDE/>
      <w:autoSpaceDN/>
      <w:spacing w:before="100" w:after="100"/>
    </w:pPr>
    <w:rPr>
      <w:lang w:eastAsia="ar-SA"/>
    </w:rPr>
  </w:style>
  <w:style w:type="paragraph" w:customStyle="1" w:styleId="bdtop">
    <w:name w:val="bdtop"/>
    <w:basedOn w:val="a"/>
    <w:rsid w:val="00FC0427"/>
    <w:pPr>
      <w:widowControl/>
      <w:pBdr>
        <w:top w:val="single" w:sz="8" w:space="0" w:color="000000"/>
      </w:pBdr>
      <w:suppressAutoHyphens/>
      <w:autoSpaceDE/>
      <w:autoSpaceDN/>
      <w:spacing w:before="100" w:after="100"/>
    </w:pPr>
    <w:rPr>
      <w:lang w:eastAsia="ar-SA"/>
    </w:rPr>
  </w:style>
  <w:style w:type="paragraph" w:customStyle="1" w:styleId="bdleft">
    <w:name w:val="bdleft"/>
    <w:basedOn w:val="a"/>
    <w:rsid w:val="00FC0427"/>
    <w:pPr>
      <w:widowControl/>
      <w:pBdr>
        <w:left w:val="single" w:sz="8" w:space="0" w:color="000000"/>
      </w:pBdr>
      <w:suppressAutoHyphens/>
      <w:autoSpaceDE/>
      <w:autoSpaceDN/>
      <w:spacing w:before="100" w:after="100"/>
    </w:pPr>
    <w:rPr>
      <w:lang w:eastAsia="ar-SA"/>
    </w:rPr>
  </w:style>
  <w:style w:type="paragraph" w:customStyle="1" w:styleId="bdright">
    <w:name w:val="bdright"/>
    <w:basedOn w:val="a"/>
    <w:rsid w:val="00FC0427"/>
    <w:pPr>
      <w:widowControl/>
      <w:pBdr>
        <w:right w:val="single" w:sz="8" w:space="0" w:color="000000"/>
      </w:pBdr>
      <w:suppressAutoHyphens/>
      <w:autoSpaceDE/>
      <w:autoSpaceDN/>
      <w:spacing w:before="100" w:after="100"/>
    </w:pPr>
    <w:rPr>
      <w:lang w:eastAsia="ar-SA"/>
    </w:rPr>
  </w:style>
  <w:style w:type="paragraph" w:customStyle="1" w:styleId="bdbottom">
    <w:name w:val="bdbottom"/>
    <w:basedOn w:val="a"/>
    <w:rsid w:val="00FC0427"/>
    <w:pPr>
      <w:widowControl/>
      <w:pBdr>
        <w:bottom w:val="single" w:sz="8" w:space="0" w:color="000000"/>
      </w:pBdr>
      <w:suppressAutoHyphens/>
      <w:autoSpaceDE/>
      <w:autoSpaceDN/>
      <w:spacing w:before="100" w:after="100"/>
    </w:pPr>
    <w:rPr>
      <w:lang w:eastAsia="ar-SA"/>
    </w:rPr>
  </w:style>
  <w:style w:type="paragraph" w:customStyle="1" w:styleId="headercell">
    <w:name w:val="headercell"/>
    <w:basedOn w:val="a"/>
    <w:rsid w:val="00FC0427"/>
    <w:pPr>
      <w:widowControl/>
      <w:pBdr>
        <w:bottom w:val="double" w:sz="1" w:space="0" w:color="000000"/>
      </w:pBdr>
      <w:suppressAutoHyphens/>
      <w:autoSpaceDE/>
      <w:autoSpaceDN/>
      <w:spacing w:before="100" w:after="100"/>
    </w:pPr>
    <w:rPr>
      <w:lang w:eastAsia="ar-SA"/>
    </w:rPr>
  </w:style>
  <w:style w:type="paragraph" w:customStyle="1" w:styleId="16">
    <w:name w:val="Текст примечания1"/>
    <w:basedOn w:val="a"/>
    <w:rsid w:val="00FC0427"/>
    <w:pPr>
      <w:widowControl/>
      <w:suppressAutoHyphens/>
      <w:autoSpaceDE/>
      <w:autoSpaceDN/>
    </w:pPr>
    <w:rPr>
      <w:sz w:val="20"/>
      <w:szCs w:val="20"/>
      <w:lang w:val="x-none" w:eastAsia="ar-SA"/>
    </w:rPr>
  </w:style>
  <w:style w:type="paragraph" w:styleId="afffff1">
    <w:name w:val="annotation text"/>
    <w:basedOn w:val="a"/>
    <w:link w:val="17"/>
    <w:uiPriority w:val="99"/>
    <w:semiHidden/>
    <w:unhideWhenUsed/>
    <w:rsid w:val="00FC0427"/>
    <w:rPr>
      <w:sz w:val="20"/>
      <w:szCs w:val="20"/>
    </w:rPr>
  </w:style>
  <w:style w:type="character" w:customStyle="1" w:styleId="17">
    <w:name w:val="Текст примечания Знак1"/>
    <w:basedOn w:val="a0"/>
    <w:link w:val="afffff1"/>
    <w:uiPriority w:val="99"/>
    <w:semiHidden/>
    <w:rsid w:val="00FC0427"/>
    <w:rPr>
      <w:rFonts w:ascii="Times New Roman" w:eastAsia="Times New Roman" w:hAnsi="Times New Roman" w:cs="Times New Roman"/>
      <w:sz w:val="20"/>
      <w:szCs w:val="20"/>
      <w:lang w:val="ru-RU"/>
    </w:rPr>
  </w:style>
  <w:style w:type="paragraph" w:styleId="afffff2">
    <w:name w:val="annotation subject"/>
    <w:basedOn w:val="16"/>
    <w:next w:val="16"/>
    <w:link w:val="18"/>
    <w:rsid w:val="00FC0427"/>
    <w:rPr>
      <w:b/>
      <w:bCs/>
    </w:rPr>
  </w:style>
  <w:style w:type="character" w:customStyle="1" w:styleId="18">
    <w:name w:val="Тема примечания Знак1"/>
    <w:basedOn w:val="17"/>
    <w:link w:val="afffff2"/>
    <w:rsid w:val="00FC0427"/>
    <w:rPr>
      <w:rFonts w:ascii="Times New Roman" w:eastAsia="Times New Roman" w:hAnsi="Times New Roman" w:cs="Times New Roman"/>
      <w:b/>
      <w:bCs/>
      <w:sz w:val="20"/>
      <w:szCs w:val="20"/>
      <w:lang w:val="x-none" w:eastAsia="ar-SA"/>
    </w:rPr>
  </w:style>
  <w:style w:type="paragraph" w:customStyle="1" w:styleId="Default">
    <w:name w:val="Default"/>
    <w:rsid w:val="00FC0427"/>
    <w:pPr>
      <w:widowControl/>
      <w:suppressAutoHyphens/>
      <w:autoSpaceDN/>
    </w:pPr>
    <w:rPr>
      <w:rFonts w:ascii="Times New Roman" w:eastAsia="Times New Roman" w:hAnsi="Times New Roman" w:cs="Times New Roman"/>
      <w:color w:val="000000"/>
      <w:sz w:val="24"/>
      <w:szCs w:val="24"/>
      <w:lang w:val="ru-RU" w:eastAsia="ar-SA"/>
    </w:rPr>
  </w:style>
  <w:style w:type="paragraph" w:customStyle="1" w:styleId="afffff3">
    <w:name w:val="Знак"/>
    <w:basedOn w:val="a"/>
    <w:rsid w:val="00FC0427"/>
    <w:pPr>
      <w:widowControl/>
      <w:suppressAutoHyphens/>
      <w:autoSpaceDE/>
      <w:autoSpaceDN/>
      <w:spacing w:before="100" w:after="100"/>
      <w:jc w:val="both"/>
    </w:pPr>
    <w:rPr>
      <w:rFonts w:ascii="Tahoma" w:hAnsi="Tahoma" w:cs="Tahoma"/>
      <w:sz w:val="20"/>
      <w:szCs w:val="20"/>
      <w:lang w:val="en-US" w:eastAsia="ar-SA"/>
    </w:rPr>
  </w:style>
  <w:style w:type="paragraph" w:customStyle="1" w:styleId="19">
    <w:name w:val="Обычный1"/>
    <w:rsid w:val="00FC0427"/>
    <w:pPr>
      <w:widowControl/>
      <w:suppressAutoHyphens/>
      <w:autoSpaceDE/>
      <w:autoSpaceDN/>
    </w:pPr>
    <w:rPr>
      <w:rFonts w:ascii="Arial" w:eastAsia="Times New Roman" w:hAnsi="Arial" w:cs="Arial"/>
      <w:sz w:val="18"/>
      <w:szCs w:val="20"/>
      <w:lang w:val="ru-RU" w:eastAsia="ar-SA"/>
    </w:rPr>
  </w:style>
  <w:style w:type="paragraph" w:customStyle="1" w:styleId="Style1">
    <w:name w:val="Style1"/>
    <w:basedOn w:val="a"/>
    <w:rsid w:val="00FC0427"/>
    <w:pPr>
      <w:suppressAutoHyphens/>
      <w:autoSpaceDN/>
    </w:pPr>
    <w:rPr>
      <w:sz w:val="24"/>
      <w:szCs w:val="24"/>
      <w:lang w:eastAsia="ar-SA"/>
    </w:rPr>
  </w:style>
  <w:style w:type="paragraph" w:customStyle="1" w:styleId="Style2">
    <w:name w:val="Style2"/>
    <w:basedOn w:val="a"/>
    <w:rsid w:val="00FC0427"/>
    <w:pPr>
      <w:suppressAutoHyphens/>
      <w:autoSpaceDN/>
      <w:spacing w:line="360" w:lineRule="exact"/>
      <w:jc w:val="center"/>
    </w:pPr>
    <w:rPr>
      <w:sz w:val="24"/>
      <w:szCs w:val="24"/>
      <w:lang w:eastAsia="ar-SA"/>
    </w:rPr>
  </w:style>
  <w:style w:type="paragraph" w:customStyle="1" w:styleId="Style3">
    <w:name w:val="Style3"/>
    <w:basedOn w:val="a"/>
    <w:rsid w:val="00FC0427"/>
    <w:pPr>
      <w:suppressAutoHyphens/>
      <w:autoSpaceDN/>
    </w:pPr>
    <w:rPr>
      <w:sz w:val="24"/>
      <w:szCs w:val="24"/>
      <w:lang w:eastAsia="ar-SA"/>
    </w:rPr>
  </w:style>
  <w:style w:type="paragraph" w:customStyle="1" w:styleId="Style4">
    <w:name w:val="Style4"/>
    <w:basedOn w:val="a"/>
    <w:rsid w:val="00FC0427"/>
    <w:pPr>
      <w:suppressAutoHyphens/>
      <w:autoSpaceDN/>
    </w:pPr>
    <w:rPr>
      <w:sz w:val="24"/>
      <w:szCs w:val="24"/>
      <w:lang w:eastAsia="ar-SA"/>
    </w:rPr>
  </w:style>
  <w:style w:type="paragraph" w:customStyle="1" w:styleId="consplusnormal0">
    <w:name w:val="consplusnormal"/>
    <w:basedOn w:val="a"/>
    <w:rsid w:val="00FC0427"/>
    <w:pPr>
      <w:widowControl/>
      <w:suppressAutoHyphens/>
      <w:autoSpaceDE/>
      <w:autoSpaceDN/>
      <w:spacing w:before="100" w:after="100"/>
    </w:pPr>
    <w:rPr>
      <w:rFonts w:ascii="Arial" w:hAnsi="Arial" w:cs="Arial"/>
      <w:color w:val="666666"/>
      <w:sz w:val="18"/>
      <w:szCs w:val="18"/>
      <w:lang w:eastAsia="ar-SA"/>
    </w:rPr>
  </w:style>
  <w:style w:type="paragraph" w:customStyle="1" w:styleId="afffff4">
    <w:name w:val="Знак Знак Знак Знак Знак Знак"/>
    <w:basedOn w:val="a"/>
    <w:rsid w:val="00FC0427"/>
    <w:pPr>
      <w:widowControl/>
      <w:suppressAutoHyphens/>
      <w:autoSpaceDE/>
      <w:autoSpaceDN/>
      <w:spacing w:before="100" w:after="100"/>
      <w:jc w:val="both"/>
    </w:pPr>
    <w:rPr>
      <w:rFonts w:ascii="Tahoma" w:hAnsi="Tahoma" w:cs="Tahoma"/>
      <w:sz w:val="20"/>
      <w:szCs w:val="20"/>
      <w:lang w:val="en-US" w:eastAsia="ar-SA"/>
    </w:rPr>
  </w:style>
  <w:style w:type="paragraph" w:customStyle="1" w:styleId="s1">
    <w:name w:val="s_1"/>
    <w:basedOn w:val="a"/>
    <w:rsid w:val="00FC0427"/>
    <w:pPr>
      <w:widowControl/>
      <w:suppressAutoHyphens/>
      <w:autoSpaceDE/>
      <w:autoSpaceDN/>
      <w:spacing w:before="100" w:after="100"/>
    </w:pPr>
    <w:rPr>
      <w:sz w:val="24"/>
      <w:szCs w:val="24"/>
      <w:lang w:eastAsia="ar-SA"/>
    </w:rPr>
  </w:style>
  <w:style w:type="paragraph" w:customStyle="1" w:styleId="s3">
    <w:name w:val="s_3"/>
    <w:basedOn w:val="a"/>
    <w:rsid w:val="00FC0427"/>
    <w:pPr>
      <w:widowControl/>
      <w:suppressAutoHyphens/>
      <w:autoSpaceDE/>
      <w:autoSpaceDN/>
      <w:spacing w:before="100" w:after="100"/>
    </w:pPr>
    <w:rPr>
      <w:sz w:val="24"/>
      <w:szCs w:val="24"/>
      <w:lang w:eastAsia="ar-SA"/>
    </w:rPr>
  </w:style>
  <w:style w:type="paragraph" w:customStyle="1" w:styleId="afffff5">
    <w:name w:val="Содержимое таблицы"/>
    <w:basedOn w:val="a"/>
    <w:rsid w:val="00FC0427"/>
    <w:pPr>
      <w:widowControl/>
      <w:suppressLineNumbers/>
      <w:suppressAutoHyphens/>
      <w:autoSpaceDE/>
      <w:autoSpaceDN/>
    </w:pPr>
    <w:rPr>
      <w:sz w:val="24"/>
      <w:szCs w:val="24"/>
      <w:lang w:eastAsia="ar-SA"/>
    </w:rPr>
  </w:style>
  <w:style w:type="paragraph" w:customStyle="1" w:styleId="afffff6">
    <w:name w:val="Заголовок таблицы"/>
    <w:basedOn w:val="afffff5"/>
    <w:rsid w:val="00FC0427"/>
    <w:pPr>
      <w:jc w:val="center"/>
    </w:pPr>
    <w:rPr>
      <w:b/>
      <w:bCs/>
    </w:rPr>
  </w:style>
  <w:style w:type="paragraph" w:customStyle="1" w:styleId="formattexttopleveltext">
    <w:name w:val="formattext topleveltext"/>
    <w:basedOn w:val="a"/>
    <w:rsid w:val="00F75A1F"/>
    <w:pPr>
      <w:widowControl/>
      <w:autoSpaceDE/>
      <w:autoSpaceDN/>
      <w:spacing w:before="100" w:beforeAutospacing="1" w:after="100" w:afterAutospacing="1"/>
    </w:pPr>
    <w:rPr>
      <w:sz w:val="24"/>
      <w:szCs w:val="24"/>
      <w:lang w:eastAsia="ru-RU"/>
    </w:rPr>
  </w:style>
  <w:style w:type="paragraph" w:customStyle="1" w:styleId="formattexttopleveltextindenttext">
    <w:name w:val="formattext topleveltext indenttext"/>
    <w:basedOn w:val="a"/>
    <w:rsid w:val="00F75A1F"/>
    <w:pPr>
      <w:widowControl/>
      <w:autoSpaceDE/>
      <w:autoSpaceDN/>
      <w:spacing w:before="100" w:beforeAutospacing="1" w:after="100" w:afterAutospacing="1"/>
    </w:pPr>
    <w:rPr>
      <w:sz w:val="24"/>
      <w:szCs w:val="24"/>
      <w:lang w:eastAsia="ru-RU"/>
    </w:rPr>
  </w:style>
  <w:style w:type="paragraph" w:customStyle="1" w:styleId="headertexttopleveltextcentertext">
    <w:name w:val="headertext topleveltext centertext"/>
    <w:basedOn w:val="a"/>
    <w:rsid w:val="00F75A1F"/>
    <w:pPr>
      <w:widowControl/>
      <w:autoSpaceDE/>
      <w:autoSpaceDN/>
      <w:spacing w:before="100" w:beforeAutospacing="1" w:after="100" w:afterAutospacing="1"/>
    </w:pPr>
    <w:rPr>
      <w:sz w:val="24"/>
      <w:szCs w:val="24"/>
      <w:lang w:eastAsia="ru-RU"/>
    </w:rPr>
  </w:style>
  <w:style w:type="character" w:styleId="afffff7">
    <w:name w:val="Emphasis"/>
    <w:basedOn w:val="a0"/>
    <w:uiPriority w:val="20"/>
    <w:qFormat/>
    <w:rsid w:val="00306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1665">
      <w:bodyDiv w:val="1"/>
      <w:marLeft w:val="0"/>
      <w:marRight w:val="0"/>
      <w:marTop w:val="0"/>
      <w:marBottom w:val="0"/>
      <w:divBdr>
        <w:top w:val="none" w:sz="0" w:space="0" w:color="auto"/>
        <w:left w:val="none" w:sz="0" w:space="0" w:color="auto"/>
        <w:bottom w:val="none" w:sz="0" w:space="0" w:color="auto"/>
        <w:right w:val="none" w:sz="0" w:space="0" w:color="auto"/>
      </w:divBdr>
    </w:div>
    <w:div w:id="1443500592">
      <w:bodyDiv w:val="1"/>
      <w:marLeft w:val="0"/>
      <w:marRight w:val="0"/>
      <w:marTop w:val="0"/>
      <w:marBottom w:val="0"/>
      <w:divBdr>
        <w:top w:val="none" w:sz="0" w:space="0" w:color="auto"/>
        <w:left w:val="none" w:sz="0" w:space="0" w:color="auto"/>
        <w:bottom w:val="none" w:sz="0" w:space="0" w:color="auto"/>
        <w:right w:val="none" w:sz="0" w:space="0" w:color="auto"/>
      </w:divBdr>
    </w:div>
    <w:div w:id="1684700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2180849/53f89421bbdaf741eb2d1ecc4ddb4c33/" TargetMode="External"/><Relationship Id="rId21" Type="http://schemas.openxmlformats.org/officeDocument/2006/relationships/hyperlink" Target="https://base.garant.ru/12180849/53f89421bbdaf741eb2d1ecc4ddb4c33/" TargetMode="External"/><Relationship Id="rId42" Type="http://schemas.openxmlformats.org/officeDocument/2006/relationships/hyperlink" Target="https://base.garant.ru/12180849/f7ee959fd36b5699076b35abf4f52c5c/" TargetMode="External"/><Relationship Id="rId47" Type="http://schemas.openxmlformats.org/officeDocument/2006/relationships/hyperlink" Target="https://base.garant.ru/12180849/f7ee959fd36b5699076b35abf4f52c5c/" TargetMode="External"/><Relationship Id="rId63" Type="http://schemas.openxmlformats.org/officeDocument/2006/relationships/hyperlink" Target="https://base.garant.ru/12180849/53f89421bbdaf741eb2d1ecc4ddb4c33/" TargetMode="External"/><Relationship Id="rId68" Type="http://schemas.openxmlformats.org/officeDocument/2006/relationships/hyperlink" Target="https://base.garant.ru/12180849/f7ee959fd36b5699076b35abf4f52c5c/" TargetMode="External"/><Relationship Id="rId84" Type="http://schemas.openxmlformats.org/officeDocument/2006/relationships/hyperlink" Target="consultantplus://offline/ref=0C0A828B870E64A05984C17D35BF0440C47C1453A6ABB438BD849C3DwE2CK" TargetMode="External"/><Relationship Id="rId89" Type="http://schemas.openxmlformats.org/officeDocument/2006/relationships/hyperlink" Target="consultantplus://offline/ref=0C0A828B870E64A05984C17D35BF0440C47C1453A6ABB438BD849C3DwE2CK" TargetMode="External"/><Relationship Id="rId16" Type="http://schemas.openxmlformats.org/officeDocument/2006/relationships/hyperlink" Target="https://base.garant.ru/12180849/53f89421bbdaf741eb2d1ecc4ddb4c33/" TargetMode="External"/><Relationship Id="rId11" Type="http://schemas.openxmlformats.org/officeDocument/2006/relationships/hyperlink" Target="https://base.garant.ru/12180849/53f89421bbdaf741eb2d1ecc4ddb4c33/" TargetMode="External"/><Relationship Id="rId32" Type="http://schemas.openxmlformats.org/officeDocument/2006/relationships/hyperlink" Target="https://base.garant.ru/12180849/f7ee959fd36b5699076b35abf4f52c5c/" TargetMode="External"/><Relationship Id="rId37" Type="http://schemas.openxmlformats.org/officeDocument/2006/relationships/hyperlink" Target="https://base.garant.ru/12180849/f7ee959fd36b5699076b35abf4f52c5c/" TargetMode="External"/><Relationship Id="rId53" Type="http://schemas.openxmlformats.org/officeDocument/2006/relationships/hyperlink" Target="https://base.garant.ru/12180849/f7ee959fd36b5699076b35abf4f52c5c/" TargetMode="External"/><Relationship Id="rId58" Type="http://schemas.openxmlformats.org/officeDocument/2006/relationships/hyperlink" Target="https://base.garant.ru/12180849/f7ee959fd36b5699076b35abf4f52c5c/" TargetMode="External"/><Relationship Id="rId74" Type="http://schemas.openxmlformats.org/officeDocument/2006/relationships/hyperlink" Target="consultantplus://offline/ref=0C0A828B870E64A05984C36627BF0440C3791653ABA2E932B5DD903FEBw022K" TargetMode="External"/><Relationship Id="rId79" Type="http://schemas.openxmlformats.org/officeDocument/2006/relationships/hyperlink" Target="consultantplus://offline/ref=0C0A828B870E64A05984C17D35BF0440C47C1453A6ABB438BD849C3DwE2CK" TargetMode="External"/><Relationship Id="rId5" Type="http://schemas.openxmlformats.org/officeDocument/2006/relationships/webSettings" Target="webSettings.xml"/><Relationship Id="rId90" Type="http://schemas.openxmlformats.org/officeDocument/2006/relationships/hyperlink" Target="consultantplus://offline/ref=0C0A828B870E64A05984C17D35BF0440C47C1453A6ABB438BD849C3DwE2CK" TargetMode="External"/><Relationship Id="rId95" Type="http://schemas.openxmlformats.org/officeDocument/2006/relationships/hyperlink" Target="consultantplus://offline/ref=0C0A828B870E64A05984C36627BF0440C3731D59A7A7E932B5DD903FEB02B031905293CE84887EBCwB2CK" TargetMode="External"/><Relationship Id="rId22" Type="http://schemas.openxmlformats.org/officeDocument/2006/relationships/hyperlink" Target="https://base.garant.ru/12180849/53f89421bbdaf741eb2d1ecc4ddb4c33/" TargetMode="External"/><Relationship Id="rId27" Type="http://schemas.openxmlformats.org/officeDocument/2006/relationships/hyperlink" Target="https://base.garant.ru/12180849/53f89421bbdaf741eb2d1ecc4ddb4c33/" TargetMode="External"/><Relationship Id="rId43" Type="http://schemas.openxmlformats.org/officeDocument/2006/relationships/hyperlink" Target="https://base.garant.ru/12180849/f7ee959fd36b5699076b35abf4f52c5c/" TargetMode="External"/><Relationship Id="rId48" Type="http://schemas.openxmlformats.org/officeDocument/2006/relationships/hyperlink" Target="https://base.garant.ru/12180849/53f89421bbdaf741eb2d1ecc4ddb4c33/" TargetMode="External"/><Relationship Id="rId64" Type="http://schemas.openxmlformats.org/officeDocument/2006/relationships/hyperlink" Target="https://base.garant.ru/12180849/f7ee959fd36b5699076b35abf4f52c5c/" TargetMode="External"/><Relationship Id="rId69" Type="http://schemas.openxmlformats.org/officeDocument/2006/relationships/hyperlink" Target="https://base.garant.ru/12180849/53f89421bbdaf741eb2d1ecc4ddb4c33/" TargetMode="External"/><Relationship Id="rId80" Type="http://schemas.openxmlformats.org/officeDocument/2006/relationships/hyperlink" Target="consultantplus://offline/ref=0C0A828B870E64A05984C17D35BF0440C47C1453A6ABB438BD849C3DwE2CK" TargetMode="External"/><Relationship Id="rId85" Type="http://schemas.openxmlformats.org/officeDocument/2006/relationships/hyperlink" Target="consultantplus://offline/ref=0C0A828B870E64A05984C36627BF0440C3731D59A7A7E932B5DD903FEB02B031905293CE84887EBCwB2CK" TargetMode="External"/><Relationship Id="rId3" Type="http://schemas.openxmlformats.org/officeDocument/2006/relationships/styles" Target="styles.xml"/><Relationship Id="rId12" Type="http://schemas.openxmlformats.org/officeDocument/2006/relationships/hyperlink" Target="https://base.garant.ru/12180849/53f89421bbdaf741eb2d1ecc4ddb4c33/" TargetMode="External"/><Relationship Id="rId17" Type="http://schemas.openxmlformats.org/officeDocument/2006/relationships/hyperlink" Target="https://base.garant.ru/12180849/53f89421bbdaf741eb2d1ecc4ddb4c33/" TargetMode="External"/><Relationship Id="rId25" Type="http://schemas.openxmlformats.org/officeDocument/2006/relationships/hyperlink" Target="https://base.garant.ru/12180849/53f89421bbdaf741eb2d1ecc4ddb4c33/" TargetMode="External"/><Relationship Id="rId33" Type="http://schemas.openxmlformats.org/officeDocument/2006/relationships/hyperlink" Target="https://base.garant.ru/12180849/f7ee959fd36b5699076b35abf4f52c5c/" TargetMode="External"/><Relationship Id="rId38" Type="http://schemas.openxmlformats.org/officeDocument/2006/relationships/hyperlink" Target="https://base.garant.ru/12180849/f7ee959fd36b5699076b35abf4f52c5c/" TargetMode="External"/><Relationship Id="rId46" Type="http://schemas.openxmlformats.org/officeDocument/2006/relationships/hyperlink" Target="https://base.garant.ru/12180849/f7ee959fd36b5699076b35abf4f52c5c/" TargetMode="External"/><Relationship Id="rId59" Type="http://schemas.openxmlformats.org/officeDocument/2006/relationships/hyperlink" Target="https://base.garant.ru/12180849/53f89421bbdaf741eb2d1ecc4ddb4c33/" TargetMode="External"/><Relationship Id="rId67" Type="http://schemas.openxmlformats.org/officeDocument/2006/relationships/hyperlink" Target="https://base.garant.ru/12180849/f7ee959fd36b5699076b35abf4f52c5c/" TargetMode="External"/><Relationship Id="rId20" Type="http://schemas.openxmlformats.org/officeDocument/2006/relationships/hyperlink" Target="https://base.garant.ru/12180849/53f89421bbdaf741eb2d1ecc4ddb4c33/" TargetMode="External"/><Relationship Id="rId41" Type="http://schemas.openxmlformats.org/officeDocument/2006/relationships/hyperlink" Target="https://base.garant.ru/12180849/f7ee959fd36b5699076b35abf4f52c5c/" TargetMode="External"/><Relationship Id="rId54" Type="http://schemas.openxmlformats.org/officeDocument/2006/relationships/hyperlink" Target="https://base.garant.ru/12180849/f7ee959fd36b5699076b35abf4f52c5c/" TargetMode="External"/><Relationship Id="rId62" Type="http://schemas.openxmlformats.org/officeDocument/2006/relationships/hyperlink" Target="https://base.garant.ru/12180849/f7ee959fd36b5699076b35abf4f52c5c/" TargetMode="External"/><Relationship Id="rId70" Type="http://schemas.openxmlformats.org/officeDocument/2006/relationships/hyperlink" Target="https://base.garant.ru/12180849/f7ee959fd36b5699076b35abf4f52c5c/" TargetMode="External"/><Relationship Id="rId75" Type="http://schemas.openxmlformats.org/officeDocument/2006/relationships/hyperlink" Target="consultantplus://offline/ref=0C0A828B870E64A05984C36627BF0440C3721352ABA1E932B5DD903FEB02B031905293CE848874B7wB2AK" TargetMode="External"/><Relationship Id="rId83" Type="http://schemas.openxmlformats.org/officeDocument/2006/relationships/hyperlink" Target="consultantplus://offline/ref=0C0A828B870E64A05984C17D35BF0440C47C1453A6ABB438BD849C3DwE2CK" TargetMode="External"/><Relationship Id="rId88" Type="http://schemas.openxmlformats.org/officeDocument/2006/relationships/hyperlink" Target="consultantplus://offline/ref=0C0A828B870E64A05984C17D35BF0440C47C1453A6ABB438BD849C3DwE2CK" TargetMode="External"/><Relationship Id="rId91" Type="http://schemas.openxmlformats.org/officeDocument/2006/relationships/hyperlink" Target="consultantplus://offline/ref=0C0A828B870E64A05984C17D35BF0440C47C1453A6ABB438BD849C3DwE2CK" TargetMode="External"/><Relationship Id="rId96" Type="http://schemas.openxmlformats.org/officeDocument/2006/relationships/hyperlink" Target="consultantplus://offline/ref=0C0A828B870E64A05984C36627BF0440C3731D59A7A7E932B5DD903FEB02B031905293CE84887EBBwB2E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12180849/53f89421bbdaf741eb2d1ecc4ddb4c33/" TargetMode="External"/><Relationship Id="rId23" Type="http://schemas.openxmlformats.org/officeDocument/2006/relationships/hyperlink" Target="https://base.garant.ru/12180849/53f89421bbdaf741eb2d1ecc4ddb4c33/" TargetMode="External"/><Relationship Id="rId28" Type="http://schemas.openxmlformats.org/officeDocument/2006/relationships/hyperlink" Target="https://base.garant.ru/12180849/53f89421bbdaf741eb2d1ecc4ddb4c33/" TargetMode="External"/><Relationship Id="rId36" Type="http://schemas.openxmlformats.org/officeDocument/2006/relationships/hyperlink" Target="https://base.garant.ru/12180849/f7ee959fd36b5699076b35abf4f52c5c/" TargetMode="External"/><Relationship Id="rId49" Type="http://schemas.openxmlformats.org/officeDocument/2006/relationships/hyperlink" Target="https://base.garant.ru/12180849/f7ee959fd36b5699076b35abf4f52c5c/" TargetMode="External"/><Relationship Id="rId57" Type="http://schemas.openxmlformats.org/officeDocument/2006/relationships/hyperlink" Target="https://base.garant.ru/12180849/53f89421bbdaf741eb2d1ecc4ddb4c33/" TargetMode="External"/><Relationship Id="rId10" Type="http://schemas.openxmlformats.org/officeDocument/2006/relationships/hyperlink" Target="https://base.garant.ru/12180849/53f89421bbdaf741eb2d1ecc4ddb4c33/" TargetMode="External"/><Relationship Id="rId31" Type="http://schemas.openxmlformats.org/officeDocument/2006/relationships/hyperlink" Target="https://base.garant.ru/12180849/53f89421bbdaf741eb2d1ecc4ddb4c33/" TargetMode="External"/><Relationship Id="rId44" Type="http://schemas.openxmlformats.org/officeDocument/2006/relationships/hyperlink" Target="https://base.garant.ru/12180849/f7ee959fd36b5699076b35abf4f52c5c/" TargetMode="External"/><Relationship Id="rId52" Type="http://schemas.openxmlformats.org/officeDocument/2006/relationships/hyperlink" Target="https://base.garant.ru/12180849/f7ee959fd36b5699076b35abf4f52c5c/" TargetMode="External"/><Relationship Id="rId60" Type="http://schemas.openxmlformats.org/officeDocument/2006/relationships/hyperlink" Target="https://base.garant.ru/12180849/f7ee959fd36b5699076b35abf4f52c5c/" TargetMode="External"/><Relationship Id="rId65" Type="http://schemas.openxmlformats.org/officeDocument/2006/relationships/hyperlink" Target="https://base.garant.ru/12180849/53f89421bbdaf741eb2d1ecc4ddb4c33/" TargetMode="External"/><Relationship Id="rId73" Type="http://schemas.openxmlformats.org/officeDocument/2006/relationships/hyperlink" Target="consultantplus://offline/ref=0C0A828B870E64A05984C36627BF0440C37B1C56A9A1E932B5DD903FEB02B031905293wC2EK" TargetMode="External"/><Relationship Id="rId78" Type="http://schemas.openxmlformats.org/officeDocument/2006/relationships/hyperlink" Target="consultantplus://offline/ref=0C0A828B870E64A05984C17D35BF0440C47C1453A6ABB438BD849C3DwE2CK" TargetMode="External"/><Relationship Id="rId81" Type="http://schemas.openxmlformats.org/officeDocument/2006/relationships/hyperlink" Target="consultantplus://offline/ref=0C0A828B870E64A05984C17D35BF0440C47C1453A6ABB438BD849C3DwE2CK" TargetMode="External"/><Relationship Id="rId86" Type="http://schemas.openxmlformats.org/officeDocument/2006/relationships/hyperlink" Target="consultantplus://offline/ref=0C0A828B870E64A05984C36627BF0440C3731D59A7A7E932B5DD903FEB02B031905293CE84887EBBwB2EK" TargetMode="External"/><Relationship Id="rId94" Type="http://schemas.openxmlformats.org/officeDocument/2006/relationships/hyperlink" Target="consultantplus://offline/ref=0C0A828B870E64A05984C17D35BF0440C47C1453A6ABB438BD849C3DwE2CK" TargetMode="External"/><Relationship Id="rId4" Type="http://schemas.openxmlformats.org/officeDocument/2006/relationships/settings" Target="settings.xml"/><Relationship Id="rId9" Type="http://schemas.openxmlformats.org/officeDocument/2006/relationships/hyperlink" Target="https://base.garant.ru/12180849/53f89421bbdaf741eb2d1ecc4ddb4c33/" TargetMode="External"/><Relationship Id="rId13" Type="http://schemas.openxmlformats.org/officeDocument/2006/relationships/hyperlink" Target="https://base.garant.ru/12180849/53f89421bbdaf741eb2d1ecc4ddb4c33/" TargetMode="External"/><Relationship Id="rId18" Type="http://schemas.openxmlformats.org/officeDocument/2006/relationships/hyperlink" Target="https://base.garant.ru/12180849/53f89421bbdaf741eb2d1ecc4ddb4c33/" TargetMode="External"/><Relationship Id="rId39" Type="http://schemas.openxmlformats.org/officeDocument/2006/relationships/hyperlink" Target="https://base.garant.ru/12180849/f7ee959fd36b5699076b35abf4f52c5c/" TargetMode="External"/><Relationship Id="rId34" Type="http://schemas.openxmlformats.org/officeDocument/2006/relationships/hyperlink" Target="https://base.garant.ru/12180849/f7ee959fd36b5699076b35abf4f52c5c/" TargetMode="External"/><Relationship Id="rId50" Type="http://schemas.openxmlformats.org/officeDocument/2006/relationships/hyperlink" Target="https://base.garant.ru/12180849/53f89421bbdaf741eb2d1ecc4ddb4c33/" TargetMode="External"/><Relationship Id="rId55" Type="http://schemas.openxmlformats.org/officeDocument/2006/relationships/hyperlink" Target="https://base.garant.ru/12180849/f7ee959fd36b5699076b35abf4f52c5c/" TargetMode="External"/><Relationship Id="rId76" Type="http://schemas.openxmlformats.org/officeDocument/2006/relationships/hyperlink" Target="consultantplus://offline/ref=0C0A828B870E64A05984C36627BF0440C3731155AAA5E932B5DD903FEBw022K"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ase.garant.ru/12180849/f7ee959fd36b5699076b35abf4f52c5c/" TargetMode="External"/><Relationship Id="rId92" Type="http://schemas.openxmlformats.org/officeDocument/2006/relationships/hyperlink" Target="consultantplus://offline/ref=0C0A828B870E64A05984C17D35BF0440C47C1453A6ABB438BD849C3DwE2CK" TargetMode="External"/><Relationship Id="rId2" Type="http://schemas.openxmlformats.org/officeDocument/2006/relationships/numbering" Target="numbering.xml"/><Relationship Id="rId29" Type="http://schemas.openxmlformats.org/officeDocument/2006/relationships/hyperlink" Target="https://base.garant.ru/12180849/53f89421bbdaf741eb2d1ecc4ddb4c33/" TargetMode="External"/><Relationship Id="rId24" Type="http://schemas.openxmlformats.org/officeDocument/2006/relationships/hyperlink" Target="https://base.garant.ru/12180849/53f89421bbdaf741eb2d1ecc4ddb4c33/" TargetMode="External"/><Relationship Id="rId40" Type="http://schemas.openxmlformats.org/officeDocument/2006/relationships/hyperlink" Target="https://base.garant.ru/12180849/f7ee959fd36b5699076b35abf4f52c5c/" TargetMode="External"/><Relationship Id="rId45" Type="http://schemas.openxmlformats.org/officeDocument/2006/relationships/hyperlink" Target="https://base.garant.ru/12180849/f7ee959fd36b5699076b35abf4f52c5c/" TargetMode="External"/><Relationship Id="rId66" Type="http://schemas.openxmlformats.org/officeDocument/2006/relationships/hyperlink" Target="https://base.garant.ru/12180849/53f89421bbdaf741eb2d1ecc4ddb4c33/" TargetMode="External"/><Relationship Id="rId87" Type="http://schemas.openxmlformats.org/officeDocument/2006/relationships/hyperlink" Target="consultantplus://offline/ref=0C0A828B870E64A05984C17D35BF0440C47C1453A6ABB438BD849C3DwE2CK" TargetMode="External"/><Relationship Id="rId61" Type="http://schemas.openxmlformats.org/officeDocument/2006/relationships/hyperlink" Target="https://base.garant.ru/12180849/53f89421bbdaf741eb2d1ecc4ddb4c33/" TargetMode="External"/><Relationship Id="rId82" Type="http://schemas.openxmlformats.org/officeDocument/2006/relationships/hyperlink" Target="consultantplus://offline/ref=0C0A828B870E64A05984C17D35BF0440C47C1453A6ABB438BD849C3DwE2CK" TargetMode="External"/><Relationship Id="rId19" Type="http://schemas.openxmlformats.org/officeDocument/2006/relationships/hyperlink" Target="https://base.garant.ru/12180849/53f89421bbdaf741eb2d1ecc4ddb4c33/" TargetMode="External"/><Relationship Id="rId14" Type="http://schemas.openxmlformats.org/officeDocument/2006/relationships/hyperlink" Target="https://base.garant.ru/12180849/53f89421bbdaf741eb2d1ecc4ddb4c33/" TargetMode="External"/><Relationship Id="rId30" Type="http://schemas.openxmlformats.org/officeDocument/2006/relationships/hyperlink" Target="https://base.garant.ru/12180849/53f89421bbdaf741eb2d1ecc4ddb4c33/" TargetMode="External"/><Relationship Id="rId35" Type="http://schemas.openxmlformats.org/officeDocument/2006/relationships/hyperlink" Target="https://base.garant.ru/12180849/f7ee959fd36b5699076b35abf4f52c5c/" TargetMode="External"/><Relationship Id="rId56" Type="http://schemas.openxmlformats.org/officeDocument/2006/relationships/hyperlink" Target="https://base.garant.ru/12180849/f7ee959fd36b5699076b35abf4f52c5c/" TargetMode="External"/><Relationship Id="rId77" Type="http://schemas.openxmlformats.org/officeDocument/2006/relationships/hyperlink" Target="consultantplus://offline/ref=0C0A828B870E64A05984C17D35BF0440C47C1453A6ABB438BD849C3DwE2CK" TargetMode="External"/><Relationship Id="rId8" Type="http://schemas.openxmlformats.org/officeDocument/2006/relationships/image" Target="media/image1.png"/><Relationship Id="rId51" Type="http://schemas.openxmlformats.org/officeDocument/2006/relationships/hyperlink" Target="https://base.garant.ru/12180849/f7ee959fd36b5699076b35abf4f52c5c/" TargetMode="External"/><Relationship Id="rId72" Type="http://schemas.openxmlformats.org/officeDocument/2006/relationships/image" Target="media/image2.wmf"/><Relationship Id="rId93" Type="http://schemas.openxmlformats.org/officeDocument/2006/relationships/hyperlink" Target="consultantplus://offline/ref=0C0A828B870E64A05984C17D35BF0440C47C1453A6ABB438BD849C3DwE2CK"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4040C-D558-4D36-9C4B-E0A6AA6C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22489</Words>
  <Characters>128188</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Microsoft Office</cp:lastModifiedBy>
  <cp:revision>2</cp:revision>
  <cp:lastPrinted>2023-12-01T13:53:00Z</cp:lastPrinted>
  <dcterms:created xsi:type="dcterms:W3CDTF">2024-07-16T12:04:00Z</dcterms:created>
  <dcterms:modified xsi:type="dcterms:W3CDTF">2024-07-16T12:04:00Z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Canon SC1011</vt:lpwstr>
  </property>
  <property fmtid="{D5CDD505-2E9C-101B-9397-08002B2CF9AE}" pid="4" name="Producer">
    <vt:lpwstr>Adobe PSL 1.3e for Canon</vt:lpwstr>
  </property>
  <property fmtid="{D5CDD505-2E9C-101B-9397-08002B2CF9AE}" pid="5" name="LastSaved">
    <vt:filetime>2023-09-04T00:00:00Z</vt:filetime>
  </property>
</Properties>
</file>