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65" w:rsidRDefault="00462665" w:rsidP="004154B8">
      <w:pPr>
        <w:pStyle w:val="a4"/>
      </w:pPr>
    </w:p>
    <w:tbl>
      <w:tblPr>
        <w:tblW w:w="9636" w:type="dxa"/>
        <w:tblInd w:w="-106" w:type="dxa"/>
        <w:tblLook w:val="04A0"/>
      </w:tblPr>
      <w:tblGrid>
        <w:gridCol w:w="5512"/>
        <w:gridCol w:w="4124"/>
      </w:tblGrid>
      <w:tr w:rsidR="00462665" w:rsidTr="00B522FB">
        <w:trPr>
          <w:trHeight w:val="7086"/>
        </w:trPr>
        <w:tc>
          <w:tcPr>
            <w:tcW w:w="9636" w:type="dxa"/>
            <w:gridSpan w:val="2"/>
            <w:shd w:val="clear" w:color="auto" w:fill="auto"/>
            <w:vAlign w:val="center"/>
          </w:tcPr>
          <w:p w:rsidR="004154B8" w:rsidRPr="00B522FB" w:rsidRDefault="004154B8" w:rsidP="00B522FB">
            <w:pPr>
              <w:jc w:val="center"/>
            </w:pPr>
            <w:r w:rsidRPr="00B522FB">
              <w:rPr>
                <w:noProof/>
              </w:rPr>
              <w:drawing>
                <wp:inline distT="0" distB="0" distL="0" distR="0">
                  <wp:extent cx="6667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4B8" w:rsidRPr="00B522FB" w:rsidRDefault="004154B8" w:rsidP="00B522FB">
            <w:pPr>
              <w:jc w:val="center"/>
              <w:rPr>
                <w:b/>
              </w:rPr>
            </w:pPr>
            <w:r w:rsidRPr="00B522FB">
              <w:rPr>
                <w:b/>
              </w:rPr>
              <w:t>ЛЕНИНГРАДСКАЯ ОБЛАСТЬ</w:t>
            </w:r>
          </w:p>
          <w:p w:rsidR="004154B8" w:rsidRPr="00B522FB" w:rsidRDefault="004154B8" w:rsidP="00B522FB">
            <w:pPr>
              <w:jc w:val="center"/>
              <w:rPr>
                <w:b/>
              </w:rPr>
            </w:pPr>
            <w:r w:rsidRPr="00B522FB">
              <w:rPr>
                <w:b/>
              </w:rPr>
              <w:t>ЛУЖСКИЙ МУНИЦИПАЛЬНЫЙ РАЙОН</w:t>
            </w:r>
          </w:p>
          <w:p w:rsidR="004154B8" w:rsidRPr="00B522FB" w:rsidRDefault="004154B8" w:rsidP="00B522FB">
            <w:pPr>
              <w:jc w:val="center"/>
              <w:rPr>
                <w:b/>
              </w:rPr>
            </w:pPr>
            <w:r w:rsidRPr="00B522FB">
              <w:rPr>
                <w:b/>
              </w:rPr>
              <w:t xml:space="preserve">АДМИНИСТРАЦИЯ </w:t>
            </w:r>
          </w:p>
          <w:p w:rsidR="004154B8" w:rsidRPr="00B522FB" w:rsidRDefault="004154B8" w:rsidP="00B522FB">
            <w:pPr>
              <w:jc w:val="center"/>
              <w:rPr>
                <w:b/>
              </w:rPr>
            </w:pPr>
            <w:r w:rsidRPr="00B522FB">
              <w:rPr>
                <w:b/>
              </w:rPr>
              <w:t>СЕРЕБРЯНСКОГО СЕЛЬСКОГО ПОСЕЛЕНИЯ</w:t>
            </w:r>
          </w:p>
          <w:p w:rsidR="004154B8" w:rsidRPr="00B522FB" w:rsidRDefault="004154B8" w:rsidP="00B522FB"/>
          <w:p w:rsidR="004154B8" w:rsidRPr="00B522FB" w:rsidRDefault="004154B8" w:rsidP="00B522FB">
            <w:pPr>
              <w:jc w:val="center"/>
              <w:rPr>
                <w:b/>
              </w:rPr>
            </w:pPr>
            <w:r w:rsidRPr="00B522FB">
              <w:rPr>
                <w:b/>
              </w:rPr>
              <w:t>ПОСТАНОВЛЕНИЕ</w:t>
            </w:r>
          </w:p>
          <w:p w:rsidR="004154B8" w:rsidRPr="00B522FB" w:rsidRDefault="004154B8" w:rsidP="00B522FB">
            <w:pPr>
              <w:widowControl w:val="0"/>
              <w:jc w:val="both"/>
              <w:rPr>
                <w:b/>
              </w:rPr>
            </w:pPr>
            <w:r w:rsidRPr="00B522FB">
              <w:rPr>
                <w:b/>
              </w:rPr>
              <w:t xml:space="preserve"> </w:t>
            </w:r>
          </w:p>
          <w:p w:rsidR="00462665" w:rsidRPr="00B522FB" w:rsidRDefault="004154B8" w:rsidP="00B522FB">
            <w:pPr>
              <w:widowControl w:val="0"/>
              <w:jc w:val="both"/>
            </w:pPr>
            <w:r w:rsidRPr="00B522FB">
              <w:rPr>
                <w:b/>
              </w:rPr>
              <w:t xml:space="preserve">От 26 декабря 2016 года </w:t>
            </w:r>
            <w:r w:rsidR="00416410" w:rsidRPr="00B522FB">
              <w:rPr>
                <w:b/>
              </w:rPr>
              <w:t xml:space="preserve">№ </w:t>
            </w:r>
            <w:r w:rsidRPr="00B522FB">
              <w:rPr>
                <w:b/>
              </w:rPr>
              <w:t>209</w:t>
            </w:r>
          </w:p>
          <w:p w:rsidR="00462665" w:rsidRPr="00B522FB" w:rsidRDefault="00462665" w:rsidP="00B522FB">
            <w:pPr>
              <w:widowControl w:val="0"/>
              <w:jc w:val="both"/>
            </w:pPr>
          </w:p>
          <w:p w:rsidR="00462665" w:rsidRPr="00B522FB" w:rsidRDefault="00462665" w:rsidP="00B522FB">
            <w:pPr>
              <w:widowControl w:val="0"/>
              <w:jc w:val="both"/>
            </w:pPr>
          </w:p>
          <w:tbl>
            <w:tblPr>
              <w:tblW w:w="5512" w:type="dxa"/>
              <w:tblLook w:val="04A0"/>
            </w:tblPr>
            <w:tblGrid>
              <w:gridCol w:w="5512"/>
            </w:tblGrid>
            <w:tr w:rsidR="00462665" w:rsidRPr="00B522FB" w:rsidTr="00B522FB">
              <w:trPr>
                <w:trHeight w:val="2777"/>
              </w:trPr>
              <w:tc>
                <w:tcPr>
                  <w:tcW w:w="5512" w:type="dxa"/>
                  <w:shd w:val="clear" w:color="auto" w:fill="auto"/>
                </w:tcPr>
                <w:p w:rsidR="00462665" w:rsidRPr="00B522FB" w:rsidRDefault="00416410" w:rsidP="00B522FB">
                  <w:pPr>
                    <w:pStyle w:val="ConsPlusTitle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B522FB">
                    <w:rPr>
                      <w:sz w:val="24"/>
                      <w:szCs w:val="24"/>
                    </w:rPr>
                    <w:t xml:space="preserve">Об утверждении Порядка проведения анализа осуществления </w:t>
                  </w:r>
                  <w:r w:rsidRPr="00B522FB">
                    <w:rPr>
                      <w:sz w:val="24"/>
                      <w:szCs w:val="24"/>
                    </w:rPr>
                    <w:t xml:space="preserve">главными администраторами бюджетных средств </w:t>
                  </w:r>
                  <w:r w:rsidR="004154B8" w:rsidRPr="00B522FB">
                    <w:rPr>
                      <w:sz w:val="24"/>
                      <w:szCs w:val="24"/>
                    </w:rPr>
                    <w:t>Серебрянского</w:t>
                  </w:r>
                  <w:r w:rsidRPr="00B522FB"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r w:rsidR="004154B8" w:rsidRPr="00B522FB">
                    <w:rPr>
                      <w:sz w:val="24"/>
                      <w:szCs w:val="24"/>
                    </w:rPr>
                    <w:t xml:space="preserve">Лужского муниципального района Ленинградской области </w:t>
                  </w:r>
                  <w:r w:rsidRPr="00B522FB">
                    <w:rPr>
                      <w:sz w:val="24"/>
                      <w:szCs w:val="24"/>
                    </w:rPr>
                    <w:t>внутреннего финансового контроля</w:t>
                  </w:r>
                  <w:r w:rsidR="004154B8" w:rsidRPr="00B522FB">
                    <w:rPr>
                      <w:sz w:val="24"/>
                      <w:szCs w:val="24"/>
                    </w:rPr>
                    <w:t xml:space="preserve"> </w:t>
                  </w:r>
                  <w:r w:rsidRPr="00B522FB">
                    <w:rPr>
                      <w:sz w:val="24"/>
                      <w:szCs w:val="24"/>
                    </w:rPr>
                    <w:t>и внутреннего финансового аудита</w:t>
                  </w:r>
                </w:p>
                <w:p w:rsidR="00462665" w:rsidRPr="00B522FB" w:rsidRDefault="00462665" w:rsidP="00B522FB">
                  <w:pPr>
                    <w:overflowPunct w:val="0"/>
                    <w:jc w:val="center"/>
                    <w:rPr>
                      <w:b/>
                      <w:bCs/>
                      <w:color w:val="000000"/>
                      <w:spacing w:val="-3"/>
                    </w:rPr>
                  </w:pPr>
                </w:p>
                <w:p w:rsidR="00462665" w:rsidRPr="00B522FB" w:rsidRDefault="00462665" w:rsidP="00B522FB">
                  <w:pPr>
                    <w:widowControl w:val="0"/>
                    <w:jc w:val="both"/>
                  </w:pPr>
                </w:p>
              </w:tc>
            </w:tr>
          </w:tbl>
          <w:p w:rsidR="00462665" w:rsidRPr="00B522FB" w:rsidRDefault="00462665" w:rsidP="00B522FB">
            <w:pPr>
              <w:widowControl w:val="0"/>
              <w:tabs>
                <w:tab w:val="left" w:pos="9390"/>
              </w:tabs>
              <w:jc w:val="both"/>
              <w:rPr>
                <w:b/>
                <w:bCs/>
              </w:rPr>
            </w:pPr>
          </w:p>
        </w:tc>
      </w:tr>
      <w:tr w:rsidR="00462665" w:rsidTr="00B522FB">
        <w:trPr>
          <w:trHeight w:val="6651"/>
        </w:trPr>
        <w:tc>
          <w:tcPr>
            <w:tcW w:w="9636" w:type="dxa"/>
            <w:gridSpan w:val="2"/>
            <w:shd w:val="clear" w:color="auto" w:fill="auto"/>
            <w:vAlign w:val="center"/>
          </w:tcPr>
          <w:p w:rsidR="00462665" w:rsidRPr="00B522FB" w:rsidRDefault="00416410" w:rsidP="00B522FB">
            <w:pPr>
              <w:ind w:firstLine="709"/>
              <w:jc w:val="both"/>
            </w:pPr>
            <w:r w:rsidRPr="00B522FB">
              <w:t xml:space="preserve">В соответствии с </w:t>
            </w:r>
            <w:hyperlink r:id="rId7">
              <w:r w:rsidRPr="00B522FB">
                <w:rPr>
                  <w:rStyle w:val="-"/>
                  <w:color w:val="00000A"/>
                  <w:u w:val="none"/>
                </w:rPr>
                <w:t>частью 4 статьи 157</w:t>
              </w:r>
            </w:hyperlink>
            <w:r w:rsidRPr="00B522FB">
              <w:t xml:space="preserve"> Бюджетного кодекса Российской Федерации,   Администрация </w:t>
            </w:r>
            <w:r w:rsidR="004154B8" w:rsidRPr="00B522FB">
              <w:t>Серебрянского</w:t>
            </w:r>
            <w:r w:rsidRPr="00B522FB">
              <w:t xml:space="preserve"> сельского поселения Лужского муниципальн</w:t>
            </w:r>
            <w:r w:rsidRPr="00B522FB">
              <w:t xml:space="preserve">ого района Ленинградской области, </w:t>
            </w:r>
          </w:p>
          <w:p w:rsidR="00462665" w:rsidRPr="00B522FB" w:rsidRDefault="00462665" w:rsidP="00B522FB">
            <w:pPr>
              <w:widowControl w:val="0"/>
              <w:jc w:val="both"/>
            </w:pPr>
          </w:p>
          <w:p w:rsidR="00462665" w:rsidRPr="00B522FB" w:rsidRDefault="004154B8" w:rsidP="00B522FB">
            <w:pPr>
              <w:widowControl w:val="0"/>
              <w:jc w:val="both"/>
            </w:pPr>
            <w:r w:rsidRPr="00B522FB">
              <w:t xml:space="preserve">         ПОСТАНОВЛЯЕТ</w:t>
            </w:r>
            <w:r w:rsidR="00416410" w:rsidRPr="00B522FB">
              <w:t>:</w:t>
            </w:r>
          </w:p>
          <w:p w:rsidR="00462665" w:rsidRPr="00B522FB" w:rsidRDefault="00462665" w:rsidP="00B522FB">
            <w:pPr>
              <w:widowControl w:val="0"/>
              <w:jc w:val="both"/>
            </w:pPr>
          </w:p>
          <w:p w:rsidR="00462665" w:rsidRPr="00B522FB" w:rsidRDefault="00416410" w:rsidP="00B522FB">
            <w:pPr>
              <w:pStyle w:val="ConsPlusNormal"/>
              <w:widowControl/>
              <w:ind w:firstLine="540"/>
              <w:rPr>
                <w:sz w:val="24"/>
                <w:szCs w:val="24"/>
              </w:rPr>
            </w:pPr>
            <w:r w:rsidRPr="00B522FB">
              <w:rPr>
                <w:b w:val="0"/>
                <w:bCs w:val="0"/>
                <w:sz w:val="24"/>
                <w:szCs w:val="24"/>
              </w:rPr>
              <w:t xml:space="preserve">1.Утвердить </w:t>
            </w:r>
            <w:hyperlink r:id="rId8">
              <w:r w:rsidRPr="00B522FB">
                <w:rPr>
                  <w:rStyle w:val="-"/>
                  <w:b w:val="0"/>
                  <w:bCs w:val="0"/>
                  <w:color w:val="00000A"/>
                  <w:sz w:val="24"/>
                  <w:szCs w:val="24"/>
                  <w:u w:val="none"/>
                </w:rPr>
                <w:t>Порядок</w:t>
              </w:r>
            </w:hyperlink>
            <w:r w:rsidRPr="00B522FB">
              <w:rPr>
                <w:b w:val="0"/>
                <w:bCs w:val="0"/>
                <w:sz w:val="24"/>
                <w:szCs w:val="24"/>
              </w:rPr>
              <w:t xml:space="preserve"> проведения анализа осуществления глав</w:t>
            </w:r>
            <w:r w:rsidRPr="00B522FB">
              <w:rPr>
                <w:b w:val="0"/>
                <w:bCs w:val="0"/>
                <w:sz w:val="24"/>
                <w:szCs w:val="24"/>
              </w:rPr>
              <w:t xml:space="preserve">ными администраторами бюджетных средств </w:t>
            </w:r>
            <w:r w:rsidR="004154B8" w:rsidRPr="00B522FB">
              <w:rPr>
                <w:b w:val="0"/>
                <w:bCs w:val="0"/>
                <w:sz w:val="24"/>
                <w:szCs w:val="24"/>
              </w:rPr>
              <w:t>Серебрянского</w:t>
            </w:r>
            <w:r w:rsidRPr="00B522FB">
              <w:rPr>
                <w:b w:val="0"/>
                <w:bCs w:val="0"/>
                <w:sz w:val="24"/>
                <w:szCs w:val="24"/>
              </w:rPr>
              <w:t xml:space="preserve"> сельского поселения  </w:t>
            </w:r>
            <w:r w:rsidR="004154B8" w:rsidRPr="00B522FB">
              <w:rPr>
                <w:b w:val="0"/>
                <w:bCs w:val="0"/>
                <w:sz w:val="24"/>
                <w:szCs w:val="24"/>
              </w:rPr>
              <w:t xml:space="preserve">Лужского муниципального района Ленинградской области </w:t>
            </w:r>
            <w:r w:rsidRPr="00B522FB">
              <w:rPr>
                <w:b w:val="0"/>
                <w:bCs w:val="0"/>
                <w:sz w:val="24"/>
                <w:szCs w:val="24"/>
              </w:rPr>
              <w:t xml:space="preserve">внутреннего финансового контроля и внутреннего финансового аудита в </w:t>
            </w:r>
            <w:r w:rsidR="004154B8" w:rsidRPr="00B522FB">
              <w:rPr>
                <w:b w:val="0"/>
                <w:bCs w:val="0"/>
                <w:sz w:val="24"/>
                <w:szCs w:val="24"/>
              </w:rPr>
              <w:t xml:space="preserve">Серебрянском </w:t>
            </w:r>
            <w:r w:rsidRPr="00B522FB">
              <w:rPr>
                <w:b w:val="0"/>
                <w:bCs w:val="0"/>
                <w:sz w:val="24"/>
                <w:szCs w:val="24"/>
              </w:rPr>
              <w:t>сельском поселении.</w:t>
            </w:r>
          </w:p>
          <w:p w:rsidR="00462665" w:rsidRPr="00B522FB" w:rsidRDefault="00416410" w:rsidP="00B522FB">
            <w:pPr>
              <w:pStyle w:val="a4"/>
              <w:spacing w:after="0" w:line="240" w:lineRule="auto"/>
              <w:ind w:right="-1" w:firstLine="708"/>
              <w:jc w:val="both"/>
              <w:rPr>
                <w:sz w:val="24"/>
                <w:szCs w:val="24"/>
              </w:rPr>
            </w:pPr>
            <w:r w:rsidRPr="00B522FB">
              <w:rPr>
                <w:sz w:val="24"/>
                <w:szCs w:val="24"/>
              </w:rPr>
              <w:t xml:space="preserve">2. Обнародовать настоящее постановление в соответствии с Уставом </w:t>
            </w:r>
            <w:r w:rsidR="00B522FB" w:rsidRPr="00B522FB">
              <w:rPr>
                <w:sz w:val="24"/>
                <w:szCs w:val="24"/>
              </w:rPr>
              <w:t xml:space="preserve">Серебрянского </w:t>
            </w:r>
            <w:r w:rsidRPr="00B522FB">
              <w:rPr>
                <w:sz w:val="24"/>
                <w:szCs w:val="24"/>
              </w:rPr>
              <w:t>сель</w:t>
            </w:r>
            <w:r w:rsidRPr="00B522FB">
              <w:rPr>
                <w:sz w:val="24"/>
                <w:szCs w:val="24"/>
              </w:rPr>
              <w:t xml:space="preserve">ского поселения Лужского муниципального района Ленинградской  области </w:t>
            </w:r>
            <w:r w:rsidRPr="00B522FB">
              <w:rPr>
                <w:sz w:val="24"/>
                <w:szCs w:val="24"/>
              </w:rPr>
              <w:t xml:space="preserve">на официальном сайте </w:t>
            </w:r>
            <w:r w:rsidR="00B522FB" w:rsidRPr="00B522FB">
              <w:rPr>
                <w:sz w:val="24"/>
                <w:szCs w:val="24"/>
              </w:rPr>
              <w:t>Серебрянского</w:t>
            </w:r>
            <w:r w:rsidRPr="00B522FB">
              <w:rPr>
                <w:sz w:val="24"/>
                <w:szCs w:val="24"/>
              </w:rPr>
              <w:t xml:space="preserve"> сельского поселения: </w:t>
            </w:r>
            <w:r w:rsidR="00B522FB" w:rsidRPr="00B522FB">
              <w:rPr>
                <w:sz w:val="24"/>
                <w:szCs w:val="24"/>
                <w:u w:val="single"/>
              </w:rPr>
              <w:t>серебрянское.рф.</w:t>
            </w:r>
          </w:p>
          <w:p w:rsidR="00462665" w:rsidRPr="00B522FB" w:rsidRDefault="00416410" w:rsidP="00B522FB">
            <w:pPr>
              <w:ind w:firstLine="709"/>
              <w:jc w:val="both"/>
            </w:pPr>
            <w:r w:rsidRPr="00B522FB">
              <w:t>3. Контроль за исполнением настоящего постановления оставляю за собой.</w:t>
            </w:r>
          </w:p>
          <w:p w:rsidR="00462665" w:rsidRPr="00B522FB" w:rsidRDefault="00462665" w:rsidP="00B522FB">
            <w:pPr>
              <w:widowControl w:val="0"/>
              <w:jc w:val="both"/>
            </w:pPr>
          </w:p>
          <w:p w:rsidR="00462665" w:rsidRPr="00B522FB" w:rsidRDefault="00462665" w:rsidP="00B522FB">
            <w:pPr>
              <w:widowControl w:val="0"/>
              <w:jc w:val="both"/>
            </w:pPr>
          </w:p>
          <w:p w:rsidR="00462665" w:rsidRPr="00B522FB" w:rsidRDefault="00462665" w:rsidP="00B522FB">
            <w:pPr>
              <w:widowControl w:val="0"/>
              <w:jc w:val="both"/>
            </w:pPr>
          </w:p>
          <w:p w:rsidR="00462665" w:rsidRPr="00B522FB" w:rsidRDefault="00B522FB" w:rsidP="00B522FB">
            <w:pPr>
              <w:widowControl w:val="0"/>
              <w:jc w:val="both"/>
            </w:pPr>
            <w:r w:rsidRPr="00B522FB">
              <w:t>Глава</w:t>
            </w:r>
            <w:r w:rsidR="00416410" w:rsidRPr="00B522FB">
              <w:t xml:space="preserve"> администрации </w:t>
            </w:r>
          </w:p>
          <w:p w:rsidR="00462665" w:rsidRPr="00B522FB" w:rsidRDefault="00B522FB" w:rsidP="00B522FB">
            <w:pPr>
              <w:widowControl w:val="0"/>
              <w:jc w:val="both"/>
            </w:pPr>
            <w:r w:rsidRPr="00B522FB">
              <w:t>Серебрянского</w:t>
            </w:r>
            <w:r w:rsidR="00416410" w:rsidRPr="00B522FB">
              <w:t xml:space="preserve"> сельского поселения</w:t>
            </w:r>
            <w:r w:rsidR="00416410" w:rsidRPr="00B522FB">
              <w:tab/>
            </w:r>
            <w:r w:rsidR="00416410" w:rsidRPr="00B522FB">
              <w:tab/>
            </w:r>
            <w:r w:rsidR="00416410" w:rsidRPr="00B522FB">
              <w:tab/>
            </w:r>
            <w:r w:rsidR="00416410" w:rsidRPr="00B522FB">
              <w:tab/>
            </w:r>
            <w:r w:rsidRPr="00B522FB">
              <w:t xml:space="preserve">                 </w:t>
            </w:r>
            <w:r w:rsidR="00416410" w:rsidRPr="00B522FB">
              <w:tab/>
            </w:r>
            <w:r w:rsidRPr="00B522FB">
              <w:t>С.А. Пальок</w:t>
            </w:r>
          </w:p>
          <w:p w:rsidR="00462665" w:rsidRPr="00B522FB" w:rsidRDefault="00462665" w:rsidP="00B522FB">
            <w:pPr>
              <w:widowControl w:val="0"/>
              <w:jc w:val="both"/>
            </w:pPr>
          </w:p>
          <w:p w:rsidR="00462665" w:rsidRPr="00B522FB" w:rsidRDefault="00462665" w:rsidP="00B522FB">
            <w:pPr>
              <w:jc w:val="right"/>
              <w:rPr>
                <w:bCs/>
              </w:rPr>
            </w:pPr>
          </w:p>
          <w:p w:rsidR="00462665" w:rsidRPr="00B522FB" w:rsidRDefault="00462665" w:rsidP="00B522FB">
            <w:pPr>
              <w:jc w:val="right"/>
              <w:rPr>
                <w:bCs/>
              </w:rPr>
            </w:pPr>
          </w:p>
          <w:p w:rsidR="00462665" w:rsidRDefault="00462665" w:rsidP="00B522FB">
            <w:pPr>
              <w:jc w:val="right"/>
              <w:rPr>
                <w:bCs/>
              </w:rPr>
            </w:pPr>
          </w:p>
          <w:p w:rsidR="00B522FB" w:rsidRDefault="00B522FB" w:rsidP="00B522FB">
            <w:pPr>
              <w:jc w:val="right"/>
              <w:rPr>
                <w:bCs/>
              </w:rPr>
            </w:pPr>
          </w:p>
          <w:p w:rsidR="00B522FB" w:rsidRDefault="00B522FB" w:rsidP="00B522FB">
            <w:pPr>
              <w:jc w:val="right"/>
              <w:rPr>
                <w:bCs/>
              </w:rPr>
            </w:pPr>
          </w:p>
          <w:p w:rsidR="00B522FB" w:rsidRDefault="00B522FB" w:rsidP="00B522FB">
            <w:pPr>
              <w:jc w:val="right"/>
              <w:rPr>
                <w:bCs/>
              </w:rPr>
            </w:pPr>
          </w:p>
          <w:p w:rsidR="00B522FB" w:rsidRDefault="00B522FB" w:rsidP="00B522FB">
            <w:pPr>
              <w:jc w:val="right"/>
              <w:rPr>
                <w:bCs/>
              </w:rPr>
            </w:pPr>
          </w:p>
          <w:p w:rsidR="00B522FB" w:rsidRDefault="00B522FB" w:rsidP="00B522FB">
            <w:pPr>
              <w:jc w:val="right"/>
              <w:rPr>
                <w:bCs/>
              </w:rPr>
            </w:pPr>
          </w:p>
          <w:p w:rsidR="00B522FB" w:rsidRPr="00B522FB" w:rsidRDefault="00B522FB" w:rsidP="00B522FB">
            <w:pPr>
              <w:jc w:val="right"/>
              <w:rPr>
                <w:bCs/>
              </w:rPr>
            </w:pPr>
          </w:p>
          <w:p w:rsidR="00B522FB" w:rsidRPr="00B522FB" w:rsidRDefault="00B522FB" w:rsidP="00B522FB">
            <w:pPr>
              <w:pStyle w:val="1"/>
              <w:shd w:val="clear" w:color="auto" w:fill="auto"/>
              <w:spacing w:after="0" w:line="240" w:lineRule="auto"/>
              <w:ind w:left="4802" w:right="23" w:firstLine="709"/>
              <w:rPr>
                <w:sz w:val="24"/>
                <w:szCs w:val="24"/>
              </w:rPr>
            </w:pPr>
            <w:r w:rsidRPr="00B522FB">
              <w:rPr>
                <w:sz w:val="24"/>
                <w:szCs w:val="24"/>
              </w:rPr>
              <w:t>Приложение к постановлению Администрации Серебрянского</w:t>
            </w:r>
          </w:p>
          <w:p w:rsidR="00B522FB" w:rsidRPr="00B522FB" w:rsidRDefault="00B522FB" w:rsidP="00B522FB">
            <w:pPr>
              <w:pStyle w:val="1"/>
              <w:shd w:val="clear" w:color="auto" w:fill="auto"/>
              <w:spacing w:after="0" w:line="240" w:lineRule="auto"/>
              <w:ind w:left="4802" w:right="23" w:firstLine="709"/>
              <w:rPr>
                <w:sz w:val="24"/>
                <w:szCs w:val="24"/>
              </w:rPr>
            </w:pPr>
            <w:r w:rsidRPr="00B522FB">
              <w:rPr>
                <w:sz w:val="24"/>
                <w:szCs w:val="24"/>
              </w:rPr>
              <w:t xml:space="preserve"> сельского поселения</w:t>
            </w:r>
          </w:p>
          <w:p w:rsidR="00B522FB" w:rsidRPr="00B522FB" w:rsidRDefault="00B522FB" w:rsidP="00B522FB">
            <w:pPr>
              <w:pStyle w:val="1"/>
              <w:shd w:val="clear" w:color="auto" w:fill="auto"/>
              <w:spacing w:after="0" w:line="240" w:lineRule="auto"/>
              <w:ind w:left="4802" w:right="23" w:firstLine="18"/>
              <w:rPr>
                <w:sz w:val="24"/>
                <w:szCs w:val="24"/>
              </w:rPr>
            </w:pPr>
            <w:r w:rsidRPr="00B522FB">
              <w:rPr>
                <w:sz w:val="24"/>
                <w:szCs w:val="24"/>
              </w:rPr>
              <w:t>Лужского муниципального района</w:t>
            </w:r>
          </w:p>
          <w:p w:rsidR="00B522FB" w:rsidRPr="00B522FB" w:rsidRDefault="00B522FB" w:rsidP="00B522FB">
            <w:pPr>
              <w:pStyle w:val="1"/>
              <w:shd w:val="clear" w:color="auto" w:fill="auto"/>
              <w:spacing w:after="0" w:line="240" w:lineRule="auto"/>
              <w:ind w:left="4802" w:right="23" w:firstLine="709"/>
              <w:rPr>
                <w:sz w:val="24"/>
                <w:szCs w:val="24"/>
              </w:rPr>
            </w:pPr>
            <w:r w:rsidRPr="00B522FB">
              <w:rPr>
                <w:sz w:val="24"/>
                <w:szCs w:val="24"/>
              </w:rPr>
              <w:t xml:space="preserve">от  26.12.2016 года  № 209 </w:t>
            </w:r>
          </w:p>
          <w:p w:rsidR="00B522FB" w:rsidRPr="00B522FB" w:rsidRDefault="00B522FB" w:rsidP="00B522F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522FB" w:rsidRPr="00B522FB" w:rsidRDefault="00B522FB" w:rsidP="00B522FB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b/>
                <w:bCs/>
                <w:sz w:val="24"/>
                <w:szCs w:val="24"/>
              </w:rPr>
            </w:pPr>
            <w:r w:rsidRPr="00B522FB">
              <w:rPr>
                <w:b/>
                <w:bCs/>
                <w:sz w:val="24"/>
                <w:szCs w:val="24"/>
              </w:rPr>
              <w:t>ПОРЯДОК</w:t>
            </w:r>
          </w:p>
          <w:p w:rsidR="00B522FB" w:rsidRPr="00B522FB" w:rsidRDefault="00B522FB" w:rsidP="00B522FB">
            <w:pPr>
              <w:pStyle w:val="ConsPlusTitle"/>
              <w:jc w:val="center"/>
              <w:rPr>
                <w:sz w:val="24"/>
                <w:szCs w:val="24"/>
              </w:rPr>
            </w:pPr>
            <w:bookmarkStart w:id="0" w:name="__DdeLink__148_20128148"/>
            <w:r w:rsidRPr="00B522FB">
              <w:rPr>
                <w:sz w:val="24"/>
                <w:szCs w:val="24"/>
              </w:rPr>
              <w:t xml:space="preserve">проведения анализа осуществления главными администраторами бюджетных средств </w:t>
            </w:r>
            <w:bookmarkEnd w:id="0"/>
            <w:r w:rsidRPr="00B522FB">
              <w:rPr>
                <w:sz w:val="24"/>
                <w:szCs w:val="24"/>
              </w:rPr>
              <w:t>Серебрянского сельского поселения Лужского муниципального района Ленинградской области внутреннего финансового контроля и внутреннего финансового аудита</w:t>
            </w:r>
          </w:p>
          <w:p w:rsidR="00B522FB" w:rsidRPr="00B522FB" w:rsidRDefault="00B522FB" w:rsidP="00B522FB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  <w:p w:rsidR="00B522FB" w:rsidRPr="00B522FB" w:rsidRDefault="00B522FB" w:rsidP="00B522FB">
            <w:pPr>
              <w:jc w:val="center"/>
              <w:outlineLvl w:val="0"/>
              <w:rPr>
                <w:b/>
              </w:rPr>
            </w:pPr>
            <w:r w:rsidRPr="00B522FB">
              <w:rPr>
                <w:b/>
              </w:rPr>
              <w:t>1. Общие положения</w:t>
            </w:r>
          </w:p>
          <w:p w:rsidR="00B522FB" w:rsidRPr="00B522FB" w:rsidRDefault="00B522FB" w:rsidP="00B522FB">
            <w:pPr>
              <w:jc w:val="center"/>
            </w:pPr>
          </w:p>
          <w:p w:rsidR="00B522FB" w:rsidRPr="00B522FB" w:rsidRDefault="00B522FB" w:rsidP="00B522FB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B522FB">
              <w:rPr>
                <w:b w:val="0"/>
                <w:bCs w:val="0"/>
                <w:sz w:val="24"/>
                <w:szCs w:val="24"/>
              </w:rPr>
              <w:t xml:space="preserve">1.1. Настоящий Порядок разработан в целях обеспечения реализации полномочий, определенных положениями </w:t>
            </w:r>
            <w:hyperlink r:id="rId9">
              <w:r w:rsidRPr="00B522FB">
                <w:rPr>
                  <w:rStyle w:val="-"/>
                  <w:b w:val="0"/>
                  <w:bCs w:val="0"/>
                  <w:color w:val="000000"/>
                  <w:sz w:val="24"/>
                  <w:szCs w:val="24"/>
                  <w:u w:val="none"/>
                </w:rPr>
                <w:t>пункта 4 статьи 157</w:t>
              </w:r>
            </w:hyperlink>
            <w:r w:rsidRPr="00B522FB">
              <w:rPr>
                <w:b w:val="0"/>
                <w:bCs w:val="0"/>
                <w:sz w:val="24"/>
                <w:szCs w:val="24"/>
              </w:rPr>
              <w:t xml:space="preserve"> Бюджетного кодекса Российской Федерации, и устанавливает порядок проведения анализа осуществления главными распорядителями средств бюджет Серебрянского сельского поселения, главными администраторами доходов бюджета Серебрянского сельского поселения, главными администраторами источников финансирования дефицита бюджета Серебрянского сельского поселения (далее - главные администраторы средств бюджета Серебрянского сельского поселения) внутреннего финансового контроля и внутреннего финансового аудита.</w:t>
            </w:r>
          </w:p>
          <w:p w:rsidR="00B522FB" w:rsidRPr="00B522FB" w:rsidRDefault="00B522FB" w:rsidP="00B522FB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B522FB">
              <w:rPr>
                <w:b w:val="0"/>
                <w:bCs w:val="0"/>
                <w:sz w:val="24"/>
                <w:szCs w:val="24"/>
              </w:rPr>
              <w:t>1.2.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Серебрянского сельского поселения.</w:t>
            </w:r>
          </w:p>
          <w:p w:rsidR="00B522FB" w:rsidRPr="00B522FB" w:rsidRDefault="00B522FB" w:rsidP="00B522FB">
            <w:pPr>
              <w:pStyle w:val="ConsPlusNormal"/>
              <w:rPr>
                <w:b w:val="0"/>
                <w:bCs w:val="0"/>
                <w:sz w:val="24"/>
                <w:szCs w:val="24"/>
              </w:rPr>
            </w:pPr>
          </w:p>
          <w:p w:rsidR="00B522FB" w:rsidRPr="00B522FB" w:rsidRDefault="00B522FB" w:rsidP="00B522FB">
            <w:pPr>
              <w:pStyle w:val="ConsPlusNormal"/>
              <w:jc w:val="center"/>
              <w:outlineLvl w:val="1"/>
              <w:rPr>
                <w:bCs w:val="0"/>
                <w:sz w:val="24"/>
                <w:szCs w:val="24"/>
              </w:rPr>
            </w:pPr>
            <w:r w:rsidRPr="00B522FB">
              <w:rPr>
                <w:bCs w:val="0"/>
                <w:sz w:val="24"/>
                <w:szCs w:val="24"/>
              </w:rPr>
              <w:t>2. Проведение анализа осуществления главными</w:t>
            </w:r>
          </w:p>
          <w:p w:rsidR="00B522FB" w:rsidRPr="00B522FB" w:rsidRDefault="00B522FB" w:rsidP="00B522FB">
            <w:pPr>
              <w:pStyle w:val="ConsPlusNormal"/>
              <w:jc w:val="center"/>
              <w:rPr>
                <w:sz w:val="24"/>
                <w:szCs w:val="24"/>
              </w:rPr>
            </w:pPr>
            <w:r w:rsidRPr="00B522FB">
              <w:rPr>
                <w:bCs w:val="0"/>
                <w:sz w:val="24"/>
                <w:szCs w:val="24"/>
              </w:rPr>
              <w:t>администраторами средств бюджета Серебрянского сельского поселения внутреннего финансового контроля</w:t>
            </w:r>
            <w:r w:rsidRPr="00B522FB">
              <w:rPr>
                <w:sz w:val="24"/>
                <w:szCs w:val="24"/>
              </w:rPr>
              <w:t xml:space="preserve"> </w:t>
            </w:r>
            <w:r w:rsidRPr="00B522FB">
              <w:rPr>
                <w:bCs w:val="0"/>
                <w:sz w:val="24"/>
                <w:szCs w:val="24"/>
              </w:rPr>
              <w:t>и внутреннего финансового аудита</w:t>
            </w:r>
          </w:p>
          <w:p w:rsidR="00B522FB" w:rsidRPr="00B522FB" w:rsidRDefault="00B522FB" w:rsidP="00B522FB">
            <w:pPr>
              <w:pStyle w:val="ConsPlusNormal"/>
              <w:rPr>
                <w:b w:val="0"/>
                <w:bCs w:val="0"/>
                <w:sz w:val="24"/>
                <w:szCs w:val="24"/>
              </w:rPr>
            </w:pPr>
          </w:p>
          <w:p w:rsidR="00B522FB" w:rsidRPr="00B522FB" w:rsidRDefault="00B522FB" w:rsidP="00B522FB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B522FB">
              <w:rPr>
                <w:b w:val="0"/>
                <w:bCs w:val="0"/>
                <w:sz w:val="24"/>
                <w:szCs w:val="24"/>
              </w:rPr>
              <w:t>2.1. Анализ проводится ведущим специалистом по осуществлению муниципального финансового контроля на основании плана контрольных мероприятий на соответствующий календарный год в соответствии с распоряжением Администрации Серебрянского сельского поселения Лужского муниципального района.</w:t>
            </w:r>
          </w:p>
          <w:p w:rsidR="00B522FB" w:rsidRPr="00B522FB" w:rsidRDefault="00B522FB" w:rsidP="00B522FB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B522FB">
              <w:rPr>
                <w:b w:val="0"/>
                <w:bCs w:val="0"/>
                <w:sz w:val="24"/>
                <w:szCs w:val="24"/>
              </w:rPr>
              <w:t>2.2. Анализ проводится посредством изучения документов, материалов и информации, полученной от главных администраторов средств бюджета Серебрянского сельского поселения.</w:t>
            </w:r>
          </w:p>
          <w:p w:rsidR="00B522FB" w:rsidRPr="00B522FB" w:rsidRDefault="00B522FB" w:rsidP="00B522FB">
            <w:pPr>
              <w:pStyle w:val="ConsPlusNormal"/>
              <w:ind w:firstLine="540"/>
              <w:rPr>
                <w:b w:val="0"/>
                <w:bCs w:val="0"/>
                <w:sz w:val="24"/>
                <w:szCs w:val="24"/>
              </w:rPr>
            </w:pPr>
            <w:r w:rsidRPr="00B522FB">
              <w:rPr>
                <w:b w:val="0"/>
                <w:bCs w:val="0"/>
                <w:sz w:val="24"/>
                <w:szCs w:val="24"/>
              </w:rPr>
              <w:t>2.3. При проведении анализа исследуется:</w:t>
            </w:r>
          </w:p>
          <w:p w:rsidR="00B522FB" w:rsidRPr="00B522FB" w:rsidRDefault="00B522FB" w:rsidP="00B522FB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B522FB">
              <w:rPr>
                <w:b w:val="0"/>
                <w:bCs w:val="0"/>
                <w:sz w:val="24"/>
                <w:szCs w:val="24"/>
              </w:rPr>
              <w:t>- осуществление главным администратором средств бюджета Серебрянского сельского поселения внутреннего финансового контроля, направленного на соблюдение правовых актов, регулирующих составление и исполнение бюджета, составление бухгалтерской отчетности и ведение бухгалтерского учета, на подготовку и организацию мер по повышению экономности и результативности использования бюджетных средств;</w:t>
            </w:r>
          </w:p>
          <w:p w:rsidR="00B522FB" w:rsidRPr="00B522FB" w:rsidRDefault="00B522FB" w:rsidP="00B522FB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B522FB">
              <w:rPr>
                <w:b w:val="0"/>
                <w:bCs w:val="0"/>
                <w:sz w:val="24"/>
                <w:szCs w:val="24"/>
              </w:rPr>
              <w:t>- осуществление главными администраторами средств бюджета Серебрянского сельского поселения на основе функциональной независимости внутреннего финансового аудита в целях:</w:t>
            </w:r>
          </w:p>
          <w:p w:rsidR="00B522FB" w:rsidRPr="00B522FB" w:rsidRDefault="00B522FB" w:rsidP="00B522FB">
            <w:pPr>
              <w:pStyle w:val="ConsPlusNormal"/>
              <w:ind w:firstLine="540"/>
              <w:rPr>
                <w:b w:val="0"/>
                <w:bCs w:val="0"/>
                <w:sz w:val="24"/>
                <w:szCs w:val="24"/>
              </w:rPr>
            </w:pPr>
            <w:r w:rsidRPr="00B522FB">
              <w:rPr>
                <w:b w:val="0"/>
                <w:bCs w:val="0"/>
                <w:sz w:val="24"/>
                <w:szCs w:val="24"/>
              </w:rPr>
              <w:t>оценки надежности внутреннего финансового контроля и подготовки рекомендаций по повышению его эффективности;</w:t>
            </w:r>
          </w:p>
          <w:p w:rsidR="00B522FB" w:rsidRPr="00B522FB" w:rsidRDefault="00B522FB" w:rsidP="00B522FB">
            <w:pPr>
              <w:pStyle w:val="ConsPlusNormal"/>
              <w:ind w:firstLine="540"/>
              <w:rPr>
                <w:b w:val="0"/>
                <w:bCs w:val="0"/>
                <w:sz w:val="24"/>
                <w:szCs w:val="24"/>
              </w:rPr>
            </w:pPr>
            <w:r w:rsidRPr="00B522FB">
              <w:rPr>
                <w:b w:val="0"/>
                <w:bCs w:val="0"/>
                <w:sz w:val="24"/>
                <w:szCs w:val="24"/>
              </w:rPr>
              <w:t>подтверждения достоверности бухгалтерской отчетности и соответствия порядка ведения бухгалтерского учета методологии и стандартам бухгалтерского учета, установленным Министерством финансов Российской Федерации;</w:t>
            </w:r>
          </w:p>
          <w:p w:rsidR="00B522FB" w:rsidRPr="00B522FB" w:rsidRDefault="00B522FB" w:rsidP="00B522FB">
            <w:pPr>
              <w:pStyle w:val="ConsPlusNormal"/>
              <w:ind w:firstLine="540"/>
              <w:rPr>
                <w:b w:val="0"/>
                <w:bCs w:val="0"/>
                <w:sz w:val="24"/>
                <w:szCs w:val="24"/>
              </w:rPr>
            </w:pPr>
            <w:r w:rsidRPr="00B522FB">
              <w:rPr>
                <w:b w:val="0"/>
                <w:bCs w:val="0"/>
                <w:sz w:val="24"/>
                <w:szCs w:val="24"/>
              </w:rPr>
              <w:t>подготовки предложений по повышению экономности и результативности использования бюджетных средств.</w:t>
            </w:r>
          </w:p>
          <w:p w:rsidR="00B522FB" w:rsidRPr="00B522FB" w:rsidRDefault="00B522FB" w:rsidP="00B522FB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B522FB">
              <w:rPr>
                <w:b w:val="0"/>
                <w:bCs w:val="0"/>
                <w:sz w:val="24"/>
                <w:szCs w:val="24"/>
              </w:rPr>
              <w:t xml:space="preserve">2.4. Необходимые для анализа документы и информация представляются главными </w:t>
            </w:r>
            <w:r w:rsidRPr="00B522FB">
              <w:rPr>
                <w:b w:val="0"/>
                <w:bCs w:val="0"/>
                <w:sz w:val="24"/>
                <w:szCs w:val="24"/>
              </w:rPr>
              <w:lastRenderedPageBreak/>
              <w:t>администраторами средств бюджета в течение трех рабочих дней с даты ознакомления с распоряжением Администрации Серебрянского сельского поселения о проведении анализа.</w:t>
            </w:r>
          </w:p>
          <w:p w:rsidR="00B522FB" w:rsidRPr="00B522FB" w:rsidRDefault="00B522FB" w:rsidP="00B522FB">
            <w:pPr>
              <w:pStyle w:val="ConsPlusNormal"/>
              <w:ind w:firstLine="540"/>
              <w:rPr>
                <w:b w:val="0"/>
                <w:bCs w:val="0"/>
                <w:sz w:val="24"/>
                <w:szCs w:val="24"/>
              </w:rPr>
            </w:pPr>
            <w:r w:rsidRPr="00B522FB">
              <w:rPr>
                <w:b w:val="0"/>
                <w:bCs w:val="0"/>
                <w:sz w:val="24"/>
                <w:szCs w:val="24"/>
              </w:rPr>
              <w:t>Анализ проводится в течение 30 рабочих дней с момента представления главными администраторами средств бюджета необходимых для анализа документов и информации.</w:t>
            </w:r>
          </w:p>
          <w:p w:rsidR="00B522FB" w:rsidRPr="00B522FB" w:rsidRDefault="00B522FB" w:rsidP="00B522FB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B522FB">
              <w:rPr>
                <w:b w:val="0"/>
                <w:bCs w:val="0"/>
                <w:sz w:val="24"/>
                <w:szCs w:val="24"/>
              </w:rPr>
              <w:t>2.5. В случае выявления недостатков по результатам анализа готовятся и направляются главным администраторам средств бюджета Серебрянского сельского поселения заключения (рекомендации) по организации внутреннего финансового контроля и внутреннего финансового аудита.</w:t>
            </w:r>
          </w:p>
          <w:p w:rsidR="00B522FB" w:rsidRPr="00B522FB" w:rsidRDefault="00B522FB" w:rsidP="00B522FB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B522FB">
              <w:rPr>
                <w:b w:val="0"/>
                <w:bCs w:val="0"/>
                <w:sz w:val="24"/>
                <w:szCs w:val="24"/>
              </w:rPr>
              <w:t>2.6. Специалист по осуществлению муниципального финансового контроля Администрации Серебрянского сельского поселения Лужского муниципального района готовит отчет о результатах анализа за соответствующий год до 15 февраля года, следующего за отчетным годом.</w:t>
            </w:r>
          </w:p>
          <w:p w:rsidR="00B522FB" w:rsidRPr="00B522FB" w:rsidRDefault="00B522FB" w:rsidP="00B522FB">
            <w:pPr>
              <w:ind w:firstLine="540"/>
            </w:pPr>
          </w:p>
          <w:p w:rsidR="00462665" w:rsidRPr="00B522FB" w:rsidRDefault="00462665" w:rsidP="00B522FB">
            <w:pPr>
              <w:jc w:val="both"/>
              <w:rPr>
                <w:bCs/>
              </w:rPr>
            </w:pPr>
          </w:p>
          <w:p w:rsidR="00462665" w:rsidRPr="00B522FB" w:rsidRDefault="00462665" w:rsidP="00B522FB">
            <w:pPr>
              <w:jc w:val="right"/>
              <w:rPr>
                <w:bCs/>
              </w:rPr>
            </w:pPr>
          </w:p>
        </w:tc>
      </w:tr>
      <w:tr w:rsidR="00462665" w:rsidTr="00B522FB">
        <w:trPr>
          <w:trHeight w:val="270"/>
        </w:trPr>
        <w:tc>
          <w:tcPr>
            <w:tcW w:w="9636" w:type="dxa"/>
            <w:gridSpan w:val="2"/>
            <w:shd w:val="clear" w:color="auto" w:fill="auto"/>
            <w:vAlign w:val="center"/>
          </w:tcPr>
          <w:p w:rsidR="00462665" w:rsidRDefault="00462665">
            <w:pPr>
              <w:jc w:val="center"/>
            </w:pPr>
          </w:p>
        </w:tc>
      </w:tr>
      <w:tr w:rsidR="00462665" w:rsidTr="00B522FB">
        <w:trPr>
          <w:trHeight w:val="285"/>
        </w:trPr>
        <w:tc>
          <w:tcPr>
            <w:tcW w:w="9636" w:type="dxa"/>
            <w:gridSpan w:val="2"/>
            <w:shd w:val="clear" w:color="auto" w:fill="auto"/>
            <w:vAlign w:val="center"/>
          </w:tcPr>
          <w:p w:rsidR="00462665" w:rsidRDefault="00462665">
            <w:pPr>
              <w:jc w:val="center"/>
              <w:rPr>
                <w:b/>
                <w:bCs/>
              </w:rPr>
            </w:pPr>
          </w:p>
        </w:tc>
      </w:tr>
      <w:tr w:rsidR="00462665" w:rsidTr="00B522FB">
        <w:trPr>
          <w:trHeight w:val="80"/>
        </w:trPr>
        <w:tc>
          <w:tcPr>
            <w:tcW w:w="5512" w:type="dxa"/>
            <w:shd w:val="clear" w:color="auto" w:fill="auto"/>
          </w:tcPr>
          <w:p w:rsidR="00462665" w:rsidRDefault="00462665">
            <w:pPr>
              <w:pStyle w:val="a6"/>
              <w:ind w:right="-156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shd w:val="clear" w:color="auto" w:fill="auto"/>
          </w:tcPr>
          <w:p w:rsidR="00462665" w:rsidRPr="004154B8" w:rsidRDefault="00462665" w:rsidP="00B522FB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</w:tbl>
    <w:p w:rsidR="00462665" w:rsidRDefault="00462665"/>
    <w:p w:rsidR="00462665" w:rsidRDefault="00462665"/>
    <w:p w:rsidR="00462665" w:rsidRDefault="00462665"/>
    <w:sectPr w:rsidR="00462665" w:rsidSect="00B522FB">
      <w:pgSz w:w="11906" w:h="16838"/>
      <w:pgMar w:top="567" w:right="567" w:bottom="567" w:left="170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10" w:rsidRDefault="00416410" w:rsidP="004154B8">
      <w:r>
        <w:separator/>
      </w:r>
    </w:p>
  </w:endnote>
  <w:endnote w:type="continuationSeparator" w:id="0">
    <w:p w:rsidR="00416410" w:rsidRDefault="00416410" w:rsidP="00415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10" w:rsidRDefault="00416410" w:rsidP="004154B8">
      <w:r>
        <w:separator/>
      </w:r>
    </w:p>
  </w:footnote>
  <w:footnote w:type="continuationSeparator" w:id="0">
    <w:p w:rsidR="00416410" w:rsidRDefault="00416410" w:rsidP="00415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665"/>
    <w:rsid w:val="004154B8"/>
    <w:rsid w:val="00416410"/>
    <w:rsid w:val="00462665"/>
    <w:rsid w:val="00B5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7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2D59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locked/>
    <w:rsid w:val="002D597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2D5973"/>
    <w:rPr>
      <w:b/>
      <w:bCs/>
    </w:rPr>
  </w:style>
  <w:style w:type="character" w:customStyle="1" w:styleId="-">
    <w:name w:val="Интернет-ссылка"/>
    <w:basedOn w:val="a0"/>
    <w:uiPriority w:val="99"/>
    <w:semiHidden/>
    <w:rsid w:val="002D5973"/>
    <w:rPr>
      <w:color w:val="0000FF"/>
      <w:u w:val="single"/>
    </w:rPr>
  </w:style>
  <w:style w:type="character" w:customStyle="1" w:styleId="a8">
    <w:name w:val="Основной текст_"/>
    <w:basedOn w:val="a0"/>
    <w:link w:val="1"/>
    <w:uiPriority w:val="99"/>
    <w:locked/>
    <w:rsid w:val="002D597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D597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9">
    <w:name w:val="Заголовок"/>
    <w:basedOn w:val="a"/>
    <w:next w:val="a4"/>
    <w:rsid w:val="00462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2D5973"/>
    <w:pPr>
      <w:spacing w:after="140" w:line="288" w:lineRule="auto"/>
    </w:pPr>
    <w:rPr>
      <w:sz w:val="44"/>
      <w:szCs w:val="44"/>
    </w:rPr>
  </w:style>
  <w:style w:type="paragraph" w:styleId="aa">
    <w:name w:val="List"/>
    <w:basedOn w:val="a4"/>
    <w:rsid w:val="00462665"/>
    <w:rPr>
      <w:rFonts w:cs="Mangal"/>
    </w:rPr>
  </w:style>
  <w:style w:type="paragraph" w:styleId="ab">
    <w:name w:val="Title"/>
    <w:basedOn w:val="a"/>
    <w:rsid w:val="00462665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462665"/>
    <w:pPr>
      <w:suppressLineNumbers/>
    </w:pPr>
    <w:rPr>
      <w:rFonts w:cs="Mangal"/>
    </w:rPr>
  </w:style>
  <w:style w:type="paragraph" w:styleId="a6">
    <w:name w:val="Body Text Indent"/>
    <w:basedOn w:val="a"/>
    <w:link w:val="a5"/>
    <w:uiPriority w:val="99"/>
    <w:rsid w:val="002D5973"/>
    <w:pPr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2D5973"/>
    <w:pPr>
      <w:widowControl w:val="0"/>
      <w:suppressAutoHyphens/>
      <w:ind w:firstLine="539"/>
      <w:jc w:val="both"/>
    </w:pPr>
    <w:rPr>
      <w:rFonts w:ascii="Times New Roman" w:eastAsia="Times New Roman" w:hAnsi="Times New Roman"/>
      <w:b/>
      <w:bCs/>
      <w:color w:val="00000A"/>
      <w:sz w:val="26"/>
      <w:szCs w:val="26"/>
    </w:rPr>
  </w:style>
  <w:style w:type="paragraph" w:customStyle="1" w:styleId="1">
    <w:name w:val="Основной текст1"/>
    <w:basedOn w:val="a"/>
    <w:link w:val="a8"/>
    <w:uiPriority w:val="99"/>
    <w:rsid w:val="002D5973"/>
    <w:pPr>
      <w:shd w:val="clear" w:color="auto" w:fill="FFFFFF"/>
      <w:spacing w:after="600" w:line="322" w:lineRule="exact"/>
      <w:ind w:firstLine="539"/>
      <w:jc w:val="right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D5973"/>
    <w:pPr>
      <w:shd w:val="clear" w:color="auto" w:fill="FFFFFF"/>
      <w:spacing w:before="600" w:after="600" w:line="322" w:lineRule="exact"/>
      <w:ind w:firstLine="539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2D5973"/>
    <w:pPr>
      <w:widowControl w:val="0"/>
      <w:suppressAutoHyphens/>
      <w:ind w:firstLine="539"/>
      <w:jc w:val="both"/>
    </w:pPr>
    <w:rPr>
      <w:rFonts w:ascii="Times New Roman" w:eastAsia="Times New Roman" w:hAnsi="Times New Roman"/>
      <w:b/>
      <w:bCs/>
      <w:color w:val="00000A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4154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54B8"/>
    <w:rPr>
      <w:rFonts w:ascii="Tahoma" w:eastAsia="Times New Roman" w:hAnsi="Tahoma" w:cs="Tahoma"/>
      <w:color w:val="00000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4154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154B8"/>
    <w:rPr>
      <w:rFonts w:ascii="Times New Roman" w:eastAsia="Times New Roman" w:hAnsi="Times New Roman"/>
      <w:color w:val="00000A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4154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154B8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DF115495F2B2AFC7BEDD558DB0E568A7EF2EBAD7F0AFBA154975CFF57E3EDB4E31DC6DA2B3EE6AC9EB102cAd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6DF115495F2B2AFC7BF3D84EB752598F7CA4E5AA7804AEF500910BA007E5B8F4A31B919E6Cc3d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F07558B770E391631C0A468DC8D50C6DE553AC85C0701522868DA1DACF31E7E1793785CA82B74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serebryanka</cp:lastModifiedBy>
  <cp:revision>3</cp:revision>
  <cp:lastPrinted>2018-06-14T16:06:00Z</cp:lastPrinted>
  <dcterms:created xsi:type="dcterms:W3CDTF">2018-10-22T08:56:00Z</dcterms:created>
  <dcterms:modified xsi:type="dcterms:W3CDTF">2018-10-22T09:11:00Z</dcterms:modified>
  <dc:language>ru-RU</dc:language>
</cp:coreProperties>
</file>