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52" w:rsidRPr="008B34D6" w:rsidRDefault="003E1652" w:rsidP="003E1652">
      <w:pPr>
        <w:jc w:val="center"/>
        <w:rPr>
          <w:sz w:val="28"/>
          <w:szCs w:val="28"/>
        </w:rPr>
      </w:pPr>
      <w:r w:rsidRPr="008B34D6">
        <w:rPr>
          <w:noProof/>
          <w:sz w:val="28"/>
          <w:szCs w:val="28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52" w:rsidRPr="003E1652" w:rsidRDefault="003E1652" w:rsidP="003E1652">
      <w:pPr>
        <w:jc w:val="center"/>
        <w:rPr>
          <w:b/>
          <w:szCs w:val="28"/>
        </w:rPr>
      </w:pPr>
      <w:r w:rsidRPr="003E1652">
        <w:rPr>
          <w:b/>
          <w:szCs w:val="28"/>
        </w:rPr>
        <w:t>ЛЕНИНГРАДСКАЯ ОБЛАСТЬ</w:t>
      </w:r>
    </w:p>
    <w:p w:rsidR="003E1652" w:rsidRPr="003E1652" w:rsidRDefault="003E1652" w:rsidP="003E1652">
      <w:pPr>
        <w:jc w:val="center"/>
        <w:rPr>
          <w:b/>
          <w:szCs w:val="28"/>
        </w:rPr>
      </w:pPr>
      <w:r w:rsidRPr="003E1652">
        <w:rPr>
          <w:b/>
          <w:szCs w:val="28"/>
        </w:rPr>
        <w:t>ЛУЖСКИЙ МУНИЦИПАЛЬНЫЙ РАЙОН</w:t>
      </w:r>
    </w:p>
    <w:p w:rsidR="003E1652" w:rsidRPr="003E1652" w:rsidRDefault="003E1652" w:rsidP="003E1652">
      <w:pPr>
        <w:jc w:val="center"/>
        <w:rPr>
          <w:b/>
          <w:szCs w:val="28"/>
        </w:rPr>
      </w:pPr>
      <w:r w:rsidRPr="003E1652">
        <w:rPr>
          <w:b/>
          <w:szCs w:val="28"/>
        </w:rPr>
        <w:t xml:space="preserve">АДМИНИСТРАЦИЯ </w:t>
      </w:r>
    </w:p>
    <w:p w:rsidR="003E1652" w:rsidRPr="003E1652" w:rsidRDefault="003E1652" w:rsidP="003E1652">
      <w:pPr>
        <w:jc w:val="center"/>
        <w:rPr>
          <w:b/>
          <w:szCs w:val="28"/>
        </w:rPr>
      </w:pPr>
      <w:r w:rsidRPr="003E1652">
        <w:rPr>
          <w:b/>
          <w:szCs w:val="28"/>
        </w:rPr>
        <w:t>СЕРЕБРЯНСКОГО СЕЛЬСКОГО ПОСЕЛЕНИЯ</w:t>
      </w:r>
    </w:p>
    <w:p w:rsidR="003E1652" w:rsidRPr="003E1652" w:rsidRDefault="003E1652" w:rsidP="003E1652">
      <w:pPr>
        <w:rPr>
          <w:szCs w:val="28"/>
        </w:rPr>
      </w:pPr>
    </w:p>
    <w:p w:rsidR="003E1652" w:rsidRPr="003E1652" w:rsidRDefault="003E1652" w:rsidP="003E1652">
      <w:pPr>
        <w:jc w:val="center"/>
        <w:rPr>
          <w:b/>
          <w:szCs w:val="28"/>
        </w:rPr>
      </w:pPr>
      <w:r w:rsidRPr="003E1652">
        <w:rPr>
          <w:b/>
          <w:szCs w:val="28"/>
        </w:rPr>
        <w:t>ПОСТАНОВЛЕНИЕ</w:t>
      </w:r>
    </w:p>
    <w:p w:rsidR="003E1652" w:rsidRPr="003E1652" w:rsidRDefault="003E1652" w:rsidP="003E1652">
      <w:pPr>
        <w:rPr>
          <w:szCs w:val="28"/>
        </w:rPr>
      </w:pPr>
    </w:p>
    <w:p w:rsidR="00BB229E" w:rsidRDefault="00BB229E" w:rsidP="00BB229E">
      <w:pPr>
        <w:jc w:val="center"/>
        <w:rPr>
          <w:b/>
        </w:rPr>
      </w:pPr>
    </w:p>
    <w:p w:rsidR="00BB229E" w:rsidRPr="006F7AB1" w:rsidRDefault="003E1652" w:rsidP="003E1652">
      <w:pPr>
        <w:rPr>
          <w:b/>
        </w:rPr>
      </w:pPr>
      <w:r>
        <w:rPr>
          <w:sz w:val="23"/>
          <w:szCs w:val="23"/>
        </w:rPr>
        <w:t xml:space="preserve">    </w:t>
      </w:r>
      <w:r w:rsidR="00D53268" w:rsidRPr="00D53268">
        <w:rPr>
          <w:sz w:val="23"/>
          <w:szCs w:val="23"/>
        </w:rPr>
        <w:t xml:space="preserve">от </w:t>
      </w:r>
      <w:r w:rsidR="00C06E6B">
        <w:rPr>
          <w:sz w:val="23"/>
          <w:szCs w:val="23"/>
        </w:rPr>
        <w:t>18</w:t>
      </w:r>
      <w:r w:rsidR="00BB229E" w:rsidRPr="00D53268">
        <w:rPr>
          <w:sz w:val="23"/>
          <w:szCs w:val="23"/>
        </w:rPr>
        <w:t xml:space="preserve"> </w:t>
      </w:r>
      <w:r w:rsidR="00D53268" w:rsidRPr="00D53268">
        <w:rPr>
          <w:sz w:val="23"/>
          <w:szCs w:val="23"/>
        </w:rPr>
        <w:t>ноября</w:t>
      </w:r>
      <w:r>
        <w:rPr>
          <w:sz w:val="23"/>
          <w:szCs w:val="23"/>
        </w:rPr>
        <w:t xml:space="preserve"> 2024 </w:t>
      </w:r>
      <w:proofErr w:type="gramStart"/>
      <w:r>
        <w:rPr>
          <w:sz w:val="23"/>
          <w:szCs w:val="23"/>
        </w:rPr>
        <w:t xml:space="preserve">года  </w:t>
      </w:r>
      <w:r w:rsidR="00D53268" w:rsidRPr="00D53268">
        <w:rPr>
          <w:sz w:val="23"/>
          <w:szCs w:val="23"/>
        </w:rPr>
        <w:t>№</w:t>
      </w:r>
      <w:proofErr w:type="gramEnd"/>
      <w:r w:rsidR="00D53268" w:rsidRPr="00D53268">
        <w:rPr>
          <w:sz w:val="23"/>
          <w:szCs w:val="23"/>
        </w:rPr>
        <w:t xml:space="preserve"> </w:t>
      </w:r>
      <w:r w:rsidR="00C06E6B">
        <w:rPr>
          <w:sz w:val="23"/>
          <w:szCs w:val="23"/>
        </w:rPr>
        <w:t>157</w:t>
      </w:r>
    </w:p>
    <w:p w:rsidR="00BB229E" w:rsidRPr="009D64C3" w:rsidRDefault="00BB229E" w:rsidP="00BB229E">
      <w:r w:rsidRPr="009D64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50F56" wp14:editId="62C9FEED">
                <wp:simplePos x="0" y="0"/>
                <wp:positionH relativeFrom="column">
                  <wp:posOffset>-3810</wp:posOffset>
                </wp:positionH>
                <wp:positionV relativeFrom="paragraph">
                  <wp:posOffset>133350</wp:posOffset>
                </wp:positionV>
                <wp:extent cx="3971925" cy="11430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29E" w:rsidRPr="006F7AB1" w:rsidRDefault="00BB229E" w:rsidP="00BB229E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D4596">
                              <w:t xml:space="preserve">Об утверждении Положения </w:t>
                            </w:r>
                            <w:r>
                              <w:t xml:space="preserve">о структуре, правилах формирования и присвоения реестрового номера </w:t>
                            </w:r>
                            <w:r w:rsidRPr="000453C2">
                              <w:t>муниципального имущества</w:t>
                            </w:r>
                            <w:r>
                              <w:t xml:space="preserve"> </w:t>
                            </w:r>
                            <w:r w:rsidR="003E1652">
                              <w:t>Серебрянского</w:t>
                            </w:r>
                            <w:r>
                              <w:t xml:space="preserve"> сельского поселения </w:t>
                            </w:r>
                            <w:proofErr w:type="spellStart"/>
                            <w:r w:rsidR="003E1652">
                              <w:t>Лужского</w:t>
                            </w:r>
                            <w:proofErr w:type="spellEnd"/>
                            <w:r>
                              <w:t xml:space="preserve"> муниципального района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50F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10.5pt;width:312.7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" strokecolor="white [3212]">
                <v:textbox>
                  <w:txbxContent>
                    <w:p w:rsidR="00BB229E" w:rsidRPr="006F7AB1" w:rsidRDefault="00BB229E" w:rsidP="00BB229E">
                      <w:pPr>
                        <w:jc w:val="both"/>
                        <w:rPr>
                          <w:sz w:val="28"/>
                        </w:rPr>
                      </w:pPr>
                      <w:r w:rsidRPr="007D4596">
                        <w:t xml:space="preserve">Об утверждении Положения </w:t>
                      </w:r>
                      <w:r>
                        <w:t xml:space="preserve">о структуре, правилах формирования и присвоения реестрового номера </w:t>
                      </w:r>
                      <w:r w:rsidRPr="000453C2">
                        <w:t>муниципального имущества</w:t>
                      </w:r>
                      <w:r>
                        <w:t xml:space="preserve"> </w:t>
                      </w:r>
                      <w:r w:rsidR="003E1652">
                        <w:t>Серебрянского</w:t>
                      </w:r>
                      <w:r>
                        <w:t xml:space="preserve"> сельского поселения </w:t>
                      </w:r>
                      <w:proofErr w:type="spellStart"/>
                      <w:r w:rsidR="003E1652">
                        <w:t>Лужского</w:t>
                      </w:r>
                      <w:proofErr w:type="spellEnd"/>
                      <w:r>
                        <w:t xml:space="preserve"> муниципального района Ленинградской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Default="00BB229E" w:rsidP="00BB229E">
      <w:pPr>
        <w:ind w:firstLine="709"/>
        <w:jc w:val="both"/>
      </w:pPr>
    </w:p>
    <w:p w:rsidR="00807AAE" w:rsidRDefault="00BB229E" w:rsidP="008E377D">
      <w:pPr>
        <w:ind w:firstLine="709"/>
        <w:jc w:val="both"/>
      </w:pPr>
      <w:r w:rsidRPr="006F7AB1">
        <w:t>В связи со вступлением в силу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</w:t>
      </w:r>
      <w:r w:rsidR="000165B4">
        <w:t xml:space="preserve"> </w:t>
      </w:r>
      <w:r w:rsidRPr="006F7AB1">
        <w:t xml:space="preserve">163н, на основании части 5 статьи 51 Федерального закона от 06.10.2003 № 131-ФЗ  «Об общих принципах организации местного самоуправления в Российской Федерации», руководствуясь </w:t>
      </w:r>
      <w:hyperlink r:id="rId6" w:history="1">
        <w:r w:rsidRPr="006F7AB1">
          <w:t>Уставом</w:t>
        </w:r>
      </w:hyperlink>
      <w:r w:rsidRPr="006F7AB1">
        <w:t xml:space="preserve"> </w:t>
      </w:r>
      <w:r w:rsidR="003E1652">
        <w:t>Серебрянского</w:t>
      </w:r>
      <w:r w:rsidRPr="006F7AB1">
        <w:t xml:space="preserve"> сельского поселения </w:t>
      </w:r>
      <w:proofErr w:type="spellStart"/>
      <w:r w:rsidR="003E1652">
        <w:t>Лужского</w:t>
      </w:r>
      <w:proofErr w:type="spellEnd"/>
      <w:r w:rsidRPr="006F7AB1">
        <w:t xml:space="preserve"> муниципального района Ленинградской области, в целях обеспечения единства ведения реестра муниципального имущества и представления сведений для внесения сведений об объектах учета в реестр муниципального имущества, администрация </w:t>
      </w:r>
      <w:r w:rsidR="003E1652">
        <w:t>Серебрянского</w:t>
      </w:r>
      <w:r w:rsidRPr="006F7AB1">
        <w:t xml:space="preserve"> сельского поселения </w:t>
      </w:r>
      <w:proofErr w:type="spellStart"/>
      <w:r w:rsidR="003E1652">
        <w:t>Лужского</w:t>
      </w:r>
      <w:proofErr w:type="spellEnd"/>
      <w:r w:rsidRPr="006F7AB1">
        <w:t xml:space="preserve"> муниципального района Ленинградской области ПОСТАНОВЛЯЕТ:</w:t>
      </w:r>
    </w:p>
    <w:p w:rsidR="00807AAE" w:rsidRPr="007D4596" w:rsidRDefault="00807AAE" w:rsidP="00807AA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7D4596">
        <w:t xml:space="preserve">Утвердить </w:t>
      </w:r>
      <w:hyperlink w:anchor="P34" w:history="1">
        <w:r w:rsidRPr="007D4596">
          <w:t>Положение</w:t>
        </w:r>
      </w:hyperlink>
      <w:r w:rsidRPr="007D4596">
        <w:t xml:space="preserve"> </w:t>
      </w:r>
      <w:r w:rsidRPr="000453C2">
        <w:t>о структуре, правилах формирования</w:t>
      </w:r>
      <w:r>
        <w:t xml:space="preserve"> и</w:t>
      </w:r>
      <w:r w:rsidRPr="000453C2">
        <w:t xml:space="preserve"> присвоения реестрового номера муниципального имущества </w:t>
      </w:r>
      <w:r w:rsidR="003E1652">
        <w:t>Серебрянского</w:t>
      </w:r>
      <w:r w:rsidR="00CC63D8">
        <w:t xml:space="preserve"> сельского поселения </w:t>
      </w:r>
      <w:proofErr w:type="spellStart"/>
      <w:r w:rsidR="003E1652">
        <w:t>Лужского</w:t>
      </w:r>
      <w:proofErr w:type="spellEnd"/>
      <w:r w:rsidRPr="000453C2">
        <w:t xml:space="preserve"> муниципальног</w:t>
      </w:r>
      <w:r w:rsidR="00CC63D8">
        <w:t xml:space="preserve">о района Ленинградской области </w:t>
      </w:r>
      <w:r w:rsidRPr="007D4596">
        <w:t>(Приложение</w:t>
      </w:r>
      <w:r w:rsidR="003E1652">
        <w:t xml:space="preserve"> № 1</w:t>
      </w:r>
      <w:r w:rsidRPr="007D4596">
        <w:t>).</w:t>
      </w:r>
    </w:p>
    <w:p w:rsidR="00FF30E6" w:rsidRDefault="00BB229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2E41C5">
        <w:t xml:space="preserve">Опубликовать данное постановление на </w:t>
      </w:r>
      <w:r w:rsidR="00950038">
        <w:t xml:space="preserve">официальном </w:t>
      </w:r>
      <w:r w:rsidRPr="002E41C5">
        <w:t xml:space="preserve">сайте </w:t>
      </w:r>
      <w:r w:rsidR="003E1652">
        <w:t>Серебрянского</w:t>
      </w:r>
      <w:r w:rsidRPr="002E41C5">
        <w:t xml:space="preserve"> сельско</w:t>
      </w:r>
      <w:r>
        <w:t>го</w:t>
      </w:r>
      <w:r w:rsidRPr="002E41C5">
        <w:t xml:space="preserve"> поселени</w:t>
      </w:r>
      <w:r>
        <w:t>я</w:t>
      </w:r>
      <w:r w:rsidR="003E1652">
        <w:t xml:space="preserve">: </w:t>
      </w:r>
      <w:proofErr w:type="spellStart"/>
      <w:r w:rsidR="003E1652">
        <w:t>Серебрянское.рф</w:t>
      </w:r>
      <w:proofErr w:type="spellEnd"/>
    </w:p>
    <w:p w:rsidR="00FF30E6" w:rsidRDefault="00BB229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Постановление</w:t>
      </w:r>
      <w:r w:rsidRPr="002E41C5">
        <w:t xml:space="preserve"> вступает в силу со дня его официального опубликования.</w:t>
      </w:r>
    </w:p>
    <w:p w:rsidR="00BB229E" w:rsidRPr="00FF30E6" w:rsidRDefault="00BB229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2E41C5">
        <w:t xml:space="preserve">Контроль за исполнением настоящего </w:t>
      </w:r>
      <w:r>
        <w:t>постановления</w:t>
      </w:r>
      <w:r w:rsidRPr="002E41C5">
        <w:t xml:space="preserve"> </w:t>
      </w:r>
      <w:r>
        <w:t>оставляю за собой.</w:t>
      </w:r>
    </w:p>
    <w:p w:rsidR="00BB229E" w:rsidRDefault="00BB229E" w:rsidP="00BB229E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3E1652" w:rsidRDefault="003E1652" w:rsidP="003E1652">
      <w:pPr>
        <w:pStyle w:val="1"/>
        <w:tabs>
          <w:tab w:val="left" w:pos="993"/>
        </w:tabs>
        <w:ind w:left="0"/>
        <w:rPr>
          <w:lang w:eastAsia="en-US"/>
        </w:rPr>
      </w:pPr>
    </w:p>
    <w:p w:rsidR="003E1652" w:rsidRDefault="003E1652" w:rsidP="00346A67">
      <w:pPr>
        <w:pStyle w:val="1"/>
        <w:tabs>
          <w:tab w:val="left" w:pos="993"/>
        </w:tabs>
        <w:ind w:left="0"/>
        <w:rPr>
          <w:lang w:eastAsia="en-US"/>
        </w:rPr>
      </w:pPr>
      <w:r>
        <w:rPr>
          <w:lang w:eastAsia="en-US"/>
        </w:rPr>
        <w:br/>
      </w:r>
      <w:r w:rsidR="00BB229E" w:rsidRPr="002E41C5">
        <w:rPr>
          <w:lang w:eastAsia="en-US"/>
        </w:rPr>
        <w:t xml:space="preserve">Глава </w:t>
      </w:r>
      <w:r w:rsidR="00BB229E">
        <w:rPr>
          <w:lang w:eastAsia="en-US"/>
        </w:rPr>
        <w:t>администрации</w:t>
      </w:r>
      <w:r>
        <w:rPr>
          <w:lang w:eastAsia="en-US"/>
        </w:rPr>
        <w:br/>
        <w:t xml:space="preserve">Серебрянского сельского поселения </w:t>
      </w:r>
      <w:r>
        <w:rPr>
          <w:lang w:eastAsia="en-US"/>
        </w:rPr>
        <w:tab/>
      </w:r>
      <w:r>
        <w:rPr>
          <w:lang w:eastAsia="en-US"/>
        </w:rPr>
        <w:tab/>
      </w:r>
      <w:r w:rsidR="00BB229E">
        <w:rPr>
          <w:lang w:eastAsia="en-US"/>
        </w:rPr>
        <w:tab/>
      </w:r>
      <w:r>
        <w:rPr>
          <w:lang w:eastAsia="en-US"/>
        </w:rPr>
        <w:t xml:space="preserve">                                      С.А. </w:t>
      </w:r>
      <w:proofErr w:type="spellStart"/>
      <w:r>
        <w:rPr>
          <w:lang w:eastAsia="en-US"/>
        </w:rPr>
        <w:t>Пальок</w:t>
      </w:r>
      <w:proofErr w:type="spellEnd"/>
    </w:p>
    <w:p w:rsidR="00950038" w:rsidRDefault="00950038" w:rsidP="003E1652">
      <w:pPr>
        <w:autoSpaceDE w:val="0"/>
        <w:autoSpaceDN w:val="0"/>
        <w:adjustRightInd w:val="0"/>
        <w:jc w:val="right"/>
      </w:pPr>
    </w:p>
    <w:p w:rsidR="00950038" w:rsidRDefault="00950038" w:rsidP="003E1652">
      <w:pPr>
        <w:autoSpaceDE w:val="0"/>
        <w:autoSpaceDN w:val="0"/>
        <w:adjustRightInd w:val="0"/>
        <w:jc w:val="right"/>
      </w:pPr>
    </w:p>
    <w:p w:rsidR="00950038" w:rsidRDefault="00950038" w:rsidP="003E1652">
      <w:pPr>
        <w:autoSpaceDE w:val="0"/>
        <w:autoSpaceDN w:val="0"/>
        <w:adjustRightInd w:val="0"/>
        <w:jc w:val="right"/>
      </w:pPr>
    </w:p>
    <w:p w:rsidR="00950038" w:rsidRDefault="00950038" w:rsidP="003E1652">
      <w:pPr>
        <w:autoSpaceDE w:val="0"/>
        <w:autoSpaceDN w:val="0"/>
        <w:adjustRightInd w:val="0"/>
        <w:jc w:val="right"/>
      </w:pPr>
    </w:p>
    <w:p w:rsidR="00950038" w:rsidRDefault="00950038" w:rsidP="003E1652">
      <w:pPr>
        <w:autoSpaceDE w:val="0"/>
        <w:autoSpaceDN w:val="0"/>
        <w:adjustRightInd w:val="0"/>
        <w:jc w:val="right"/>
      </w:pPr>
    </w:p>
    <w:p w:rsidR="00950038" w:rsidRDefault="00950038" w:rsidP="003E1652">
      <w:pPr>
        <w:autoSpaceDE w:val="0"/>
        <w:autoSpaceDN w:val="0"/>
        <w:adjustRightInd w:val="0"/>
        <w:jc w:val="right"/>
      </w:pPr>
    </w:p>
    <w:p w:rsidR="00950038" w:rsidRDefault="00950038" w:rsidP="003E1652">
      <w:pPr>
        <w:autoSpaceDE w:val="0"/>
        <w:autoSpaceDN w:val="0"/>
        <w:adjustRightInd w:val="0"/>
        <w:jc w:val="right"/>
      </w:pPr>
    </w:p>
    <w:p w:rsidR="00950038" w:rsidRDefault="00950038" w:rsidP="003E1652">
      <w:pPr>
        <w:autoSpaceDE w:val="0"/>
        <w:autoSpaceDN w:val="0"/>
        <w:adjustRightInd w:val="0"/>
        <w:jc w:val="right"/>
      </w:pPr>
    </w:p>
    <w:p w:rsidR="00950038" w:rsidRDefault="00950038" w:rsidP="003E1652">
      <w:pPr>
        <w:autoSpaceDE w:val="0"/>
        <w:autoSpaceDN w:val="0"/>
        <w:adjustRightInd w:val="0"/>
        <w:jc w:val="right"/>
      </w:pPr>
    </w:p>
    <w:p w:rsidR="00BB229E" w:rsidRDefault="00BB229E" w:rsidP="003E1652">
      <w:pPr>
        <w:autoSpaceDE w:val="0"/>
        <w:autoSpaceDN w:val="0"/>
        <w:adjustRightInd w:val="0"/>
        <w:jc w:val="right"/>
      </w:pPr>
      <w:r w:rsidRPr="009D64C3">
        <w:lastRenderedPageBreak/>
        <w:t>Приложение</w:t>
      </w:r>
      <w:r w:rsidR="003E1652">
        <w:t xml:space="preserve"> №</w:t>
      </w:r>
      <w:r w:rsidRPr="009D64C3">
        <w:t xml:space="preserve"> 1</w:t>
      </w:r>
    </w:p>
    <w:p w:rsidR="00950038" w:rsidRPr="00D53268" w:rsidRDefault="00BB229E" w:rsidP="00950038">
      <w:pPr>
        <w:jc w:val="right"/>
      </w:pPr>
      <w:r>
        <w:t>к постановлению</w:t>
      </w:r>
      <w:r w:rsidR="00950038">
        <w:t xml:space="preserve"> от </w:t>
      </w:r>
      <w:r w:rsidR="00C06E6B">
        <w:t>18.</w:t>
      </w:r>
      <w:r w:rsidR="00950038">
        <w:t>11.2024 г. №</w:t>
      </w:r>
      <w:r w:rsidR="00C06E6B">
        <w:t xml:space="preserve"> </w:t>
      </w:r>
      <w:bookmarkStart w:id="0" w:name="_GoBack"/>
      <w:bookmarkEnd w:id="0"/>
      <w:r w:rsidR="00C06E6B">
        <w:t>157</w:t>
      </w:r>
      <w:r w:rsidR="00950038">
        <w:t xml:space="preserve"> </w:t>
      </w:r>
      <w:r>
        <w:t xml:space="preserve"> </w:t>
      </w:r>
    </w:p>
    <w:p w:rsidR="00BB229E" w:rsidRPr="00D53268" w:rsidRDefault="00BB229E" w:rsidP="00950038"/>
    <w:p w:rsidR="003E1652" w:rsidRDefault="003E1652" w:rsidP="00807AAE">
      <w:pPr>
        <w:shd w:val="clear" w:color="auto" w:fill="FFFFFF"/>
        <w:jc w:val="center"/>
        <w:rPr>
          <w:bCs/>
        </w:rPr>
      </w:pPr>
      <w:r>
        <w:rPr>
          <w:bCs/>
        </w:rPr>
        <w:t>Положение</w:t>
      </w:r>
    </w:p>
    <w:p w:rsidR="003E1652" w:rsidRDefault="003E1652" w:rsidP="00807AAE">
      <w:pPr>
        <w:shd w:val="clear" w:color="auto" w:fill="FFFFFF"/>
        <w:jc w:val="center"/>
        <w:rPr>
          <w:bCs/>
        </w:rPr>
      </w:pPr>
      <w:r>
        <w:rPr>
          <w:bCs/>
        </w:rPr>
        <w:t xml:space="preserve">о структуре и правилах формирования реестрового номера муниципального имущества Серебрянского сельского поселения </w:t>
      </w:r>
      <w:proofErr w:type="spellStart"/>
      <w:r>
        <w:t>Лужского</w:t>
      </w:r>
      <w:proofErr w:type="spellEnd"/>
      <w:r w:rsidRPr="006F7AB1">
        <w:t xml:space="preserve"> муниципального района Ленинградской области</w:t>
      </w:r>
    </w:p>
    <w:p w:rsidR="00807AAE" w:rsidRPr="00D5227D" w:rsidRDefault="00807AAE" w:rsidP="00807AAE">
      <w:pPr>
        <w:shd w:val="clear" w:color="auto" w:fill="FFFFFF"/>
        <w:ind w:left="-567"/>
        <w:jc w:val="center"/>
        <w:rPr>
          <w:b/>
          <w:bCs/>
        </w:rPr>
      </w:pPr>
    </w:p>
    <w:p w:rsidR="00807AAE" w:rsidRPr="002B1EC9" w:rsidRDefault="00807AAE" w:rsidP="00807AAE">
      <w:pPr>
        <w:shd w:val="clear" w:color="auto" w:fill="FFFFFF"/>
        <w:ind w:firstLine="709"/>
        <w:jc w:val="both"/>
      </w:pPr>
      <w:r w:rsidRPr="002B1EC9"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 (далее – порядок), и определяет структуру и правила формирования реестрового номера муниципального имущества </w:t>
      </w:r>
      <w:r w:rsidR="005A1D8F">
        <w:t>Серебрянского</w:t>
      </w:r>
      <w:r w:rsidR="0066186A">
        <w:t xml:space="preserve"> сельского поселения</w:t>
      </w:r>
      <w:r w:rsidRPr="002B1EC9">
        <w:t xml:space="preserve"> </w:t>
      </w:r>
      <w:proofErr w:type="spellStart"/>
      <w:r w:rsidR="005A1D8F">
        <w:t>Лужского</w:t>
      </w:r>
      <w:proofErr w:type="spellEnd"/>
      <w:r w:rsidRPr="002B1EC9">
        <w:t xml:space="preserve"> муниципальног</w:t>
      </w:r>
      <w:r w:rsidR="0066186A">
        <w:t>о района Ленинградской области</w:t>
      </w:r>
      <w:r w:rsidRPr="002B1EC9">
        <w:t>.</w:t>
      </w:r>
    </w:p>
    <w:p w:rsidR="00807AAE" w:rsidRPr="002B1EC9" w:rsidRDefault="00807AAE" w:rsidP="00807AAE">
      <w:pPr>
        <w:shd w:val="clear" w:color="auto" w:fill="FFFFFF"/>
        <w:ind w:firstLine="709"/>
        <w:jc w:val="both"/>
      </w:pPr>
      <w:r w:rsidRPr="002B1EC9">
        <w:t xml:space="preserve">2. Структура реестрового номера муниципального имущества состоит из трех цифровых групп, отделенных </w:t>
      </w:r>
      <w:r w:rsidR="003E1652">
        <w:t>дефисом</w:t>
      </w:r>
      <w:r w:rsidRPr="002B1EC9">
        <w:t>:</w:t>
      </w:r>
    </w:p>
    <w:p w:rsidR="00807AAE" w:rsidRPr="005A1D8F" w:rsidRDefault="005A1D8F" w:rsidP="005A1D8F">
      <w:pPr>
        <w:shd w:val="clear" w:color="auto" w:fill="FFFFFF"/>
        <w:jc w:val="both"/>
      </w:pPr>
      <w:r>
        <w:t xml:space="preserve">            - </w:t>
      </w:r>
      <w:r w:rsidRPr="005A1D8F">
        <w:t>н</w:t>
      </w:r>
      <w:r w:rsidR="009831AF" w:rsidRPr="005A1D8F">
        <w:t>омер раздела реестра муниципального имущества, в соответствии с порядком;</w:t>
      </w:r>
      <w:r w:rsidR="00807AAE" w:rsidRPr="005A1D8F">
        <w:t xml:space="preserve"> </w:t>
      </w:r>
    </w:p>
    <w:p w:rsidR="00807AAE" w:rsidRPr="0042021C" w:rsidRDefault="005A1D8F" w:rsidP="00807AA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7AAE" w:rsidRPr="0042021C">
        <w:rPr>
          <w:rFonts w:ascii="Times New Roman" w:hAnsi="Times New Roman"/>
          <w:sz w:val="24"/>
          <w:szCs w:val="24"/>
        </w:rPr>
        <w:t>номера подраздела реестра муниципального имущества, в соответствии с порядком;</w:t>
      </w:r>
    </w:p>
    <w:p w:rsidR="00807AAE" w:rsidRPr="0042021C" w:rsidRDefault="005A1D8F" w:rsidP="00807AA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7AAE" w:rsidRPr="0042021C">
        <w:rPr>
          <w:rFonts w:ascii="Times New Roman" w:hAnsi="Times New Roman"/>
          <w:sz w:val="24"/>
          <w:szCs w:val="24"/>
        </w:rPr>
        <w:t>порядков</w:t>
      </w:r>
      <w:r>
        <w:rPr>
          <w:rFonts w:ascii="Times New Roman" w:hAnsi="Times New Roman"/>
          <w:sz w:val="24"/>
          <w:szCs w:val="24"/>
        </w:rPr>
        <w:t>ый</w:t>
      </w:r>
      <w:r w:rsidR="00807AAE" w:rsidRPr="0042021C">
        <w:rPr>
          <w:rFonts w:ascii="Times New Roman" w:hAnsi="Times New Roman"/>
          <w:sz w:val="24"/>
          <w:szCs w:val="24"/>
        </w:rPr>
        <w:t xml:space="preserve"> номер объекта в реестре.</w:t>
      </w:r>
    </w:p>
    <w:p w:rsidR="00807AAE" w:rsidRPr="0042021C" w:rsidRDefault="00807AAE" w:rsidP="00807AAE">
      <w:pPr>
        <w:shd w:val="clear" w:color="auto" w:fill="FFFFFF"/>
        <w:ind w:firstLine="709"/>
        <w:jc w:val="both"/>
      </w:pPr>
      <w:r w:rsidRPr="0042021C">
        <w:t>Пример: в случае присвоения реестрового номера объекту недвижимого имущества, он формируется следующим образом:</w:t>
      </w:r>
    </w:p>
    <w:p w:rsidR="00807AAE" w:rsidRPr="0042021C" w:rsidRDefault="00807AAE" w:rsidP="00807AAE">
      <w:pPr>
        <w:pStyle w:val="a6"/>
        <w:shd w:val="clear" w:color="auto" w:fill="FFFFFF"/>
        <w:ind w:left="501"/>
        <w:jc w:val="both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3266"/>
        <w:gridCol w:w="2508"/>
      </w:tblGrid>
      <w:tr w:rsidR="00807AAE" w:rsidRPr="0042021C" w:rsidTr="009F4F01">
        <w:tc>
          <w:tcPr>
            <w:tcW w:w="3621" w:type="dxa"/>
            <w:shd w:val="clear" w:color="auto" w:fill="auto"/>
          </w:tcPr>
          <w:p w:rsidR="00807AAE" w:rsidRPr="0042021C" w:rsidRDefault="005A1D8F" w:rsidP="00E762A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раздела реестра муниципального имущества</w:t>
            </w:r>
          </w:p>
        </w:tc>
        <w:tc>
          <w:tcPr>
            <w:tcW w:w="3405" w:type="dxa"/>
            <w:shd w:val="clear" w:color="auto" w:fill="auto"/>
          </w:tcPr>
          <w:p w:rsidR="00807AAE" w:rsidRPr="0042021C" w:rsidRDefault="00807AAE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Номер подраздела реестра муниципального имущества</w:t>
            </w:r>
          </w:p>
        </w:tc>
        <w:tc>
          <w:tcPr>
            <w:tcW w:w="2613" w:type="dxa"/>
            <w:shd w:val="clear" w:color="auto" w:fill="auto"/>
          </w:tcPr>
          <w:p w:rsidR="00807AAE" w:rsidRPr="0042021C" w:rsidRDefault="00807AAE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Порядковый номер объекта</w:t>
            </w:r>
          </w:p>
        </w:tc>
      </w:tr>
      <w:tr w:rsidR="00807AAE" w:rsidRPr="0042021C" w:rsidTr="009F4F01">
        <w:tc>
          <w:tcPr>
            <w:tcW w:w="3621" w:type="dxa"/>
            <w:shd w:val="clear" w:color="auto" w:fill="auto"/>
          </w:tcPr>
          <w:p w:rsidR="00807AAE" w:rsidRPr="0042021C" w:rsidRDefault="005A1D8F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05" w:type="dxa"/>
            <w:shd w:val="clear" w:color="auto" w:fill="auto"/>
          </w:tcPr>
          <w:p w:rsidR="00807AAE" w:rsidRPr="0042021C" w:rsidRDefault="00807AAE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13" w:type="dxa"/>
            <w:shd w:val="clear" w:color="auto" w:fill="auto"/>
          </w:tcPr>
          <w:p w:rsidR="00807AAE" w:rsidRPr="0042021C" w:rsidRDefault="00807AAE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07AAE" w:rsidRPr="0042021C" w:rsidRDefault="00807AAE" w:rsidP="00807AAE">
      <w:pPr>
        <w:pStyle w:val="a6"/>
        <w:shd w:val="clear" w:color="auto" w:fill="FFFFFF"/>
        <w:spacing w:after="0" w:line="240" w:lineRule="auto"/>
        <w:ind w:left="0" w:firstLine="709"/>
        <w:jc w:val="both"/>
        <w:rPr>
          <w:sz w:val="8"/>
          <w:szCs w:val="8"/>
        </w:rPr>
      </w:pPr>
    </w:p>
    <w:p w:rsidR="00807AAE" w:rsidRPr="00D5227D" w:rsidRDefault="00807AAE" w:rsidP="00807AAE">
      <w:pPr>
        <w:shd w:val="clear" w:color="auto" w:fill="FFFFFF"/>
        <w:ind w:firstLine="709"/>
        <w:jc w:val="both"/>
      </w:pPr>
      <w:r w:rsidRPr="0042021C">
        <w:t>Соответственно, сфо</w:t>
      </w:r>
      <w:r w:rsidR="00D53268">
        <w:t xml:space="preserve">рмированный реестровый номер – </w:t>
      </w:r>
      <w:r w:rsidR="005A1D8F">
        <w:t>01-1.1-</w:t>
      </w:r>
      <w:r w:rsidRPr="0042021C">
        <w:t>1 для имущества поселения.</w:t>
      </w:r>
    </w:p>
    <w:p w:rsidR="00807AAE" w:rsidRPr="00D5227D" w:rsidRDefault="00807AAE" w:rsidP="00807AAE">
      <w:pPr>
        <w:shd w:val="clear" w:color="auto" w:fill="FFFFFF"/>
        <w:ind w:firstLine="709"/>
        <w:jc w:val="both"/>
      </w:pPr>
      <w:r w:rsidRPr="00D5227D">
        <w:t>3.</w:t>
      </w:r>
      <w:r>
        <w:t xml:space="preserve"> </w:t>
      </w:r>
      <w:r w:rsidRPr="00D5227D">
        <w:t>Формирование реестрового номера муниципального имущества осуществляется отве</w:t>
      </w:r>
      <w:r w:rsidR="005A1D8F">
        <w:t xml:space="preserve">тственными специалистами </w:t>
      </w:r>
      <w:r w:rsidRPr="00D5227D">
        <w:t xml:space="preserve">администрации </w:t>
      </w:r>
      <w:r w:rsidR="005A1D8F">
        <w:t>Серебрянского</w:t>
      </w:r>
      <w:r w:rsidR="009E3361">
        <w:t xml:space="preserve"> сельского поселения </w:t>
      </w:r>
      <w:proofErr w:type="spellStart"/>
      <w:r w:rsidR="005A1D8F">
        <w:t>Лужского</w:t>
      </w:r>
      <w:proofErr w:type="spellEnd"/>
      <w:r>
        <w:t xml:space="preserve"> муниципального</w:t>
      </w:r>
      <w:r w:rsidRPr="00D5227D">
        <w:t xml:space="preserve"> района Ленинградской области в соответствии со структурой, определенной пунктом 2 настоящего Положения.</w:t>
      </w:r>
    </w:p>
    <w:p w:rsidR="00807AAE" w:rsidRPr="00D5227D" w:rsidRDefault="00807AAE" w:rsidP="00807AAE">
      <w:pPr>
        <w:shd w:val="clear" w:color="auto" w:fill="FFFFFF"/>
        <w:ind w:firstLine="709"/>
        <w:jc w:val="both"/>
      </w:pPr>
      <w:r w:rsidRPr="00D5227D"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на объект учета. Соответственно, объекту учета может быть присвоен только один реестровый номер.</w:t>
      </w:r>
    </w:p>
    <w:p w:rsidR="00807AAE" w:rsidRPr="00D5227D" w:rsidRDefault="00807AAE" w:rsidP="00807AAE">
      <w:pPr>
        <w:shd w:val="clear" w:color="auto" w:fill="FFFFFF"/>
        <w:ind w:firstLine="709"/>
        <w:jc w:val="both"/>
      </w:pPr>
      <w:r w:rsidRPr="00D5227D"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</w:t>
      </w:r>
      <w:r w:rsidR="009E3361">
        <w:t xml:space="preserve">гласно правилам, установленным </w:t>
      </w:r>
      <w:r w:rsidRPr="00D5227D">
        <w:t>п</w:t>
      </w:r>
      <w:r>
        <w:t>унктами</w:t>
      </w:r>
      <w:r w:rsidRPr="00D5227D">
        <w:t xml:space="preserve"> 2- 4 настоящего Положения.</w:t>
      </w:r>
    </w:p>
    <w:p w:rsidR="00807AAE" w:rsidRPr="00D5227D" w:rsidRDefault="00807AAE" w:rsidP="00807AAE">
      <w:pPr>
        <w:shd w:val="clear" w:color="auto" w:fill="FFFFFF"/>
        <w:ind w:firstLine="709"/>
        <w:jc w:val="both"/>
      </w:pPr>
      <w:r w:rsidRPr="00D5227D">
        <w:t>6. Реестровые номера муниципального имущества поселения, сформированные до момента утверждения настоящего положения, сохраняются.</w:t>
      </w:r>
    </w:p>
    <w:p w:rsidR="00807AAE" w:rsidRPr="00F437F8" w:rsidRDefault="00807AAE" w:rsidP="00807AAE">
      <w:pPr>
        <w:shd w:val="clear" w:color="auto" w:fill="FFFFFF"/>
        <w:jc w:val="both"/>
        <w:rPr>
          <w:sz w:val="28"/>
          <w:szCs w:val="28"/>
        </w:rPr>
      </w:pPr>
    </w:p>
    <w:p w:rsidR="007030F1" w:rsidRDefault="00C06E6B" w:rsidP="00807AAE">
      <w:pPr>
        <w:pStyle w:val="ConsPlusTitle"/>
        <w:jc w:val="center"/>
      </w:pPr>
    </w:p>
    <w:sectPr w:rsidR="0070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1B1D"/>
    <w:multiLevelType w:val="hybridMultilevel"/>
    <w:tmpl w:val="A9D865B0"/>
    <w:lvl w:ilvl="0" w:tplc="FEDC0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4D6F48"/>
    <w:multiLevelType w:val="multilevel"/>
    <w:tmpl w:val="17661EF8"/>
    <w:lvl w:ilvl="0">
      <w:start w:val="1"/>
      <w:numFmt w:val="decimal"/>
      <w:lvlText w:val="%1.1"/>
      <w:lvlJc w:val="left"/>
      <w:pPr>
        <w:tabs>
          <w:tab w:val="num" w:pos="1545"/>
        </w:tabs>
        <w:ind w:left="1545" w:hanging="8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1335"/>
        </w:tabs>
        <w:ind w:left="1335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" w15:restartNumberingAfterBreak="0">
    <w:nsid w:val="6A8955CD"/>
    <w:multiLevelType w:val="multilevel"/>
    <w:tmpl w:val="B3100D2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 w15:restartNumberingAfterBreak="0">
    <w:nsid w:val="7FB47D99"/>
    <w:multiLevelType w:val="hybridMultilevel"/>
    <w:tmpl w:val="6E2AC31A"/>
    <w:lvl w:ilvl="0" w:tplc="CC648D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A"/>
    <w:rsid w:val="000165B4"/>
    <w:rsid w:val="00134D9D"/>
    <w:rsid w:val="001D25C3"/>
    <w:rsid w:val="00346A67"/>
    <w:rsid w:val="003E1652"/>
    <w:rsid w:val="0042021C"/>
    <w:rsid w:val="005A1D8F"/>
    <w:rsid w:val="0066186A"/>
    <w:rsid w:val="00807AAE"/>
    <w:rsid w:val="008E377D"/>
    <w:rsid w:val="00950038"/>
    <w:rsid w:val="009831AF"/>
    <w:rsid w:val="009E3361"/>
    <w:rsid w:val="00A4549A"/>
    <w:rsid w:val="00AC48D2"/>
    <w:rsid w:val="00BB229E"/>
    <w:rsid w:val="00C06E6B"/>
    <w:rsid w:val="00C904B0"/>
    <w:rsid w:val="00C9099A"/>
    <w:rsid w:val="00CC63D8"/>
    <w:rsid w:val="00D53268"/>
    <w:rsid w:val="00DA2670"/>
    <w:rsid w:val="00E02B3B"/>
    <w:rsid w:val="00E762A3"/>
    <w:rsid w:val="00F24EE1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41BF-6582-480D-8F84-39E5E6A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229E"/>
    <w:pPr>
      <w:ind w:left="720"/>
    </w:pPr>
  </w:style>
  <w:style w:type="character" w:styleId="a3">
    <w:name w:val="Hyperlink"/>
    <w:uiPriority w:val="99"/>
    <w:unhideWhenUsed/>
    <w:rsid w:val="00BB229E"/>
    <w:rPr>
      <w:color w:val="0000FF"/>
      <w:u w:val="single"/>
    </w:rPr>
  </w:style>
  <w:style w:type="paragraph" w:styleId="a4">
    <w:name w:val="Body Text"/>
    <w:basedOn w:val="a"/>
    <w:link w:val="a5"/>
    <w:rsid w:val="00BB229E"/>
    <w:pPr>
      <w:tabs>
        <w:tab w:val="left" w:pos="709"/>
      </w:tabs>
    </w:pPr>
    <w:rPr>
      <w:sz w:val="22"/>
    </w:rPr>
  </w:style>
  <w:style w:type="character" w:customStyle="1" w:styleId="a5">
    <w:name w:val="Основной текст Знак"/>
    <w:basedOn w:val="a0"/>
    <w:link w:val="a4"/>
    <w:rsid w:val="00BB229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BB2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2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07AAE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6E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E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6827F810E831F233326328A7015EEDEF6009C0292C1F01E130FD7EFF262A5D7EE167827E7D251CH961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cp:lastPrinted>2024-11-22T07:53:00Z</cp:lastPrinted>
  <dcterms:created xsi:type="dcterms:W3CDTF">2024-11-21T10:58:00Z</dcterms:created>
  <dcterms:modified xsi:type="dcterms:W3CDTF">2024-11-22T07:53:00Z</dcterms:modified>
</cp:coreProperties>
</file>