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A85C9A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b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8E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993E2B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1C1A04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7B679D">
        <w:rPr>
          <w:rFonts w:ascii="Times New Roman" w:hAnsi="Times New Roman" w:cs="Times New Roman"/>
          <w:sz w:val="24"/>
          <w:szCs w:val="24"/>
        </w:rPr>
        <w:t>Серебрянского</w:t>
      </w:r>
      <w:r w:rsidR="00D67F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7B679D">
        <w:rPr>
          <w:rFonts w:ascii="Times New Roman" w:hAnsi="Times New Roman" w:cs="Times New Roman"/>
          <w:sz w:val="24"/>
          <w:szCs w:val="24"/>
        </w:rPr>
        <w:t>17</w:t>
      </w:r>
      <w:r w:rsidR="00993E2B">
        <w:rPr>
          <w:rFonts w:ascii="Times New Roman" w:hAnsi="Times New Roman" w:cs="Times New Roman"/>
          <w:sz w:val="24"/>
          <w:szCs w:val="24"/>
        </w:rPr>
        <w:t xml:space="preserve">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3079">
        <w:rPr>
          <w:rFonts w:ascii="Times New Roman" w:hAnsi="Times New Roman" w:cs="Times New Roman"/>
          <w:sz w:val="24"/>
          <w:szCs w:val="24"/>
        </w:rPr>
        <w:t xml:space="preserve"> </w:t>
      </w:r>
      <w:r w:rsidR="007B679D">
        <w:rPr>
          <w:rFonts w:ascii="Times New Roman" w:hAnsi="Times New Roman" w:cs="Times New Roman"/>
          <w:sz w:val="24"/>
          <w:szCs w:val="24"/>
        </w:rPr>
        <w:t>1</w:t>
      </w:r>
      <w:r w:rsidR="00623079">
        <w:rPr>
          <w:rFonts w:ascii="Times New Roman" w:hAnsi="Times New Roman" w:cs="Times New Roman"/>
          <w:sz w:val="24"/>
          <w:szCs w:val="24"/>
        </w:rPr>
        <w:t>8</w:t>
      </w:r>
      <w:r w:rsidR="00D67F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67FFA">
        <w:rPr>
          <w:rFonts w:ascii="Times New Roman" w:hAnsi="Times New Roman" w:cs="Times New Roman"/>
          <w:sz w:val="24"/>
          <w:szCs w:val="24"/>
        </w:rPr>
        <w:t>администраци</w:t>
      </w:r>
      <w:r w:rsidR="002B0A34">
        <w:rPr>
          <w:rFonts w:ascii="Times New Roman" w:hAnsi="Times New Roman" w:cs="Times New Roman"/>
          <w:sz w:val="24"/>
          <w:szCs w:val="24"/>
        </w:rPr>
        <w:t>ей</w:t>
      </w:r>
      <w:r w:rsidR="00D67FFA">
        <w:rPr>
          <w:rFonts w:ascii="Times New Roman" w:hAnsi="Times New Roman" w:cs="Times New Roman"/>
          <w:sz w:val="24"/>
          <w:szCs w:val="24"/>
        </w:rPr>
        <w:t xml:space="preserve"> </w:t>
      </w:r>
      <w:r w:rsidR="00CB5CD7">
        <w:rPr>
          <w:rFonts w:ascii="Times New Roman" w:hAnsi="Times New Roman" w:cs="Times New Roman"/>
          <w:sz w:val="24"/>
          <w:szCs w:val="24"/>
        </w:rPr>
        <w:t>Серебрянского</w:t>
      </w:r>
      <w:r w:rsidR="00D67F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2B0A34"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B0A34">
        <w:rPr>
          <w:rFonts w:ascii="Times New Roman" w:hAnsi="Times New Roman" w:cs="Times New Roman"/>
          <w:sz w:val="24"/>
          <w:szCs w:val="24"/>
        </w:rPr>
        <w:t>3</w:t>
      </w:r>
      <w:r w:rsidR="00CB5CD7">
        <w:rPr>
          <w:rFonts w:ascii="Times New Roman" w:hAnsi="Times New Roman" w:cs="Times New Roman"/>
          <w:sz w:val="24"/>
          <w:szCs w:val="24"/>
        </w:rPr>
        <w:t>-202</w:t>
      </w:r>
      <w:r w:rsidR="00831206">
        <w:rPr>
          <w:rFonts w:ascii="Times New Roman" w:hAnsi="Times New Roman" w:cs="Times New Roman"/>
          <w:sz w:val="24"/>
          <w:szCs w:val="24"/>
        </w:rPr>
        <w:t>4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</w:t>
      </w:r>
      <w:r w:rsidR="002B0A34">
        <w:rPr>
          <w:rFonts w:ascii="Times New Roman" w:hAnsi="Times New Roman" w:cs="Times New Roman"/>
          <w:sz w:val="24"/>
          <w:szCs w:val="24"/>
        </w:rPr>
        <w:t>ов</w:t>
      </w:r>
      <w:r w:rsidR="00CB5CD7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CB5CD7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proofErr w:type="spellStart"/>
      <w:r w:rsidR="00993E2B"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B0A34" w:rsidRPr="00F51018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840FE4">
        <w:rPr>
          <w:rFonts w:ascii="Times New Roman" w:hAnsi="Times New Roman" w:cs="Times New Roman"/>
          <w:sz w:val="24"/>
          <w:szCs w:val="24"/>
        </w:rPr>
        <w:t xml:space="preserve">от </w:t>
      </w:r>
      <w:r w:rsidR="002B0A34">
        <w:rPr>
          <w:rFonts w:ascii="Times New Roman" w:hAnsi="Times New Roman" w:cs="Times New Roman"/>
          <w:sz w:val="24"/>
          <w:szCs w:val="24"/>
        </w:rPr>
        <w:t xml:space="preserve">04.05.2022 года </w:t>
      </w:r>
      <w:r w:rsidR="00F0044C" w:rsidRPr="00840FE4">
        <w:rPr>
          <w:rFonts w:ascii="Times New Roman" w:hAnsi="Times New Roman" w:cs="Times New Roman"/>
          <w:sz w:val="24"/>
          <w:szCs w:val="24"/>
        </w:rPr>
        <w:t xml:space="preserve"> №</w:t>
      </w:r>
      <w:r w:rsidR="00CB5CD7">
        <w:rPr>
          <w:rFonts w:ascii="Times New Roman" w:hAnsi="Times New Roman" w:cs="Times New Roman"/>
          <w:sz w:val="24"/>
          <w:szCs w:val="24"/>
        </w:rPr>
        <w:t xml:space="preserve"> </w:t>
      </w:r>
      <w:r w:rsidR="002B0A34">
        <w:rPr>
          <w:rFonts w:ascii="Times New Roman" w:hAnsi="Times New Roman" w:cs="Times New Roman"/>
          <w:sz w:val="24"/>
          <w:szCs w:val="24"/>
        </w:rPr>
        <w:t>8</w:t>
      </w:r>
      <w:r w:rsidR="00CB5CD7">
        <w:rPr>
          <w:rFonts w:ascii="Times New Roman" w:hAnsi="Times New Roman" w:cs="Times New Roman"/>
          <w:sz w:val="24"/>
          <w:szCs w:val="24"/>
        </w:rPr>
        <w:t>4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E002D4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D4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E002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F7BE0" w:rsidRPr="00E002D4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E002D4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0044C" w:rsidRPr="00E002D4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 w:rsidRPr="00E002D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E002D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2B0A34" w:rsidRPr="00E002D4">
        <w:rPr>
          <w:rFonts w:ascii="Times New Roman" w:hAnsi="Times New Roman" w:cs="Times New Roman"/>
          <w:sz w:val="24"/>
          <w:szCs w:val="24"/>
        </w:rPr>
        <w:t>2</w:t>
      </w:r>
      <w:r w:rsidR="00F0044C" w:rsidRPr="00E002D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31206">
        <w:rPr>
          <w:rFonts w:ascii="Times New Roman" w:hAnsi="Times New Roman" w:cs="Times New Roman"/>
          <w:sz w:val="24"/>
          <w:szCs w:val="24"/>
        </w:rPr>
        <w:t>3</w:t>
      </w:r>
      <w:r w:rsidR="00F0044C" w:rsidRPr="00E002D4">
        <w:rPr>
          <w:rFonts w:ascii="Times New Roman" w:hAnsi="Times New Roman" w:cs="Times New Roman"/>
          <w:sz w:val="24"/>
          <w:szCs w:val="24"/>
        </w:rPr>
        <w:t>-202</w:t>
      </w:r>
      <w:r w:rsidR="00831206">
        <w:rPr>
          <w:rFonts w:ascii="Times New Roman" w:hAnsi="Times New Roman" w:cs="Times New Roman"/>
          <w:sz w:val="24"/>
          <w:szCs w:val="24"/>
        </w:rPr>
        <w:t>4</w:t>
      </w:r>
      <w:r w:rsidR="00F0044C" w:rsidRPr="00E002D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E002D4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D4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CF7BE0" w:rsidRPr="00E002D4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E002D4">
        <w:rPr>
          <w:rFonts w:ascii="Times New Roman" w:hAnsi="Times New Roman" w:cs="Times New Roman"/>
          <w:sz w:val="24"/>
          <w:szCs w:val="24"/>
        </w:rPr>
        <w:t xml:space="preserve"> сельское  </w:t>
      </w:r>
      <w:r w:rsidRPr="00E002D4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E270E8" w:rsidRPr="00E002D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002D4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 w:rsidRPr="00E002D4">
        <w:rPr>
          <w:rFonts w:ascii="Times New Roman" w:hAnsi="Times New Roman" w:cs="Times New Roman"/>
          <w:sz w:val="24"/>
          <w:szCs w:val="24"/>
        </w:rPr>
        <w:t>2</w:t>
      </w:r>
      <w:r w:rsidR="00E270E8" w:rsidRPr="00E002D4">
        <w:rPr>
          <w:rFonts w:ascii="Times New Roman" w:hAnsi="Times New Roman" w:cs="Times New Roman"/>
          <w:sz w:val="24"/>
          <w:szCs w:val="24"/>
        </w:rPr>
        <w:t>0</w:t>
      </w:r>
      <w:r w:rsidRPr="00E002D4">
        <w:rPr>
          <w:rFonts w:ascii="Times New Roman" w:hAnsi="Times New Roman" w:cs="Times New Roman"/>
          <w:sz w:val="24"/>
          <w:szCs w:val="24"/>
        </w:rPr>
        <w:t>.1</w:t>
      </w:r>
      <w:r w:rsidR="005C229B" w:rsidRPr="00E002D4">
        <w:rPr>
          <w:rFonts w:ascii="Times New Roman" w:hAnsi="Times New Roman" w:cs="Times New Roman"/>
          <w:sz w:val="24"/>
          <w:szCs w:val="24"/>
        </w:rPr>
        <w:t>1</w:t>
      </w:r>
      <w:r w:rsidRPr="00E002D4">
        <w:rPr>
          <w:rFonts w:ascii="Times New Roman" w:hAnsi="Times New Roman" w:cs="Times New Roman"/>
          <w:sz w:val="24"/>
          <w:szCs w:val="24"/>
        </w:rPr>
        <w:t>.2019 №</w:t>
      </w:r>
      <w:r w:rsidR="00CB5CD7" w:rsidRPr="00E002D4">
        <w:rPr>
          <w:rFonts w:ascii="Times New Roman" w:hAnsi="Times New Roman" w:cs="Times New Roman"/>
          <w:sz w:val="24"/>
          <w:szCs w:val="24"/>
        </w:rPr>
        <w:t xml:space="preserve"> </w:t>
      </w:r>
      <w:r w:rsidR="00E270E8" w:rsidRPr="00E002D4">
        <w:rPr>
          <w:rFonts w:ascii="Times New Roman" w:hAnsi="Times New Roman" w:cs="Times New Roman"/>
          <w:sz w:val="24"/>
          <w:szCs w:val="24"/>
        </w:rPr>
        <w:t>2</w:t>
      </w:r>
      <w:r w:rsidR="001272CD" w:rsidRPr="00E002D4">
        <w:rPr>
          <w:rFonts w:ascii="Times New Roman" w:hAnsi="Times New Roman" w:cs="Times New Roman"/>
          <w:sz w:val="24"/>
          <w:szCs w:val="24"/>
        </w:rPr>
        <w:t>7</w:t>
      </w:r>
      <w:r w:rsidRPr="00E002D4"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E002D4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</w:t>
      </w:r>
      <w:proofErr w:type="spellStart"/>
      <w:r w:rsidR="00CF7BE0" w:rsidRPr="00E002D4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E002D4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B51E7B" w:rsidRPr="00E002D4">
        <w:rPr>
          <w:rFonts w:ascii="Times New Roman" w:hAnsi="Times New Roman" w:cs="Times New Roman"/>
          <w:sz w:val="24"/>
          <w:szCs w:val="24"/>
        </w:rPr>
        <w:t xml:space="preserve"> </w:t>
      </w:r>
      <w:r w:rsidR="005C229B" w:rsidRPr="00E002D4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5C229B" w:rsidRPr="00E002D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E002D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E002D4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Pr="00831206" w:rsidRDefault="001C0B6E" w:rsidP="0083120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2D4">
        <w:rPr>
          <w:rFonts w:ascii="Times New Roman" w:hAnsi="Times New Roman" w:cs="Times New Roman"/>
          <w:sz w:val="24"/>
          <w:szCs w:val="24"/>
        </w:rPr>
        <w:t>1</w:t>
      </w:r>
      <w:r w:rsidR="00485FEA" w:rsidRPr="00E002D4">
        <w:rPr>
          <w:rFonts w:ascii="Times New Roman" w:hAnsi="Times New Roman" w:cs="Times New Roman"/>
          <w:sz w:val="24"/>
          <w:szCs w:val="24"/>
        </w:rPr>
        <w:t xml:space="preserve">) </w:t>
      </w:r>
      <w:r w:rsidRPr="00E002D4">
        <w:rPr>
          <w:rFonts w:ascii="Times New Roman" w:hAnsi="Times New Roman" w:cs="Times New Roman"/>
          <w:sz w:val="24"/>
          <w:szCs w:val="24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507762" w:rsidRPr="00A85C9A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C9A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врезультате предоставления налоговых льгот (налоговых расходов) в 20</w:t>
      </w:r>
      <w:r w:rsidR="00B4111A" w:rsidRPr="00A85C9A">
        <w:rPr>
          <w:rFonts w:ascii="Times New Roman" w:hAnsi="Times New Roman" w:cs="Times New Roman"/>
          <w:sz w:val="24"/>
          <w:szCs w:val="24"/>
        </w:rPr>
        <w:t>2</w:t>
      </w:r>
      <w:r w:rsidR="00831206" w:rsidRPr="00A85C9A">
        <w:rPr>
          <w:rFonts w:ascii="Times New Roman" w:hAnsi="Times New Roman" w:cs="Times New Roman"/>
          <w:sz w:val="24"/>
          <w:szCs w:val="24"/>
        </w:rPr>
        <w:t>2</w:t>
      </w:r>
      <w:r w:rsidR="00D67FFA" w:rsidRPr="00A85C9A">
        <w:rPr>
          <w:rFonts w:ascii="Times New Roman" w:hAnsi="Times New Roman" w:cs="Times New Roman"/>
          <w:sz w:val="24"/>
          <w:szCs w:val="24"/>
        </w:rPr>
        <w:t xml:space="preserve"> </w:t>
      </w:r>
      <w:r w:rsidRPr="00A85C9A">
        <w:rPr>
          <w:rFonts w:ascii="Times New Roman" w:hAnsi="Times New Roman" w:cs="Times New Roman"/>
          <w:sz w:val="24"/>
          <w:szCs w:val="24"/>
        </w:rPr>
        <w:t>году состав</w:t>
      </w:r>
      <w:r w:rsidR="00B82FF7" w:rsidRPr="00A85C9A">
        <w:rPr>
          <w:rFonts w:ascii="Times New Roman" w:hAnsi="Times New Roman" w:cs="Times New Roman"/>
          <w:sz w:val="24"/>
          <w:szCs w:val="24"/>
        </w:rPr>
        <w:t>ил</w:t>
      </w:r>
      <w:r w:rsidR="00B51E7B" w:rsidRPr="00A85C9A">
        <w:rPr>
          <w:rFonts w:ascii="Times New Roman" w:hAnsi="Times New Roman" w:cs="Times New Roman"/>
          <w:sz w:val="24"/>
          <w:szCs w:val="24"/>
        </w:rPr>
        <w:t xml:space="preserve"> </w:t>
      </w:r>
      <w:r w:rsidR="00831206" w:rsidRPr="00A85C9A">
        <w:rPr>
          <w:rFonts w:ascii="Times New Roman" w:hAnsi="Times New Roman" w:cs="Times New Roman"/>
          <w:sz w:val="24"/>
          <w:szCs w:val="24"/>
        </w:rPr>
        <w:t>0</w:t>
      </w:r>
      <w:r w:rsidR="00B4111A" w:rsidRPr="00A85C9A">
        <w:rPr>
          <w:rFonts w:ascii="Times New Roman" w:hAnsi="Times New Roman" w:cs="Times New Roman"/>
          <w:sz w:val="24"/>
          <w:szCs w:val="24"/>
        </w:rPr>
        <w:t xml:space="preserve"> </w:t>
      </w:r>
      <w:r w:rsidRPr="00A85C9A">
        <w:rPr>
          <w:rFonts w:ascii="Times New Roman" w:hAnsi="Times New Roman" w:cs="Times New Roman"/>
          <w:sz w:val="24"/>
          <w:szCs w:val="24"/>
        </w:rPr>
        <w:t>рублей.</w:t>
      </w:r>
    </w:p>
    <w:p w:rsidR="00B96B0E" w:rsidRPr="00831206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5DCF" w:rsidRPr="00831206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831206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831206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31206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831206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831206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831206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831206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CD13B8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4C5DCF" w:rsidRPr="00831206" w:rsidRDefault="004C5DCF" w:rsidP="004C5DC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831206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831206">
        <w:rPr>
          <w:rFonts w:ascii="Times New Roman" w:hAnsi="Times New Roman" w:cs="Times New Roman"/>
          <w:sz w:val="24"/>
          <w:szCs w:val="24"/>
        </w:rPr>
        <w:t>оответстви</w:t>
      </w:r>
      <w:r w:rsidRPr="00831206">
        <w:rPr>
          <w:rFonts w:ascii="Times New Roman" w:hAnsi="Times New Roman" w:cs="Times New Roman"/>
          <w:sz w:val="24"/>
          <w:szCs w:val="24"/>
        </w:rPr>
        <w:t>я</w:t>
      </w:r>
      <w:r w:rsidR="00F0044C" w:rsidRPr="00831206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831206">
        <w:rPr>
          <w:rFonts w:ascii="Times New Roman" w:hAnsi="Times New Roman" w:cs="Times New Roman"/>
          <w:sz w:val="24"/>
          <w:szCs w:val="24"/>
        </w:rPr>
        <w:t>.</w:t>
      </w:r>
    </w:p>
    <w:p w:rsidR="00B96B0E" w:rsidRPr="00831206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/>
      </w:tblPr>
      <w:tblGrid>
        <w:gridCol w:w="2150"/>
        <w:gridCol w:w="3577"/>
        <w:gridCol w:w="2637"/>
        <w:gridCol w:w="2193"/>
      </w:tblGrid>
      <w:tr w:rsidR="00C97A03" w:rsidRPr="00831206" w:rsidTr="00CC4C5D">
        <w:tc>
          <w:tcPr>
            <w:tcW w:w="2150" w:type="dxa"/>
          </w:tcPr>
          <w:p w:rsidR="00C97A03" w:rsidRPr="00831206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1206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831206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1206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637" w:type="dxa"/>
          </w:tcPr>
          <w:p w:rsidR="00C97A03" w:rsidRPr="00831206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1206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193" w:type="dxa"/>
          </w:tcPr>
          <w:p w:rsidR="00C97A03" w:rsidRPr="00831206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1206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831206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831206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831206" w:rsidTr="00CC4C5D">
        <w:trPr>
          <w:trHeight w:val="3586"/>
        </w:trPr>
        <w:tc>
          <w:tcPr>
            <w:tcW w:w="2150" w:type="dxa"/>
          </w:tcPr>
          <w:p w:rsidR="00B96B0E" w:rsidRPr="00A85C9A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85C9A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A85C9A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85C9A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637" w:type="dxa"/>
          </w:tcPr>
          <w:p w:rsidR="00B96B0E" w:rsidRPr="00A85C9A" w:rsidRDefault="001A793A" w:rsidP="001A793A">
            <w:pPr>
              <w:rPr>
                <w:rFonts w:ascii="Times New Roman" w:hAnsi="Times New Roman" w:cs="Times New Roman"/>
                <w:szCs w:val="24"/>
              </w:rPr>
            </w:pPr>
            <w:r w:rsidRPr="00A85C9A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A85C9A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A85C9A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193" w:type="dxa"/>
          </w:tcPr>
          <w:p w:rsidR="00B96B0E" w:rsidRPr="00A85C9A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85C9A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2B0A34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E60E89" w:rsidRPr="00831206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2.</w:t>
      </w:r>
      <w:r w:rsidR="00EC040E" w:rsidRPr="00831206">
        <w:rPr>
          <w:rFonts w:ascii="Times New Roman" w:hAnsi="Times New Roman" w:cs="Times New Roman"/>
          <w:b/>
          <w:sz w:val="24"/>
          <w:szCs w:val="24"/>
        </w:rPr>
        <w:t>1.2.Оценка в</w:t>
      </w:r>
      <w:r w:rsidRPr="00831206">
        <w:rPr>
          <w:rFonts w:ascii="Times New Roman" w:hAnsi="Times New Roman" w:cs="Times New Roman"/>
          <w:b/>
          <w:sz w:val="24"/>
          <w:szCs w:val="24"/>
        </w:rPr>
        <w:t>остребованност</w:t>
      </w:r>
      <w:r w:rsidR="00EC040E" w:rsidRPr="00831206">
        <w:rPr>
          <w:rFonts w:ascii="Times New Roman" w:hAnsi="Times New Roman" w:cs="Times New Roman"/>
          <w:b/>
          <w:sz w:val="24"/>
          <w:szCs w:val="24"/>
        </w:rPr>
        <w:t>и</w:t>
      </w:r>
      <w:r w:rsidRPr="00831206">
        <w:rPr>
          <w:rFonts w:ascii="Times New Roman" w:hAnsi="Times New Roman" w:cs="Times New Roman"/>
          <w:b/>
          <w:sz w:val="24"/>
          <w:szCs w:val="24"/>
        </w:rPr>
        <w:t xml:space="preserve"> плате</w:t>
      </w:r>
      <w:r w:rsidR="00EC040E" w:rsidRPr="00831206">
        <w:rPr>
          <w:rFonts w:ascii="Times New Roman" w:hAnsi="Times New Roman" w:cs="Times New Roman"/>
          <w:b/>
          <w:sz w:val="24"/>
          <w:szCs w:val="24"/>
        </w:rPr>
        <w:t>льщиками предоставленных льгот</w:t>
      </w:r>
    </w:p>
    <w:p w:rsidR="00EC040E" w:rsidRPr="002B0A3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/>
      </w:tblPr>
      <w:tblGrid>
        <w:gridCol w:w="3403"/>
        <w:gridCol w:w="3260"/>
        <w:gridCol w:w="1740"/>
        <w:gridCol w:w="2205"/>
      </w:tblGrid>
      <w:tr w:rsidR="00EC040E" w:rsidRPr="002B0A34" w:rsidTr="00B82FF7">
        <w:tc>
          <w:tcPr>
            <w:tcW w:w="3403" w:type="dxa"/>
            <w:vAlign w:val="center"/>
          </w:tcPr>
          <w:p w:rsidR="00EC040E" w:rsidRPr="002B0A34" w:rsidRDefault="00B82FF7" w:rsidP="00B82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A34">
              <w:rPr>
                <w:rFonts w:ascii="Times New Roman" w:hAnsi="Times New Roman" w:cs="Times New Roman"/>
                <w:b/>
                <w:i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2B0A34" w:rsidRDefault="00EC040E" w:rsidP="00B82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A34">
              <w:rPr>
                <w:rFonts w:ascii="Times New Roman" w:hAnsi="Times New Roman" w:cs="Times New Roman"/>
                <w:b/>
                <w:i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2B0A34" w:rsidRDefault="00EC040E" w:rsidP="00B82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A34">
              <w:rPr>
                <w:rFonts w:ascii="Times New Roman" w:hAnsi="Times New Roman" w:cs="Times New Roman"/>
                <w:b/>
                <w:i/>
              </w:rPr>
              <w:t>Общее количество</w:t>
            </w:r>
          </w:p>
          <w:p w:rsidR="00EC040E" w:rsidRPr="002B0A34" w:rsidRDefault="00FB44EE" w:rsidP="00B82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A34">
              <w:rPr>
                <w:rFonts w:ascii="Times New Roman" w:hAnsi="Times New Roman" w:cs="Times New Roman"/>
                <w:b/>
                <w:i/>
              </w:rPr>
              <w:t>п</w:t>
            </w:r>
            <w:r w:rsidR="00EC040E" w:rsidRPr="002B0A34">
              <w:rPr>
                <w:rFonts w:ascii="Times New Roman" w:hAnsi="Times New Roman" w:cs="Times New Roman"/>
                <w:b/>
                <w:i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2B0A34" w:rsidRDefault="00EC040E" w:rsidP="00B82F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A34">
              <w:rPr>
                <w:rFonts w:ascii="Times New Roman" w:hAnsi="Times New Roman" w:cs="Times New Roman"/>
                <w:b/>
                <w:i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2B0A34" w:rsidTr="00FF5B3D">
        <w:tc>
          <w:tcPr>
            <w:tcW w:w="3403" w:type="dxa"/>
          </w:tcPr>
          <w:p w:rsidR="00FB44EE" w:rsidRPr="004C5DCF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4C5DCF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 w:rsidRPr="004C5DC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4C5DCF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 w:rsidRPr="004C5DCF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4C5DCF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831206" w:rsidRDefault="00EC040E" w:rsidP="00EC040E">
            <w:pPr>
              <w:jc w:val="both"/>
              <w:rPr>
                <w:rFonts w:ascii="Times New Roman" w:hAnsi="Times New Roman" w:cs="Times New Roman"/>
                <w:b/>
                <w:i/>
                <w:highlight w:val="yellow"/>
                <w:u w:val="single"/>
              </w:rPr>
            </w:pPr>
          </w:p>
        </w:tc>
        <w:tc>
          <w:tcPr>
            <w:tcW w:w="3260" w:type="dxa"/>
          </w:tcPr>
          <w:p w:rsidR="00EC040E" w:rsidRPr="004C5DCF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5DCF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A85C9A" w:rsidRDefault="00CD13B8" w:rsidP="00A85C9A">
            <w:pPr>
              <w:jc w:val="center"/>
              <w:rPr>
                <w:rFonts w:ascii="Times New Roman" w:hAnsi="Times New Roman" w:cs="Times New Roman"/>
              </w:rPr>
            </w:pPr>
            <w:r w:rsidRPr="00A85C9A">
              <w:rPr>
                <w:rFonts w:ascii="Times New Roman" w:hAnsi="Times New Roman" w:cs="Times New Roman"/>
              </w:rPr>
              <w:t>1</w:t>
            </w:r>
            <w:r w:rsidR="00A85C9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205" w:type="dxa"/>
            <w:shd w:val="clear" w:color="auto" w:fill="auto"/>
          </w:tcPr>
          <w:p w:rsidR="00EC040E" w:rsidRPr="00A85C9A" w:rsidRDefault="00A85C9A" w:rsidP="00FF5B3D">
            <w:pPr>
              <w:jc w:val="center"/>
              <w:rPr>
                <w:rFonts w:ascii="Times New Roman" w:hAnsi="Times New Roman" w:cs="Times New Roman"/>
              </w:rPr>
            </w:pPr>
            <w:r w:rsidRPr="00A85C9A">
              <w:rPr>
                <w:rFonts w:ascii="Times New Roman" w:hAnsi="Times New Roman" w:cs="Times New Roman"/>
              </w:rPr>
              <w:t>1</w:t>
            </w:r>
          </w:p>
        </w:tc>
      </w:tr>
    </w:tbl>
    <w:p w:rsidR="00E60E89" w:rsidRPr="002B0A34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5FEA" w:rsidRPr="002B0A34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40E" w:rsidRPr="00831206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831206">
        <w:rPr>
          <w:rFonts w:ascii="Times New Roman" w:hAnsi="Times New Roman" w:cs="Times New Roman"/>
          <w:b/>
          <w:sz w:val="24"/>
          <w:szCs w:val="24"/>
        </w:rPr>
        <w:t>ых</w:t>
      </w:r>
      <w:r w:rsidRPr="00831206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831206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831206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31206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831206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t>(индикатора) достижения целеймуниципальной программы и (или) целей социально-экономической политики</w:t>
      </w:r>
    </w:p>
    <w:p w:rsidR="007A4CAC" w:rsidRPr="00831206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831206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831206">
        <w:rPr>
          <w:rFonts w:ascii="Times New Roman" w:hAnsi="Times New Roman" w:cs="Times New Roman"/>
          <w:sz w:val="24"/>
          <w:szCs w:val="24"/>
        </w:rPr>
        <w:t>и</w:t>
      </w:r>
      <w:r w:rsidRPr="0083120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</w:t>
      </w:r>
      <w:r w:rsidR="00B4111A" w:rsidRPr="00831206">
        <w:rPr>
          <w:rFonts w:ascii="Times New Roman" w:hAnsi="Times New Roman" w:cs="Times New Roman"/>
          <w:sz w:val="24"/>
          <w:szCs w:val="24"/>
        </w:rPr>
        <w:t xml:space="preserve">ития муниципального </w:t>
      </w:r>
      <w:proofErr w:type="spellStart"/>
      <w:r w:rsidR="00CF76A9" w:rsidRPr="00831206">
        <w:rPr>
          <w:rFonts w:ascii="Times New Roman" w:hAnsi="Times New Roman" w:cs="Times New Roman"/>
          <w:sz w:val="24"/>
          <w:szCs w:val="24"/>
        </w:rPr>
        <w:t>Лужск</w:t>
      </w:r>
      <w:r w:rsidR="005E197E" w:rsidRPr="0083120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F76A9" w:rsidRPr="00831206">
        <w:rPr>
          <w:rFonts w:ascii="Times New Roman" w:hAnsi="Times New Roman" w:cs="Times New Roman"/>
          <w:sz w:val="24"/>
          <w:szCs w:val="24"/>
        </w:rPr>
        <w:t xml:space="preserve"> </w:t>
      </w:r>
      <w:r w:rsidRPr="00831206">
        <w:rPr>
          <w:rFonts w:ascii="Times New Roman" w:hAnsi="Times New Roman" w:cs="Times New Roman"/>
          <w:sz w:val="24"/>
          <w:szCs w:val="24"/>
        </w:rPr>
        <w:t>муниципальн</w:t>
      </w:r>
      <w:r w:rsidR="005E197E" w:rsidRPr="00831206">
        <w:rPr>
          <w:rFonts w:ascii="Times New Roman" w:hAnsi="Times New Roman" w:cs="Times New Roman"/>
          <w:sz w:val="24"/>
          <w:szCs w:val="24"/>
        </w:rPr>
        <w:t>ый</w:t>
      </w:r>
      <w:r w:rsidR="00CF76A9" w:rsidRPr="00831206">
        <w:rPr>
          <w:rFonts w:ascii="Times New Roman" w:hAnsi="Times New Roman" w:cs="Times New Roman"/>
          <w:sz w:val="24"/>
          <w:szCs w:val="24"/>
        </w:rPr>
        <w:t xml:space="preserve"> </w:t>
      </w:r>
      <w:r w:rsidRPr="00831206">
        <w:rPr>
          <w:rFonts w:ascii="Times New Roman" w:hAnsi="Times New Roman" w:cs="Times New Roman"/>
          <w:sz w:val="24"/>
          <w:szCs w:val="24"/>
        </w:rPr>
        <w:t>район Ленинградской области на 2016-2030 гг.</w:t>
      </w:r>
    </w:p>
    <w:p w:rsidR="00861AA0" w:rsidRPr="00831206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31206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206">
        <w:rPr>
          <w:rFonts w:ascii="Times New Roman" w:hAnsi="Times New Roman" w:cs="Times New Roman"/>
          <w:b/>
          <w:sz w:val="24"/>
          <w:szCs w:val="24"/>
        </w:rPr>
        <w:lastRenderedPageBreak/>
        <w:t>2.2.2. Оценка бюджетной эффективности налоговых расходов</w:t>
      </w:r>
    </w:p>
    <w:p w:rsidR="00831206" w:rsidRDefault="00831206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831206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06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 w:rsidR="00CF7BE0" w:rsidRPr="00831206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0D3BBD" w:rsidRPr="00831206">
        <w:rPr>
          <w:rFonts w:ascii="Times New Roman" w:hAnsi="Times New Roman" w:cs="Times New Roman"/>
          <w:sz w:val="24"/>
          <w:szCs w:val="24"/>
        </w:rPr>
        <w:t xml:space="preserve"> </w:t>
      </w:r>
      <w:r w:rsidR="00E270E8" w:rsidRPr="00831206">
        <w:rPr>
          <w:rFonts w:ascii="Times New Roman" w:hAnsi="Times New Roman" w:cs="Times New Roman"/>
          <w:sz w:val="24"/>
          <w:szCs w:val="24"/>
        </w:rPr>
        <w:t>сельское</w:t>
      </w:r>
      <w:r w:rsidR="00B51E7B" w:rsidRPr="00831206">
        <w:rPr>
          <w:rFonts w:ascii="Times New Roman" w:hAnsi="Times New Roman" w:cs="Times New Roman"/>
          <w:sz w:val="24"/>
          <w:szCs w:val="24"/>
        </w:rPr>
        <w:t xml:space="preserve"> </w:t>
      </w:r>
      <w:r w:rsidRPr="00831206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FB44EE" w:rsidRPr="0083120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83120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4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BE0E8D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BE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эффективными и подлежат сохранению и применению </w:t>
      </w:r>
      <w:r w:rsidR="004C5DC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312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7">
        <w:rPr>
          <w:rFonts w:ascii="Times New Roman" w:hAnsi="Times New Roman" w:cs="Times New Roman"/>
          <w:sz w:val="24"/>
          <w:szCs w:val="24"/>
        </w:rPr>
        <w:t>-202</w:t>
      </w:r>
      <w:r w:rsidR="00831206">
        <w:rPr>
          <w:rFonts w:ascii="Times New Roman" w:hAnsi="Times New Roman" w:cs="Times New Roman"/>
          <w:sz w:val="24"/>
          <w:szCs w:val="24"/>
        </w:rPr>
        <w:t>4</w:t>
      </w:r>
      <w:r w:rsidR="00B82F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</w:t>
      </w:r>
      <w:r w:rsidR="004C5D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D13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CD"/>
    <w:rsid w:val="000640A5"/>
    <w:rsid w:val="000D3BBD"/>
    <w:rsid w:val="000E5815"/>
    <w:rsid w:val="001272CD"/>
    <w:rsid w:val="00161DC8"/>
    <w:rsid w:val="001A6C45"/>
    <w:rsid w:val="001A793A"/>
    <w:rsid w:val="001B3A9B"/>
    <w:rsid w:val="001C0B6E"/>
    <w:rsid w:val="001C1A04"/>
    <w:rsid w:val="001E5898"/>
    <w:rsid w:val="00240BF3"/>
    <w:rsid w:val="002B0A34"/>
    <w:rsid w:val="002B5D9A"/>
    <w:rsid w:val="002D7080"/>
    <w:rsid w:val="002E32BC"/>
    <w:rsid w:val="002F4522"/>
    <w:rsid w:val="00321A46"/>
    <w:rsid w:val="00485CFC"/>
    <w:rsid w:val="00485FEA"/>
    <w:rsid w:val="004C5DCF"/>
    <w:rsid w:val="004C7D6E"/>
    <w:rsid w:val="004E03E2"/>
    <w:rsid w:val="004F37B8"/>
    <w:rsid w:val="00507762"/>
    <w:rsid w:val="0053139F"/>
    <w:rsid w:val="00555DCF"/>
    <w:rsid w:val="00563370"/>
    <w:rsid w:val="005C229B"/>
    <w:rsid w:val="005E197E"/>
    <w:rsid w:val="005F659F"/>
    <w:rsid w:val="0061628F"/>
    <w:rsid w:val="00623079"/>
    <w:rsid w:val="00677A2F"/>
    <w:rsid w:val="00766D9F"/>
    <w:rsid w:val="00783316"/>
    <w:rsid w:val="007838A3"/>
    <w:rsid w:val="007A4CAC"/>
    <w:rsid w:val="007B679D"/>
    <w:rsid w:val="00831206"/>
    <w:rsid w:val="00840FE4"/>
    <w:rsid w:val="00854AA4"/>
    <w:rsid w:val="00861AA0"/>
    <w:rsid w:val="00863D85"/>
    <w:rsid w:val="00896EC3"/>
    <w:rsid w:val="008E36C0"/>
    <w:rsid w:val="009350CD"/>
    <w:rsid w:val="00955725"/>
    <w:rsid w:val="00993E2B"/>
    <w:rsid w:val="00A03D66"/>
    <w:rsid w:val="00A27999"/>
    <w:rsid w:val="00A85C9A"/>
    <w:rsid w:val="00AB1A3C"/>
    <w:rsid w:val="00AC76B9"/>
    <w:rsid w:val="00AF5CA0"/>
    <w:rsid w:val="00B31A3D"/>
    <w:rsid w:val="00B4111A"/>
    <w:rsid w:val="00B51E7B"/>
    <w:rsid w:val="00B82FF7"/>
    <w:rsid w:val="00B96B0E"/>
    <w:rsid w:val="00BE0E8D"/>
    <w:rsid w:val="00C87F95"/>
    <w:rsid w:val="00C97425"/>
    <w:rsid w:val="00C97A03"/>
    <w:rsid w:val="00CB54AC"/>
    <w:rsid w:val="00CB5CD7"/>
    <w:rsid w:val="00CC4C5D"/>
    <w:rsid w:val="00CD13B8"/>
    <w:rsid w:val="00CF76A9"/>
    <w:rsid w:val="00CF7BE0"/>
    <w:rsid w:val="00D67FFA"/>
    <w:rsid w:val="00DB4747"/>
    <w:rsid w:val="00E002D4"/>
    <w:rsid w:val="00E270E8"/>
    <w:rsid w:val="00E41BF1"/>
    <w:rsid w:val="00E60E89"/>
    <w:rsid w:val="00EB152C"/>
    <w:rsid w:val="00EB1B36"/>
    <w:rsid w:val="00EC040E"/>
    <w:rsid w:val="00F0044C"/>
    <w:rsid w:val="00F10B3D"/>
    <w:rsid w:val="00F51018"/>
    <w:rsid w:val="00F92E73"/>
    <w:rsid w:val="00FB44EE"/>
    <w:rsid w:val="00FC330A"/>
    <w:rsid w:val="00FF3F12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Серебрянка</cp:lastModifiedBy>
  <cp:revision>3</cp:revision>
  <cp:lastPrinted>2023-03-02T11:42:00Z</cp:lastPrinted>
  <dcterms:created xsi:type="dcterms:W3CDTF">2023-03-02T06:50:00Z</dcterms:created>
  <dcterms:modified xsi:type="dcterms:W3CDTF">2023-03-02T11:42:00Z</dcterms:modified>
</cp:coreProperties>
</file>