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6" w:rsidRPr="00466E4B" w:rsidRDefault="004C2526" w:rsidP="00466E4B">
      <w:pPr>
        <w:jc w:val="center"/>
        <w:rPr>
          <w:sz w:val="24"/>
          <w:szCs w:val="24"/>
        </w:rPr>
      </w:pPr>
      <w:r w:rsidRPr="00466E4B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ЛЕНИНГРАДСКАЯ ОБЛАСТЬ</w:t>
      </w: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ЛУЖСКИЙ МУНИЦИПАЛЬНЫЙ РАЙОН</w:t>
      </w: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 xml:space="preserve">АДМИНИСТРАЦИЯ </w:t>
      </w: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СЕРЕБРЯНСКОГО СЕЛЬСКОГО ПОСЕЛЕНИЯ</w:t>
      </w:r>
    </w:p>
    <w:p w:rsidR="004C2526" w:rsidRPr="00466E4B" w:rsidRDefault="004C2526" w:rsidP="00466E4B">
      <w:pPr>
        <w:rPr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ПОСТАНОВЛЕНИЕ</w:t>
      </w:r>
    </w:p>
    <w:p w:rsidR="004C2526" w:rsidRPr="00466E4B" w:rsidRDefault="004C2526" w:rsidP="00466E4B">
      <w:pPr>
        <w:jc w:val="center"/>
        <w:rPr>
          <w:sz w:val="24"/>
          <w:szCs w:val="24"/>
        </w:rPr>
      </w:pPr>
    </w:p>
    <w:p w:rsidR="004C2526" w:rsidRPr="00466E4B" w:rsidRDefault="004C2526" w:rsidP="00466E4B">
      <w:pPr>
        <w:jc w:val="both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От 09 ноября 2022 года                №</w:t>
      </w:r>
      <w:r w:rsidR="006F2306">
        <w:rPr>
          <w:b/>
          <w:sz w:val="24"/>
          <w:szCs w:val="24"/>
        </w:rPr>
        <w:t xml:space="preserve"> 182</w:t>
      </w:r>
      <w:bookmarkStart w:id="0" w:name="_GoBack"/>
      <w:bookmarkEnd w:id="0"/>
    </w:p>
    <w:p w:rsidR="004C2526" w:rsidRPr="00466E4B" w:rsidRDefault="004C2526" w:rsidP="00466E4B">
      <w:pPr>
        <w:jc w:val="both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Серебрянского сельского поселения</w:t>
      </w:r>
    </w:p>
    <w:p w:rsidR="004C2526" w:rsidRPr="00466E4B" w:rsidRDefault="004C2526" w:rsidP="00466E4B">
      <w:pPr>
        <w:jc w:val="center"/>
        <w:rPr>
          <w:b/>
          <w:bCs/>
          <w:sz w:val="24"/>
          <w:szCs w:val="24"/>
        </w:rPr>
      </w:pPr>
    </w:p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66E4B">
        <w:rPr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4C2526" w:rsidRPr="00466E4B" w:rsidRDefault="004C2526" w:rsidP="00466E4B">
      <w:pPr>
        <w:ind w:firstLine="567"/>
        <w:jc w:val="center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466E4B">
        <w:rPr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466E4B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4C2526" w:rsidRPr="00466E4B" w:rsidRDefault="004C2526" w:rsidP="00466E4B">
      <w:pPr>
        <w:numPr>
          <w:ilvl w:val="0"/>
          <w:numId w:val="9"/>
        </w:numPr>
        <w:jc w:val="both"/>
        <w:outlineLvl w:val="0"/>
        <w:rPr>
          <w:b/>
          <w:sz w:val="24"/>
          <w:szCs w:val="24"/>
        </w:rPr>
      </w:pPr>
      <w:r w:rsidRPr="00466E4B">
        <w:rPr>
          <w:sz w:val="24"/>
          <w:szCs w:val="24"/>
          <w:bdr w:val="none" w:sz="0" w:space="0" w:color="auto" w:frame="1"/>
        </w:rPr>
        <w:t xml:space="preserve">Утвердить Программу </w:t>
      </w:r>
      <w:r w:rsidRPr="00466E4B">
        <w:rPr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Серебрянского сельского поселения</w:t>
      </w:r>
      <w:r w:rsidRPr="00466E4B">
        <w:rPr>
          <w:sz w:val="24"/>
          <w:szCs w:val="24"/>
          <w:bdr w:val="none" w:sz="0" w:space="0" w:color="auto" w:frame="1"/>
        </w:rPr>
        <w:t xml:space="preserve"> </w:t>
      </w:r>
      <w:r w:rsidRPr="00466E4B">
        <w:rPr>
          <w:sz w:val="24"/>
          <w:szCs w:val="24"/>
          <w:bdr w:val="none" w:sz="0" w:space="0" w:color="auto" w:frame="1"/>
        </w:rPr>
        <w:t>(Приложение).</w:t>
      </w:r>
    </w:p>
    <w:p w:rsidR="004C2526" w:rsidRPr="00466E4B" w:rsidRDefault="004C2526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66E4B">
        <w:rPr>
          <w:rFonts w:ascii="Times New Roman" w:hAnsi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4C2526" w:rsidRPr="00466E4B" w:rsidRDefault="004C2526" w:rsidP="00466E4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6E4B">
        <w:rPr>
          <w:rFonts w:ascii="Times New Roman" w:hAnsi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4C2526" w:rsidRPr="00466E4B" w:rsidRDefault="004C2526" w:rsidP="00466E4B">
      <w:pPr>
        <w:jc w:val="both"/>
        <w:rPr>
          <w:bCs/>
          <w:sz w:val="24"/>
          <w:szCs w:val="24"/>
        </w:rPr>
      </w:pPr>
    </w:p>
    <w:p w:rsidR="004C2526" w:rsidRPr="00466E4B" w:rsidRDefault="004C2526" w:rsidP="00466E4B">
      <w:pPr>
        <w:jc w:val="both"/>
        <w:rPr>
          <w:bCs/>
          <w:sz w:val="24"/>
          <w:szCs w:val="24"/>
        </w:rPr>
      </w:pPr>
    </w:p>
    <w:p w:rsidR="004C2526" w:rsidRPr="00466E4B" w:rsidRDefault="004C2526" w:rsidP="00466E4B">
      <w:pPr>
        <w:jc w:val="both"/>
        <w:rPr>
          <w:bCs/>
          <w:sz w:val="24"/>
          <w:szCs w:val="24"/>
        </w:rPr>
      </w:pPr>
      <w:r w:rsidRPr="00466E4B">
        <w:rPr>
          <w:bCs/>
          <w:sz w:val="24"/>
          <w:szCs w:val="24"/>
        </w:rPr>
        <w:t>Глава администрации</w:t>
      </w:r>
    </w:p>
    <w:p w:rsidR="004C2526" w:rsidRPr="00466E4B" w:rsidRDefault="004C2526" w:rsidP="00466E4B">
      <w:pPr>
        <w:jc w:val="both"/>
        <w:rPr>
          <w:bCs/>
          <w:sz w:val="24"/>
          <w:szCs w:val="24"/>
        </w:rPr>
      </w:pPr>
      <w:r w:rsidRPr="00466E4B">
        <w:rPr>
          <w:bCs/>
          <w:sz w:val="24"/>
          <w:szCs w:val="24"/>
        </w:rPr>
        <w:t>Серебрянского сельского поселения                                                                                      С.А. Пальок</w:t>
      </w:r>
    </w:p>
    <w:p w:rsidR="004C2526" w:rsidRPr="00466E4B" w:rsidRDefault="004C2526" w:rsidP="00466E4B">
      <w:pPr>
        <w:ind w:firstLine="56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4C2526" w:rsidRPr="00466E4B" w:rsidRDefault="004C2526" w:rsidP="00466E4B">
      <w:pPr>
        <w:ind w:firstLine="567"/>
        <w:jc w:val="both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bCs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jc w:val="center"/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4C2526" w:rsidRPr="00466E4B" w:rsidRDefault="004C2526" w:rsidP="00466E4B">
      <w:pPr>
        <w:rPr>
          <w:b/>
          <w:sz w:val="24"/>
          <w:szCs w:val="24"/>
        </w:rPr>
      </w:pPr>
    </w:p>
    <w:p w:rsidR="004C2526" w:rsidRPr="00466E4B" w:rsidRDefault="004C2526" w:rsidP="00EE28B0">
      <w:pPr>
        <w:shd w:val="clear" w:color="auto" w:fill="FFFFFF"/>
        <w:ind w:left="6237"/>
        <w:rPr>
          <w:sz w:val="24"/>
          <w:szCs w:val="24"/>
        </w:rPr>
      </w:pPr>
    </w:p>
    <w:p w:rsidR="00B233C4" w:rsidRPr="00466E4B" w:rsidRDefault="00B233C4" w:rsidP="00466E4B">
      <w:pPr>
        <w:shd w:val="clear" w:color="auto" w:fill="FFFFFF"/>
        <w:ind w:left="6237"/>
        <w:jc w:val="center"/>
        <w:rPr>
          <w:sz w:val="24"/>
          <w:szCs w:val="24"/>
        </w:rPr>
      </w:pPr>
      <w:r w:rsidRPr="00466E4B">
        <w:rPr>
          <w:sz w:val="24"/>
          <w:szCs w:val="24"/>
        </w:rPr>
        <w:t>УТВЕРЖДАЮ</w:t>
      </w:r>
    </w:p>
    <w:p w:rsidR="00B233C4" w:rsidRPr="00466E4B" w:rsidRDefault="00B233C4" w:rsidP="00466E4B">
      <w:pPr>
        <w:shd w:val="clear" w:color="auto" w:fill="FFFFFF"/>
        <w:ind w:left="6237"/>
        <w:jc w:val="center"/>
        <w:rPr>
          <w:sz w:val="24"/>
          <w:szCs w:val="24"/>
        </w:rPr>
      </w:pPr>
      <w:r w:rsidRPr="00466E4B">
        <w:rPr>
          <w:sz w:val="24"/>
          <w:szCs w:val="24"/>
        </w:rPr>
        <w:t>Глава администрации</w:t>
      </w:r>
    </w:p>
    <w:p w:rsidR="00B233C4" w:rsidRPr="00466E4B" w:rsidRDefault="00B233C4" w:rsidP="00466E4B">
      <w:pPr>
        <w:shd w:val="clear" w:color="auto" w:fill="FFFFFF"/>
        <w:ind w:left="6237"/>
        <w:jc w:val="center"/>
        <w:rPr>
          <w:sz w:val="24"/>
          <w:szCs w:val="24"/>
        </w:rPr>
      </w:pPr>
      <w:r w:rsidRPr="00466E4B">
        <w:rPr>
          <w:sz w:val="24"/>
          <w:szCs w:val="24"/>
        </w:rPr>
        <w:t>Серебрянского сельского поселения</w:t>
      </w:r>
    </w:p>
    <w:p w:rsidR="00B233C4" w:rsidRPr="00466E4B" w:rsidRDefault="00B233C4" w:rsidP="00466E4B">
      <w:pPr>
        <w:shd w:val="clear" w:color="auto" w:fill="FFFFFF"/>
        <w:ind w:left="6237"/>
        <w:jc w:val="center"/>
        <w:rPr>
          <w:sz w:val="24"/>
          <w:szCs w:val="24"/>
        </w:rPr>
      </w:pPr>
      <w:r w:rsidRPr="00466E4B">
        <w:rPr>
          <w:sz w:val="24"/>
          <w:szCs w:val="24"/>
        </w:rPr>
        <w:t>Лужского муниципального района</w:t>
      </w:r>
    </w:p>
    <w:p w:rsidR="00B233C4" w:rsidRPr="00466E4B" w:rsidRDefault="00B233C4" w:rsidP="00466E4B">
      <w:pPr>
        <w:shd w:val="clear" w:color="auto" w:fill="FFFFFF"/>
        <w:ind w:left="6237"/>
        <w:jc w:val="center"/>
        <w:rPr>
          <w:sz w:val="24"/>
          <w:szCs w:val="24"/>
        </w:rPr>
      </w:pPr>
      <w:r w:rsidRPr="00466E4B">
        <w:rPr>
          <w:sz w:val="24"/>
          <w:szCs w:val="24"/>
        </w:rPr>
        <w:t>Ленинградской области</w:t>
      </w:r>
    </w:p>
    <w:p w:rsidR="00B233C4" w:rsidRPr="00466E4B" w:rsidRDefault="00B233C4" w:rsidP="00466E4B">
      <w:pPr>
        <w:pStyle w:val="aa"/>
        <w:spacing w:before="0" w:beforeAutospacing="0" w:after="0" w:afterAutospacing="0"/>
        <w:ind w:left="6237"/>
        <w:jc w:val="center"/>
      </w:pPr>
      <w:r w:rsidRPr="00466E4B">
        <w:t>_________________ С.А. Пальок</w:t>
      </w:r>
    </w:p>
    <w:p w:rsidR="00B233C4" w:rsidRPr="00466E4B" w:rsidRDefault="00B233C4" w:rsidP="00466E4B">
      <w:pPr>
        <w:pStyle w:val="aa"/>
        <w:spacing w:before="0" w:beforeAutospacing="0" w:after="0" w:afterAutospacing="0"/>
        <w:ind w:left="6237"/>
        <w:jc w:val="center"/>
      </w:pPr>
    </w:p>
    <w:p w:rsidR="00E3509F" w:rsidRPr="00466E4B" w:rsidRDefault="00E3509F" w:rsidP="00466E4B">
      <w:pPr>
        <w:pStyle w:val="aa"/>
        <w:spacing w:before="0" w:beforeAutospacing="0" w:after="0" w:afterAutospacing="0"/>
        <w:ind w:left="6237"/>
        <w:jc w:val="center"/>
      </w:pPr>
    </w:p>
    <w:p w:rsidR="00220C15" w:rsidRPr="00466E4B" w:rsidRDefault="00220C15" w:rsidP="00466E4B">
      <w:pPr>
        <w:jc w:val="center"/>
        <w:outlineLvl w:val="0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 xml:space="preserve">ПРОГРАММА </w:t>
      </w:r>
    </w:p>
    <w:p w:rsidR="00C31804" w:rsidRPr="00466E4B" w:rsidRDefault="00655089" w:rsidP="00466E4B">
      <w:pPr>
        <w:jc w:val="center"/>
        <w:outlineLvl w:val="0"/>
        <w:rPr>
          <w:b/>
          <w:sz w:val="24"/>
          <w:szCs w:val="24"/>
        </w:rPr>
      </w:pPr>
      <w:r w:rsidRPr="00466E4B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03331E" w:rsidRPr="00466E4B">
        <w:rPr>
          <w:b/>
          <w:sz w:val="24"/>
          <w:szCs w:val="24"/>
        </w:rPr>
        <w:t>на 20</w:t>
      </w:r>
      <w:r w:rsidR="00443572" w:rsidRPr="00466E4B">
        <w:rPr>
          <w:b/>
          <w:sz w:val="24"/>
          <w:szCs w:val="24"/>
        </w:rPr>
        <w:t>2</w:t>
      </w:r>
      <w:r w:rsidR="004A34F6" w:rsidRPr="00466E4B">
        <w:rPr>
          <w:b/>
          <w:sz w:val="24"/>
          <w:szCs w:val="24"/>
        </w:rPr>
        <w:t>3</w:t>
      </w:r>
      <w:r w:rsidR="00696638" w:rsidRPr="00466E4B">
        <w:rPr>
          <w:b/>
          <w:sz w:val="24"/>
          <w:szCs w:val="24"/>
        </w:rPr>
        <w:t xml:space="preserve"> год </w:t>
      </w:r>
      <w:r w:rsidR="008600DB" w:rsidRPr="00466E4B">
        <w:rPr>
          <w:b/>
          <w:sz w:val="24"/>
          <w:szCs w:val="24"/>
        </w:rPr>
        <w:t>в сфере муниципального контроля</w:t>
      </w:r>
      <w:r w:rsidR="00D54BBA" w:rsidRPr="00466E4B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="006B7AB3" w:rsidRPr="00466E4B">
        <w:rPr>
          <w:b/>
          <w:sz w:val="24"/>
          <w:szCs w:val="24"/>
        </w:rPr>
        <w:t>теплоснабжения</w:t>
      </w:r>
      <w:r w:rsidR="008600DB" w:rsidRPr="00466E4B">
        <w:rPr>
          <w:b/>
          <w:sz w:val="24"/>
          <w:szCs w:val="24"/>
        </w:rPr>
        <w:t xml:space="preserve"> </w:t>
      </w:r>
      <w:r w:rsidR="00D3336B" w:rsidRPr="00466E4B">
        <w:rPr>
          <w:b/>
          <w:sz w:val="24"/>
          <w:szCs w:val="24"/>
        </w:rPr>
        <w:t>на территории</w:t>
      </w:r>
      <w:r w:rsidR="0039121B" w:rsidRPr="00466E4B">
        <w:rPr>
          <w:b/>
          <w:sz w:val="24"/>
          <w:szCs w:val="24"/>
        </w:rPr>
        <w:t xml:space="preserve"> </w:t>
      </w:r>
      <w:r w:rsidR="00B233C4" w:rsidRPr="00466E4B">
        <w:rPr>
          <w:b/>
          <w:sz w:val="24"/>
          <w:szCs w:val="24"/>
        </w:rPr>
        <w:t>Серебрянского</w:t>
      </w:r>
      <w:r w:rsidR="003F4F36" w:rsidRPr="00466E4B">
        <w:rPr>
          <w:b/>
          <w:sz w:val="24"/>
          <w:szCs w:val="24"/>
        </w:rPr>
        <w:t xml:space="preserve"> сельского поселения</w:t>
      </w:r>
    </w:p>
    <w:p w:rsidR="008600DB" w:rsidRPr="00466E4B" w:rsidRDefault="008600DB" w:rsidP="00466E4B">
      <w:pPr>
        <w:jc w:val="center"/>
        <w:outlineLvl w:val="0"/>
        <w:rPr>
          <w:b/>
          <w:sz w:val="24"/>
          <w:szCs w:val="24"/>
        </w:rPr>
      </w:pPr>
    </w:p>
    <w:p w:rsidR="002B1B66" w:rsidRPr="00466E4B" w:rsidRDefault="00655089" w:rsidP="00466E4B">
      <w:pPr>
        <w:ind w:firstLine="567"/>
        <w:jc w:val="both"/>
        <w:outlineLvl w:val="0"/>
        <w:rPr>
          <w:sz w:val="24"/>
          <w:szCs w:val="24"/>
        </w:rPr>
      </w:pPr>
      <w:r w:rsidRPr="00466E4B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4A34F6" w:rsidRPr="00466E4B">
        <w:rPr>
          <w:sz w:val="24"/>
          <w:szCs w:val="24"/>
        </w:rPr>
        <w:t>няемым законом ценностям на 2023</w:t>
      </w:r>
      <w:r w:rsidRPr="00466E4B">
        <w:rPr>
          <w:sz w:val="24"/>
          <w:szCs w:val="24"/>
        </w:rPr>
        <w:t xml:space="preserve"> год </w:t>
      </w:r>
      <w:r w:rsidR="008600DB" w:rsidRPr="00466E4B">
        <w:rPr>
          <w:sz w:val="24"/>
          <w:szCs w:val="24"/>
        </w:rPr>
        <w:t xml:space="preserve">в сфере муниципального </w:t>
      </w:r>
      <w:r w:rsidR="006B7AB3" w:rsidRPr="00466E4B">
        <w:rPr>
          <w:sz w:val="24"/>
          <w:szCs w:val="24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F4F36" w:rsidRPr="00466E4B">
        <w:rPr>
          <w:sz w:val="24"/>
          <w:szCs w:val="24"/>
        </w:rPr>
        <w:t xml:space="preserve"> </w:t>
      </w:r>
      <w:r w:rsidR="00D3336B" w:rsidRPr="00466E4B">
        <w:rPr>
          <w:sz w:val="24"/>
          <w:szCs w:val="24"/>
        </w:rPr>
        <w:t>на территории</w:t>
      </w:r>
      <w:r w:rsidR="0039121B" w:rsidRPr="00466E4B">
        <w:rPr>
          <w:sz w:val="24"/>
          <w:szCs w:val="24"/>
        </w:rPr>
        <w:t xml:space="preserve"> </w:t>
      </w:r>
      <w:r w:rsidR="00B233C4" w:rsidRPr="00466E4B">
        <w:rPr>
          <w:sz w:val="24"/>
          <w:szCs w:val="24"/>
        </w:rPr>
        <w:t>Серебрянского</w:t>
      </w:r>
      <w:r w:rsidR="003F4F36" w:rsidRPr="00466E4B">
        <w:rPr>
          <w:sz w:val="24"/>
          <w:szCs w:val="24"/>
        </w:rPr>
        <w:t xml:space="preserve"> сельского поселения</w:t>
      </w:r>
      <w:r w:rsidR="00455C19" w:rsidRPr="00466E4B">
        <w:rPr>
          <w:sz w:val="24"/>
          <w:szCs w:val="24"/>
        </w:rPr>
        <w:t xml:space="preserve"> </w:t>
      </w:r>
      <w:r w:rsidR="005A1AFB" w:rsidRPr="00466E4B">
        <w:rPr>
          <w:sz w:val="24"/>
          <w:szCs w:val="24"/>
        </w:rPr>
        <w:t xml:space="preserve">(далее – Программа) </w:t>
      </w:r>
      <w:r w:rsidR="007F408F" w:rsidRPr="00466E4B">
        <w:rPr>
          <w:sz w:val="24"/>
          <w:szCs w:val="24"/>
        </w:rPr>
        <w:t xml:space="preserve">разработана в целях </w:t>
      </w:r>
      <w:r w:rsidR="002B1B66" w:rsidRPr="00466E4B">
        <w:rPr>
          <w:sz w:val="24"/>
          <w:szCs w:val="24"/>
        </w:rPr>
        <w:t>стимулирования добросовестного соб</w:t>
      </w:r>
      <w:r w:rsidR="005A1AFB" w:rsidRPr="00466E4B">
        <w:rPr>
          <w:sz w:val="24"/>
          <w:szCs w:val="24"/>
        </w:rPr>
        <w:t xml:space="preserve">людения обязательных требований </w:t>
      </w:r>
      <w:r w:rsidR="00455C19" w:rsidRPr="00466E4B">
        <w:rPr>
          <w:sz w:val="24"/>
          <w:szCs w:val="24"/>
        </w:rPr>
        <w:t xml:space="preserve">организациями </w:t>
      </w:r>
      <w:r w:rsidR="005A1AFB" w:rsidRPr="00466E4B">
        <w:rPr>
          <w:sz w:val="24"/>
          <w:szCs w:val="24"/>
        </w:rPr>
        <w:t xml:space="preserve">и гражданами, </w:t>
      </w:r>
      <w:r w:rsidR="002B1B66" w:rsidRPr="00466E4B">
        <w:rPr>
          <w:sz w:val="24"/>
          <w:szCs w:val="24"/>
        </w:rPr>
        <w:t>устранени</w:t>
      </w:r>
      <w:r w:rsidR="005A1AFB" w:rsidRPr="00466E4B">
        <w:rPr>
          <w:sz w:val="24"/>
          <w:szCs w:val="24"/>
        </w:rPr>
        <w:t>я</w:t>
      </w:r>
      <w:r w:rsidR="002B1B66" w:rsidRPr="00466E4B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466E4B">
        <w:rPr>
          <w:sz w:val="24"/>
          <w:szCs w:val="24"/>
        </w:rPr>
        <w:t xml:space="preserve">, </w:t>
      </w:r>
      <w:r w:rsidR="002B1B66" w:rsidRPr="00466E4B">
        <w:rPr>
          <w:sz w:val="24"/>
          <w:szCs w:val="24"/>
        </w:rPr>
        <w:t>создани</w:t>
      </w:r>
      <w:r w:rsidR="005A1AFB" w:rsidRPr="00466E4B">
        <w:rPr>
          <w:sz w:val="24"/>
          <w:szCs w:val="24"/>
        </w:rPr>
        <w:t>я</w:t>
      </w:r>
      <w:r w:rsidR="002B1B66" w:rsidRPr="00466E4B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466E4B" w:rsidRDefault="005A1AFB" w:rsidP="00466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466E4B">
        <w:rPr>
          <w:sz w:val="24"/>
          <w:szCs w:val="24"/>
        </w:rPr>
        <w:t>адми</w:t>
      </w:r>
      <w:r w:rsidR="0039121B" w:rsidRPr="00466E4B">
        <w:rPr>
          <w:sz w:val="24"/>
          <w:szCs w:val="24"/>
        </w:rPr>
        <w:t xml:space="preserve">нистрацией </w:t>
      </w:r>
      <w:r w:rsidR="00B233C4" w:rsidRPr="00466E4B">
        <w:rPr>
          <w:sz w:val="24"/>
          <w:szCs w:val="24"/>
        </w:rPr>
        <w:t>Серебрянского</w:t>
      </w:r>
      <w:r w:rsidR="00AF6B3B" w:rsidRPr="00466E4B">
        <w:rPr>
          <w:sz w:val="24"/>
          <w:szCs w:val="24"/>
        </w:rPr>
        <w:t xml:space="preserve"> </w:t>
      </w:r>
      <w:r w:rsidR="003F4F36" w:rsidRPr="00466E4B">
        <w:rPr>
          <w:sz w:val="24"/>
          <w:szCs w:val="24"/>
        </w:rPr>
        <w:t xml:space="preserve">сельского поселения </w:t>
      </w:r>
      <w:r w:rsidRPr="00466E4B">
        <w:rPr>
          <w:sz w:val="24"/>
          <w:szCs w:val="24"/>
        </w:rPr>
        <w:t xml:space="preserve">(далее по тексту – </w:t>
      </w:r>
      <w:r w:rsidR="00791EDF" w:rsidRPr="00466E4B">
        <w:rPr>
          <w:sz w:val="24"/>
          <w:szCs w:val="24"/>
        </w:rPr>
        <w:t>администрация</w:t>
      </w:r>
      <w:r w:rsidRPr="00466E4B">
        <w:rPr>
          <w:sz w:val="24"/>
          <w:szCs w:val="24"/>
        </w:rPr>
        <w:t>).</w:t>
      </w:r>
    </w:p>
    <w:p w:rsidR="005A15D4" w:rsidRPr="00466E4B" w:rsidRDefault="005A15D4" w:rsidP="00466E4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466E4B" w:rsidRDefault="003F4F36" w:rsidP="00466E4B">
      <w:pPr>
        <w:jc w:val="center"/>
        <w:rPr>
          <w:b/>
          <w:sz w:val="24"/>
          <w:szCs w:val="24"/>
        </w:rPr>
      </w:pPr>
      <w:r w:rsidRPr="00466E4B">
        <w:rPr>
          <w:b/>
          <w:sz w:val="24"/>
          <w:szCs w:val="24"/>
          <w:lang w:val="en-US"/>
        </w:rPr>
        <w:t>I</w:t>
      </w:r>
      <w:r w:rsidR="005A1AFB" w:rsidRPr="00466E4B">
        <w:rPr>
          <w:b/>
          <w:sz w:val="24"/>
          <w:szCs w:val="24"/>
        </w:rPr>
        <w:t xml:space="preserve">. </w:t>
      </w:r>
      <w:r w:rsidR="00E9702E" w:rsidRPr="00466E4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466E4B">
        <w:rPr>
          <w:b/>
          <w:sz w:val="24"/>
          <w:szCs w:val="24"/>
        </w:rPr>
        <w:t>Программа</w:t>
      </w:r>
    </w:p>
    <w:p w:rsidR="00E9702E" w:rsidRPr="00466E4B" w:rsidRDefault="00E9702E" w:rsidP="00466E4B">
      <w:pPr>
        <w:ind w:left="567"/>
        <w:jc w:val="center"/>
        <w:rPr>
          <w:sz w:val="24"/>
          <w:szCs w:val="24"/>
        </w:rPr>
      </w:pP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Достаточно большое количество ежегодно выявляемых нарушений законодательства в сфере и</w:t>
      </w:r>
      <w:r w:rsidRPr="00466E4B">
        <w:rPr>
          <w:sz w:val="24"/>
          <w:szCs w:val="24"/>
        </w:rPr>
        <w:t>с</w:t>
      </w:r>
      <w:r w:rsidRPr="00466E4B">
        <w:rPr>
          <w:sz w:val="24"/>
          <w:szCs w:val="24"/>
        </w:rPr>
        <w:t>полнения единой теплоснабжающей организацией обязательств по строительству, реконструкции и (или) модернизации объектов теплоснабжения свидетельствует о необход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мости продолжения активной работы в области муниципального контроля за исполнен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 xml:space="preserve">ем единой теплоснабжающей организацией обязательств по строительству, реконструкции и (или) модернизации объектов теплоснабжения. 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В 2023 году в целях профилактики нарушений требований законодательства в сфере исполнения единой теплоснабжающей организацией обязательств по строительству, реконструкции и (или) моде</w:t>
      </w:r>
      <w:r w:rsidRPr="00466E4B">
        <w:rPr>
          <w:sz w:val="24"/>
          <w:szCs w:val="24"/>
        </w:rPr>
        <w:t>р</w:t>
      </w:r>
      <w:r w:rsidRPr="00466E4B">
        <w:rPr>
          <w:sz w:val="24"/>
          <w:szCs w:val="24"/>
        </w:rPr>
        <w:t>низации объектов теплоснабжения планируется: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постоянное совершенствование и развитие тематического раздела на офиц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 xml:space="preserve">альном сайте Администрации </w:t>
      </w:r>
      <w:r w:rsidRPr="00466E4B">
        <w:rPr>
          <w:sz w:val="24"/>
          <w:szCs w:val="24"/>
        </w:rPr>
        <w:t>Серебрянского</w:t>
      </w:r>
      <w:r w:rsidRPr="00466E4B">
        <w:rPr>
          <w:sz w:val="24"/>
          <w:szCs w:val="24"/>
        </w:rPr>
        <w:t xml:space="preserve"> сельского поселения в информацио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но-телекоммуникационной сети Интернет: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том муниципального контроля в сфере исполнения единой теплоснабжающей организацией обяз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тельств по строительству, реконструкции и (или) модернизации объектов теплоснабжения, а также и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формации о должностных лицах, осуществляющих м</w:t>
      </w:r>
      <w:r w:rsidRPr="00466E4B">
        <w:rPr>
          <w:sz w:val="24"/>
          <w:szCs w:val="24"/>
        </w:rPr>
        <w:t>у</w:t>
      </w:r>
      <w:r w:rsidRPr="00466E4B">
        <w:rPr>
          <w:sz w:val="24"/>
          <w:szCs w:val="24"/>
        </w:rPr>
        <w:t>ниципальный контроль за исполнением единой теплоснабжающей организацией об</w:t>
      </w:r>
      <w:r w:rsidRPr="00466E4B">
        <w:rPr>
          <w:sz w:val="24"/>
          <w:szCs w:val="24"/>
        </w:rPr>
        <w:t>я</w:t>
      </w:r>
      <w:r w:rsidRPr="00466E4B">
        <w:rPr>
          <w:sz w:val="24"/>
          <w:szCs w:val="24"/>
        </w:rPr>
        <w:t>зательств по строительству, реконструкции и (или) модернизации объектов теплоснабжения, их контактных да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ных;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просы;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за исполнением единой </w:t>
      </w:r>
      <w:r w:rsidRPr="00466E4B">
        <w:rPr>
          <w:sz w:val="24"/>
          <w:szCs w:val="24"/>
        </w:rPr>
        <w:lastRenderedPageBreak/>
        <w:t>теплоснабжающей организац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ей обязательств по строительству, реконструкции и (или) модерн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зации объектов теплоснабжения;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2) устное консультирование контролируемых лиц и (или) их представителей на ли</w:t>
      </w:r>
      <w:r w:rsidRPr="00466E4B">
        <w:rPr>
          <w:sz w:val="24"/>
          <w:szCs w:val="24"/>
        </w:rPr>
        <w:t>ч</w:t>
      </w:r>
      <w:r w:rsidRPr="00466E4B">
        <w:rPr>
          <w:sz w:val="24"/>
          <w:szCs w:val="24"/>
        </w:rPr>
        <w:t>ном приеме, а также по телефону по вопросам соблюдения требований законод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тельства в сфере исполнения единой теплоснабжающей организацией обязательств по строительству, реко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струкции и (или) модернизации объектов теплоснабжения;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3) ежегодное обобщение правоприменительной практики с указанием наиболее часто встреча</w:t>
      </w:r>
      <w:r w:rsidRPr="00466E4B">
        <w:rPr>
          <w:sz w:val="24"/>
          <w:szCs w:val="24"/>
        </w:rPr>
        <w:t>ю</w:t>
      </w:r>
      <w:r w:rsidRPr="00466E4B">
        <w:rPr>
          <w:sz w:val="24"/>
          <w:szCs w:val="24"/>
        </w:rPr>
        <w:t>щихся случаев нарушений требований законодательства в сфере исполнения ед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ной теплоснабжающей организацией обязательств по строительству, реконструкции и (или) модернизации объектов тепл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снабжения с рекомендациями в отношении мер, которые должны приниматься в целях недопущения т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ких наруш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ний;</w:t>
      </w:r>
    </w:p>
    <w:p w:rsidR="004C2526" w:rsidRPr="00466E4B" w:rsidRDefault="004C2526" w:rsidP="00466E4B">
      <w:pPr>
        <w:ind w:firstLine="720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4) объявление предостережений о недопустимости нарушения обязательных требов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ний;</w:t>
      </w:r>
    </w:p>
    <w:p w:rsidR="004C2526" w:rsidRPr="00466E4B" w:rsidRDefault="004C2526" w:rsidP="00466E4B">
      <w:pPr>
        <w:jc w:val="both"/>
        <w:rPr>
          <w:color w:val="000000"/>
          <w:sz w:val="24"/>
          <w:szCs w:val="24"/>
        </w:rPr>
      </w:pPr>
    </w:p>
    <w:p w:rsidR="004C2526" w:rsidRPr="00466E4B" w:rsidRDefault="004C2526" w:rsidP="00466E4B">
      <w:pPr>
        <w:ind w:firstLine="225"/>
        <w:jc w:val="center"/>
        <w:rPr>
          <w:color w:val="000000"/>
          <w:sz w:val="24"/>
          <w:szCs w:val="24"/>
        </w:rPr>
      </w:pPr>
      <w:r w:rsidRPr="00466E4B">
        <w:rPr>
          <w:b/>
          <w:bCs/>
          <w:color w:val="000000"/>
          <w:sz w:val="24"/>
          <w:szCs w:val="24"/>
        </w:rPr>
        <w:t>II. Цели и задачи реализации программы профилактики</w:t>
      </w:r>
    </w:p>
    <w:p w:rsidR="004C2526" w:rsidRPr="00466E4B" w:rsidRDefault="004C2526" w:rsidP="00466E4B">
      <w:pPr>
        <w:ind w:firstLine="225"/>
        <w:jc w:val="both"/>
        <w:rPr>
          <w:color w:val="000000"/>
          <w:sz w:val="24"/>
          <w:szCs w:val="24"/>
        </w:rPr>
      </w:pP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стимулирование добросовестного соблюдения обязательных требований всеми контролиру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мыми лицами;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2) устранение существующих и потенциальных условий, причин и факторов, способных прив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сти к нарушениям обязательных требований и (или) причинению вреда (ущерба);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3) создание условий для доведения обязательных требований до контролируемых лиц, повыш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ние информированности о способах их соблюдения.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5) повышение прозрачности осуществления регионального государственного строительного надзора;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 xml:space="preserve"> Для достижени</w:t>
      </w:r>
      <w:r w:rsidRPr="00466E4B">
        <w:rPr>
          <w:sz w:val="24"/>
          <w:szCs w:val="24"/>
        </w:rPr>
        <w:t xml:space="preserve">я поставленной цели необходимо </w:t>
      </w:r>
      <w:r w:rsidRPr="00466E4B">
        <w:rPr>
          <w:sz w:val="24"/>
          <w:szCs w:val="24"/>
        </w:rPr>
        <w:t>решить следующие основные зад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чи: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формирование у контролируемых лиц единообразного понимания требований законодател</w:t>
      </w:r>
      <w:r w:rsidRPr="00466E4B">
        <w:rPr>
          <w:sz w:val="24"/>
          <w:szCs w:val="24"/>
        </w:rPr>
        <w:t>ь</w:t>
      </w:r>
      <w:r w:rsidRPr="00466E4B">
        <w:rPr>
          <w:sz w:val="24"/>
          <w:szCs w:val="24"/>
        </w:rPr>
        <w:t>ства в сфере исполнения единой теплоснабжающей организацией обязательств по строительству, реко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струкции и (или) модернизации объектов теплоснабжения;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2) повышение прозрачности деятельности при осуществлении муниципального контроля в сф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ре исполнения исполнением единой теплоснабжающей организацией обязательств по строительс</w:t>
      </w:r>
      <w:r w:rsidRPr="00466E4B">
        <w:rPr>
          <w:sz w:val="24"/>
          <w:szCs w:val="24"/>
        </w:rPr>
        <w:t>т</w:t>
      </w:r>
      <w:r w:rsidRPr="00466E4B">
        <w:rPr>
          <w:sz w:val="24"/>
          <w:szCs w:val="24"/>
        </w:rPr>
        <w:t>ву, реконструкции и (или) модернизации объектов теплоснабжения;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3) выявление наиболее часто встречающихся случаев нарушений требований закон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дательства в сфере исполнения исполнением единой теплоснабжающей организацией обязательств по строител</w:t>
      </w:r>
      <w:r w:rsidRPr="00466E4B">
        <w:rPr>
          <w:sz w:val="24"/>
          <w:szCs w:val="24"/>
        </w:rPr>
        <w:t>ь</w:t>
      </w:r>
      <w:r w:rsidRPr="00466E4B">
        <w:rPr>
          <w:sz w:val="24"/>
          <w:szCs w:val="24"/>
        </w:rPr>
        <w:t>ству, реконструкции и (или) модернизации объектов теплоснабжения, подготовка и размещение на оф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циальном интернет-сайте соответствующих руководств в целях недопущения указанных нар</w:t>
      </w:r>
      <w:r w:rsidRPr="00466E4B">
        <w:rPr>
          <w:sz w:val="24"/>
          <w:szCs w:val="24"/>
        </w:rPr>
        <w:t>у</w:t>
      </w:r>
      <w:r w:rsidRPr="00466E4B">
        <w:rPr>
          <w:sz w:val="24"/>
          <w:szCs w:val="24"/>
        </w:rPr>
        <w:t>шений.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Профилактические мероприятия планируются и осуществляются на основе соблюдения след</w:t>
      </w:r>
      <w:r w:rsidRPr="00466E4B">
        <w:rPr>
          <w:sz w:val="24"/>
          <w:szCs w:val="24"/>
        </w:rPr>
        <w:t>у</w:t>
      </w:r>
      <w:r w:rsidRPr="00466E4B">
        <w:rPr>
          <w:sz w:val="24"/>
          <w:szCs w:val="24"/>
        </w:rPr>
        <w:t>ющих основополагающих принципов: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принцип понятности - представление контролируемым лицам информации о требованиях з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конодательства в сфере исполнения единой теплоснабжающей организацией обязательств по строител</w:t>
      </w:r>
      <w:r w:rsidRPr="00466E4B">
        <w:rPr>
          <w:sz w:val="24"/>
          <w:szCs w:val="24"/>
        </w:rPr>
        <w:t>ь</w:t>
      </w:r>
      <w:r w:rsidRPr="00466E4B">
        <w:rPr>
          <w:sz w:val="24"/>
          <w:szCs w:val="24"/>
        </w:rPr>
        <w:t>ству, реконструкции и (или) модернизации объектов теплоснабжения в простой исчерпывающей форме (описание, пояснение, приведение прим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ров, общественное обсуждение нормативных правовых актов, в том числе содержащих санкции за несоблюдение вышеуказанных тр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бований);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3) принцип обязательности - строгая необходимость проведения профилактических меропри</w:t>
      </w:r>
      <w:r w:rsidRPr="00466E4B">
        <w:rPr>
          <w:sz w:val="24"/>
          <w:szCs w:val="24"/>
        </w:rPr>
        <w:t>я</w:t>
      </w:r>
      <w:r w:rsidRPr="00466E4B">
        <w:rPr>
          <w:sz w:val="24"/>
          <w:szCs w:val="24"/>
        </w:rPr>
        <w:t>тий;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lastRenderedPageBreak/>
        <w:t>5) принцип релевантности - самостоятельный выбор Администрацией формы профилактич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6) принцип актуальности - анализ и актуализация настоящей програ</w:t>
      </w:r>
      <w:r w:rsidRPr="00466E4B">
        <w:rPr>
          <w:sz w:val="24"/>
          <w:szCs w:val="24"/>
        </w:rPr>
        <w:t>м</w:t>
      </w:r>
      <w:r w:rsidRPr="00466E4B">
        <w:rPr>
          <w:sz w:val="24"/>
          <w:szCs w:val="24"/>
        </w:rPr>
        <w:t>мы;</w:t>
      </w:r>
    </w:p>
    <w:p w:rsidR="004C2526" w:rsidRPr="00466E4B" w:rsidRDefault="004C2526" w:rsidP="00466E4B">
      <w:pPr>
        <w:ind w:right="-2" w:firstLine="851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7) принцип периодичности - обеспечение безусловной регулярности проведения профилактич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ских мероприятий.</w:t>
      </w:r>
    </w:p>
    <w:p w:rsidR="004C2526" w:rsidRPr="00466E4B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66E4B">
        <w:rPr>
          <w:color w:val="000000"/>
        </w:rPr>
        <w:t>В положении о виде контроля мероприятия, направленные на нематериальное поощрение добр</w:t>
      </w:r>
      <w:r w:rsidRPr="00466E4B">
        <w:rPr>
          <w:color w:val="000000"/>
        </w:rPr>
        <w:t>о</w:t>
      </w:r>
      <w:r w:rsidRPr="00466E4B">
        <w:rPr>
          <w:color w:val="000000"/>
        </w:rPr>
        <w:t>совестных контролируемых лиц, не установлены, следовательно, меры стимулирования добросовестн</w:t>
      </w:r>
      <w:r w:rsidRPr="00466E4B">
        <w:rPr>
          <w:color w:val="000000"/>
        </w:rPr>
        <w:t>о</w:t>
      </w:r>
      <w:r w:rsidRPr="00466E4B">
        <w:rPr>
          <w:color w:val="000000"/>
        </w:rPr>
        <w:t>сти в программе не предусмотрены.</w:t>
      </w:r>
    </w:p>
    <w:p w:rsidR="004C2526" w:rsidRPr="00466E4B" w:rsidRDefault="004C2526" w:rsidP="00466E4B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466E4B">
        <w:rPr>
          <w:color w:val="000000"/>
        </w:rPr>
        <w:t>В положении о виде контроля с</w:t>
      </w:r>
      <w:r w:rsidRPr="00466E4B">
        <w:rPr>
          <w:color w:val="00000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66E4B">
        <w:rPr>
          <w:color w:val="000000"/>
          <w:shd w:val="clear" w:color="auto" w:fill="FFFFFF"/>
        </w:rPr>
        <w:t>с</w:t>
      </w:r>
      <w:r w:rsidRPr="00466E4B">
        <w:rPr>
          <w:color w:val="000000"/>
          <w:shd w:val="clear" w:color="auto" w:fill="FFFFFF"/>
        </w:rPr>
        <w:t>а</w:t>
      </w:r>
      <w:r w:rsidRPr="00466E4B">
        <w:rPr>
          <w:color w:val="000000"/>
          <w:shd w:val="clear" w:color="auto" w:fill="FFFFFF"/>
        </w:rPr>
        <w:t>мообследование</w:t>
      </w:r>
      <w:proofErr w:type="spellEnd"/>
      <w:r w:rsidRPr="00466E4B">
        <w:rPr>
          <w:color w:val="00000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66E4B">
        <w:rPr>
          <w:color w:val="000000"/>
          <w:shd w:val="clear" w:color="auto" w:fill="FFFFFF"/>
        </w:rPr>
        <w:t>самообследования</w:t>
      </w:r>
      <w:proofErr w:type="spellEnd"/>
      <w:r w:rsidRPr="00466E4B">
        <w:rPr>
          <w:color w:val="000000"/>
          <w:shd w:val="clear" w:color="auto" w:fill="FFFFFF"/>
        </w:rPr>
        <w:t xml:space="preserve"> в автомат</w:t>
      </w:r>
      <w:r w:rsidRPr="00466E4B">
        <w:rPr>
          <w:color w:val="000000"/>
          <w:shd w:val="clear" w:color="auto" w:fill="FFFFFF"/>
        </w:rPr>
        <w:t>и</w:t>
      </w:r>
      <w:r w:rsidRPr="00466E4B">
        <w:rPr>
          <w:color w:val="000000"/>
          <w:shd w:val="clear" w:color="auto" w:fill="FFFFFF"/>
        </w:rPr>
        <w:t>зированном режиме не опред</w:t>
      </w:r>
      <w:r w:rsidRPr="00466E4B">
        <w:rPr>
          <w:color w:val="000000"/>
          <w:shd w:val="clear" w:color="auto" w:fill="FFFFFF"/>
        </w:rPr>
        <w:t>е</w:t>
      </w:r>
      <w:r w:rsidRPr="00466E4B">
        <w:rPr>
          <w:color w:val="000000"/>
          <w:shd w:val="clear" w:color="auto" w:fill="FFFFFF"/>
        </w:rPr>
        <w:t>лены (ч.1 ст.51 №248-ФЗ).</w:t>
      </w:r>
    </w:p>
    <w:p w:rsidR="004C2526" w:rsidRPr="00466E4B" w:rsidRDefault="004C2526" w:rsidP="00466E4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C2526" w:rsidRPr="00466E4B" w:rsidRDefault="004C2526" w:rsidP="00466E4B">
      <w:pPr>
        <w:ind w:firstLine="709"/>
        <w:jc w:val="center"/>
        <w:rPr>
          <w:b/>
          <w:color w:val="000000"/>
          <w:sz w:val="24"/>
          <w:szCs w:val="24"/>
        </w:rPr>
      </w:pPr>
      <w:r w:rsidRPr="00466E4B">
        <w:rPr>
          <w:b/>
          <w:color w:val="000000"/>
          <w:sz w:val="24"/>
          <w:szCs w:val="24"/>
        </w:rPr>
        <w:t>III. Перечень профилактических мероприятий, сроки (периодичность) их провед</w:t>
      </w:r>
      <w:r w:rsidRPr="00466E4B">
        <w:rPr>
          <w:b/>
          <w:color w:val="000000"/>
          <w:sz w:val="24"/>
          <w:szCs w:val="24"/>
        </w:rPr>
        <w:t>е</w:t>
      </w:r>
      <w:r w:rsidRPr="00466E4B">
        <w:rPr>
          <w:b/>
          <w:color w:val="000000"/>
          <w:sz w:val="24"/>
          <w:szCs w:val="24"/>
        </w:rPr>
        <w:t>ния</w:t>
      </w:r>
    </w:p>
    <w:p w:rsidR="004C2526" w:rsidRPr="00466E4B" w:rsidRDefault="004C2526" w:rsidP="00466E4B">
      <w:pPr>
        <w:ind w:firstLine="709"/>
        <w:jc w:val="both"/>
        <w:rPr>
          <w:b/>
          <w:color w:val="000000"/>
          <w:sz w:val="24"/>
          <w:szCs w:val="24"/>
        </w:rPr>
      </w:pP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Мероприятия программы представляют собой комплекс мер, направленных на дост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 xml:space="preserve">жение целей и решение основных задач настоящей Программы. 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 xml:space="preserve">Перечень основных профилактических мероприятий Программы на 2023 год приведен в таблице №1. </w:t>
      </w:r>
    </w:p>
    <w:p w:rsidR="004C2526" w:rsidRPr="00466E4B" w:rsidRDefault="004C2526" w:rsidP="00466E4B">
      <w:pPr>
        <w:suppressAutoHyphens/>
        <w:jc w:val="right"/>
        <w:rPr>
          <w:color w:val="000000"/>
          <w:sz w:val="24"/>
          <w:szCs w:val="24"/>
        </w:rPr>
      </w:pPr>
      <w:r w:rsidRPr="00466E4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4C2526" w:rsidRPr="00466E4B" w:rsidRDefault="004C2526" w:rsidP="00466E4B">
      <w:pPr>
        <w:suppressAutoHyphens/>
        <w:jc w:val="center"/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4893"/>
        <w:gridCol w:w="2368"/>
        <w:gridCol w:w="2650"/>
      </w:tblGrid>
      <w:tr w:rsidR="004C2526" w:rsidRPr="00466E4B" w:rsidTr="00466E4B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Профилактические мероприятия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Адресат мероприятия</w:t>
            </w:r>
          </w:p>
        </w:tc>
      </w:tr>
      <w:tr w:rsidR="004C2526" w:rsidRPr="00466E4B" w:rsidTr="00466E4B">
        <w:trPr>
          <w:trHeight w:val="36"/>
          <w:tblHeader/>
        </w:trPr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</w:t>
            </w:r>
          </w:p>
        </w:tc>
      </w:tr>
      <w:tr w:rsidR="004C2526" w:rsidRPr="00466E4B" w:rsidTr="00466E4B"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Размещение на официальном сайте Администрации </w:t>
            </w:r>
            <w:r w:rsidRPr="00466E4B">
              <w:rPr>
                <w:color w:val="000000"/>
              </w:rPr>
              <w:t>Серебрянского</w:t>
            </w:r>
            <w:r w:rsidRPr="00466E4B">
              <w:rPr>
                <w:color w:val="000000"/>
              </w:rPr>
              <w:t xml:space="preserve"> сельского поселения Лужского муниципального района Ленинградской области актуальной информации: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тексты нормативных правовых актов, регулирующих осуществление муниципального контроля</w:t>
            </w:r>
            <w:r w:rsidRPr="00466E4B"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FF6600"/>
              </w:rPr>
            </w:pP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сведения об изменениях, внесенных в нормативные правовые акты, регулирующие осуществление </w:t>
            </w:r>
            <w:proofErr w:type="gramStart"/>
            <w:r w:rsidRPr="00466E4B">
              <w:rPr>
                <w:color w:val="000000"/>
              </w:rPr>
              <w:t>муниципального  контроля</w:t>
            </w:r>
            <w:proofErr w:type="gramEnd"/>
            <w:r w:rsidRPr="00466E4B">
              <w:t xml:space="preserve">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по мере необходимости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hyperlink r:id="rId7" w:history="1">
              <w:r w:rsidRPr="00466E4B">
                <w:rPr>
                  <w:color w:val="000000"/>
                </w:rPr>
                <w:t>перечень</w:t>
              </w:r>
            </w:hyperlink>
            <w:r w:rsidRPr="00466E4B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9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2023 г, поддерживать в актуальном состоянии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t>(с периодичностью, не реже одного раза в год)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11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ежегодный доклад о муниципальном контроле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>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срок до 3 дней со дня утверждения доклада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(не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марта) </w:t>
            </w:r>
          </w:p>
          <w:p w:rsidR="004C2526" w:rsidRPr="00466E4B" w:rsidRDefault="004C2526" w:rsidP="00466E4B">
            <w:pPr>
              <w:suppressAutoHyphens/>
              <w:jc w:val="center"/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71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90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Программы профилактики на 2024 г. 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1 октября 2023 г.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(проект Программы для общественного обсуждения);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в течение 5 дней со дня утверждения (утвержденной Программы)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44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Ежегодных планов проведения плановых контрольных (надзорных) мероприятий по </w:t>
            </w:r>
            <w:proofErr w:type="gramStart"/>
            <w:r w:rsidRPr="00466E4B">
              <w:rPr>
                <w:color w:val="000000"/>
              </w:rPr>
              <w:t>муниципальному  контролю</w:t>
            </w:r>
            <w:proofErr w:type="gramEnd"/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t xml:space="preserve">в течение 5 рабочих дней со дня их утверждения </w:t>
            </w:r>
          </w:p>
          <w:p w:rsidR="004C2526" w:rsidRPr="00466E4B" w:rsidRDefault="004C2526" w:rsidP="00466E4B">
            <w:pPr>
              <w:suppressAutoHyphens/>
              <w:jc w:val="center"/>
            </w:pPr>
            <w:r w:rsidRPr="00466E4B">
              <w:t>(до 15 декабря года, предшествующего году реализации ежегодного плана)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382"/>
        </w:trPr>
        <w:tc>
          <w:tcPr>
            <w:tcW w:w="0" w:type="auto"/>
            <w:vMerge w:val="restart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466E4B">
              <w:rPr>
                <w:color w:val="000000"/>
              </w:rPr>
              <w:t>требований  законодательства</w:t>
            </w:r>
            <w:proofErr w:type="gramEnd"/>
            <w:r w:rsidRPr="00466E4B">
              <w:rPr>
                <w:color w:val="000000"/>
              </w:rPr>
              <w:t xml:space="preserve"> </w:t>
            </w:r>
            <w:r w:rsidRPr="00466E4B">
              <w:t>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посредством: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42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63"/>
        </w:trPr>
        <w:tc>
          <w:tcPr>
            <w:tcW w:w="0" w:type="auto"/>
            <w:vMerge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публикаций на официальном сайте Администрации </w:t>
            </w:r>
            <w:r w:rsidRPr="00466E4B">
              <w:rPr>
                <w:color w:val="000000"/>
              </w:rPr>
              <w:t>Серебрянского</w:t>
            </w:r>
            <w:r w:rsidRPr="00466E4B">
              <w:rPr>
                <w:color w:val="000000"/>
              </w:rPr>
              <w:t xml:space="preserve"> сельского поселения Лужского муниципального района Ленинградской области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течение 2023 г.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454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proofErr w:type="gramStart"/>
            <w:r w:rsidRPr="00466E4B">
              <w:rPr>
                <w:color w:val="000000"/>
              </w:rPr>
              <w:t>контроля</w:t>
            </w:r>
            <w:r w:rsidRPr="00466E4B">
              <w:t xml:space="preserve">  в</w:t>
            </w:r>
            <w:proofErr w:type="gramEnd"/>
            <w:r w:rsidRPr="00466E4B">
              <w:t xml:space="preserve"> сфере исполнения 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ежегодно, не позднее 1 марта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20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В соответствии с российским законодательством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2023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Консультирование контролируемых лиц и их предст</w:t>
            </w:r>
            <w:r w:rsidRPr="00466E4B">
              <w:rPr>
                <w:rFonts w:ascii="Times New Roman" w:hAnsi="Times New Roman" w:cs="Times New Roman"/>
              </w:rPr>
              <w:t>а</w:t>
            </w:r>
            <w:r w:rsidRPr="00466E4B">
              <w:rPr>
                <w:rFonts w:ascii="Times New Roman" w:hAnsi="Times New Roman" w:cs="Times New Roman"/>
              </w:rPr>
              <w:t>вителей осуществляется по вопросам, связанным с о</w:t>
            </w:r>
            <w:r w:rsidRPr="00466E4B">
              <w:rPr>
                <w:rFonts w:ascii="Times New Roman" w:hAnsi="Times New Roman" w:cs="Times New Roman"/>
              </w:rPr>
              <w:t>р</w:t>
            </w:r>
            <w:r w:rsidRPr="00466E4B">
              <w:rPr>
                <w:rFonts w:ascii="Times New Roman" w:hAnsi="Times New Roman" w:cs="Times New Roman"/>
              </w:rPr>
              <w:t>ганизацией и осуществлением муниципального ко</w:t>
            </w:r>
            <w:r w:rsidRPr="00466E4B">
              <w:rPr>
                <w:rFonts w:ascii="Times New Roman" w:hAnsi="Times New Roman" w:cs="Times New Roman"/>
              </w:rPr>
              <w:t>н</w:t>
            </w:r>
            <w:r w:rsidRPr="00466E4B">
              <w:rPr>
                <w:rFonts w:ascii="Times New Roman" w:hAnsi="Times New Roman" w:cs="Times New Roman"/>
              </w:rPr>
              <w:t>троля:</w:t>
            </w:r>
          </w:p>
          <w:p w:rsidR="004C2526" w:rsidRPr="00466E4B" w:rsidRDefault="004C2526" w:rsidP="00466E4B">
            <w:pPr>
              <w:pStyle w:val="ConsPlusNormal"/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1) порядка проведения контрольных меропри</w:t>
            </w:r>
            <w:r w:rsidRPr="00466E4B">
              <w:rPr>
                <w:rFonts w:ascii="Times New Roman" w:hAnsi="Times New Roman" w:cs="Times New Roman"/>
              </w:rPr>
              <w:t>я</w:t>
            </w:r>
            <w:r w:rsidRPr="00466E4B">
              <w:rPr>
                <w:rFonts w:ascii="Times New Roman" w:hAnsi="Times New Roman" w:cs="Times New Roman"/>
              </w:rPr>
              <w:t>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2) периодичности проведения контрольных меропр</w:t>
            </w:r>
            <w:r w:rsidRPr="00466E4B">
              <w:rPr>
                <w:rFonts w:ascii="Times New Roman" w:hAnsi="Times New Roman" w:cs="Times New Roman"/>
              </w:rPr>
              <w:t>и</w:t>
            </w:r>
            <w:r w:rsidRPr="00466E4B">
              <w:rPr>
                <w:rFonts w:ascii="Times New Roman" w:hAnsi="Times New Roman" w:cs="Times New Roman"/>
              </w:rPr>
              <w:t>ятий;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3) порядка принятия решений по итогам контрол</w:t>
            </w:r>
            <w:r w:rsidRPr="00466E4B">
              <w:rPr>
                <w:rFonts w:ascii="Times New Roman" w:hAnsi="Times New Roman" w:cs="Times New Roman"/>
              </w:rPr>
              <w:t>ь</w:t>
            </w:r>
            <w:r w:rsidRPr="00466E4B">
              <w:rPr>
                <w:rFonts w:ascii="Times New Roman" w:hAnsi="Times New Roman" w:cs="Times New Roman"/>
              </w:rPr>
              <w:t>ных меропри</w:t>
            </w:r>
            <w:r w:rsidRPr="00466E4B">
              <w:rPr>
                <w:rFonts w:ascii="Times New Roman" w:hAnsi="Times New Roman" w:cs="Times New Roman"/>
              </w:rPr>
              <w:t>я</w:t>
            </w:r>
            <w:r w:rsidRPr="00466E4B">
              <w:rPr>
                <w:rFonts w:ascii="Times New Roman" w:hAnsi="Times New Roman" w:cs="Times New Roman"/>
              </w:rPr>
              <w:t>тий;</w:t>
            </w:r>
          </w:p>
          <w:p w:rsidR="004C2526" w:rsidRPr="00466E4B" w:rsidRDefault="004C2526" w:rsidP="00466E4B">
            <w:pPr>
              <w:pStyle w:val="ConsPlusNormal"/>
              <w:tabs>
                <w:tab w:val="left" w:pos="1134"/>
              </w:tabs>
              <w:ind w:left="211"/>
              <w:jc w:val="both"/>
              <w:rPr>
                <w:rFonts w:ascii="Times New Roman" w:hAnsi="Times New Roman" w:cs="Times New Roman"/>
              </w:rPr>
            </w:pPr>
            <w:r w:rsidRPr="00466E4B">
              <w:rPr>
                <w:rFonts w:ascii="Times New Roman" w:hAnsi="Times New Roman" w:cs="Times New Roman"/>
              </w:rPr>
              <w:t>4) порядка обжалования решений Контрольного о</w:t>
            </w:r>
            <w:r w:rsidRPr="00466E4B">
              <w:rPr>
                <w:rFonts w:ascii="Times New Roman" w:hAnsi="Times New Roman" w:cs="Times New Roman"/>
              </w:rPr>
              <w:t>р</w:t>
            </w:r>
            <w:r w:rsidRPr="00466E4B">
              <w:rPr>
                <w:rFonts w:ascii="Times New Roman" w:hAnsi="Times New Roman" w:cs="Times New Roman"/>
              </w:rPr>
              <w:t>гана.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466E4B">
              <w:rPr>
                <w:color w:val="000000"/>
              </w:rPr>
              <w:t>проведения  профилактического</w:t>
            </w:r>
            <w:proofErr w:type="gramEnd"/>
            <w:r w:rsidRPr="00466E4B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по вопросам, связанным с организацией и осуществлением муниципального контроля</w:t>
            </w:r>
            <w:r w:rsidRPr="00466E4B">
              <w:t xml:space="preserve"> в сфере исполнения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466E4B">
              <w:rPr>
                <w:color w:val="000000"/>
              </w:rPr>
              <w:t xml:space="preserve"> в отношении контролируемых лиц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не реже чем 2 раза в год (</w:t>
            </w:r>
            <w:r w:rsidRPr="00466E4B">
              <w:rPr>
                <w:color w:val="000000"/>
                <w:lang w:val="en-US"/>
              </w:rPr>
              <w:t>I</w:t>
            </w:r>
            <w:r w:rsidRPr="00466E4B">
              <w:rPr>
                <w:color w:val="000000"/>
              </w:rPr>
              <w:t xml:space="preserve"> и </w:t>
            </w:r>
            <w:r w:rsidRPr="00466E4B">
              <w:rPr>
                <w:color w:val="000000"/>
                <w:lang w:val="en-US"/>
              </w:rPr>
              <w:t>IV</w:t>
            </w:r>
            <w:r w:rsidRPr="00466E4B">
              <w:rPr>
                <w:color w:val="000000"/>
              </w:rPr>
              <w:t xml:space="preserve"> квартал 2023 г.)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2526" w:rsidRPr="00466E4B" w:rsidTr="00466E4B">
        <w:trPr>
          <w:trHeight w:val="188"/>
        </w:trPr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rPr>
                <w:color w:val="000000"/>
              </w:rPr>
            </w:pPr>
            <w:r w:rsidRPr="00466E4B">
              <w:rPr>
                <w:color w:val="000000"/>
              </w:rPr>
              <w:t xml:space="preserve">Разработка и утверждение Программы (Плана) </w:t>
            </w:r>
            <w:r w:rsidR="00466E4B" w:rsidRPr="00466E4B">
              <w:t>профилактики рисков причинения вреда (ущерба) охраняемым законом ценностям на 202</w:t>
            </w:r>
            <w:r w:rsidR="00466E4B" w:rsidRPr="00466E4B">
              <w:t>4</w:t>
            </w:r>
            <w:r w:rsidR="00466E4B" w:rsidRPr="00466E4B">
              <w:t xml:space="preserve"> год в сфере </w:t>
            </w:r>
            <w:r w:rsidR="00466E4B" w:rsidRPr="00466E4B">
              <w:lastRenderedPageBreak/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Серебрянского сельского поселения</w:t>
            </w: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1 октября 2023 г. (разработка);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 xml:space="preserve">не позднее 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20 декабря 2023 г.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t>(утверждение)</w:t>
            </w:r>
          </w:p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C2526" w:rsidRPr="00466E4B" w:rsidRDefault="004C2526" w:rsidP="00466E4B">
            <w:pPr>
              <w:suppressAutoHyphens/>
              <w:jc w:val="center"/>
              <w:rPr>
                <w:color w:val="000000"/>
              </w:rPr>
            </w:pPr>
            <w:r w:rsidRPr="00466E4B">
              <w:rPr>
                <w:color w:val="000000"/>
              </w:rPr>
              <w:lastRenderedPageBreak/>
              <w:t xml:space="preserve">Юридические лица, индивидуальные предприниматели, граждане, </w:t>
            </w:r>
            <w:r w:rsidRPr="00466E4B">
              <w:rPr>
                <w:color w:val="000000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</w:tbl>
    <w:p w:rsidR="004C2526" w:rsidRPr="00466E4B" w:rsidRDefault="004C2526" w:rsidP="00466E4B">
      <w:pPr>
        <w:rPr>
          <w:b/>
          <w:bCs/>
          <w:color w:val="000000"/>
          <w:sz w:val="24"/>
          <w:szCs w:val="24"/>
        </w:rPr>
      </w:pPr>
    </w:p>
    <w:p w:rsidR="004C2526" w:rsidRPr="00466E4B" w:rsidRDefault="004C2526" w:rsidP="00466E4B">
      <w:pPr>
        <w:ind w:firstLine="225"/>
        <w:jc w:val="center"/>
        <w:rPr>
          <w:b/>
          <w:bCs/>
          <w:color w:val="000000"/>
          <w:sz w:val="24"/>
          <w:szCs w:val="24"/>
        </w:rPr>
      </w:pPr>
      <w:r w:rsidRPr="00466E4B">
        <w:rPr>
          <w:b/>
          <w:bCs/>
          <w:color w:val="000000"/>
          <w:sz w:val="24"/>
          <w:szCs w:val="24"/>
        </w:rPr>
        <w:t>IV. Показатели результативности и эффективности Программы</w:t>
      </w:r>
    </w:p>
    <w:p w:rsidR="004C2526" w:rsidRPr="00466E4B" w:rsidRDefault="004C2526" w:rsidP="00466E4B">
      <w:pPr>
        <w:rPr>
          <w:color w:val="000000"/>
          <w:sz w:val="24"/>
          <w:szCs w:val="24"/>
        </w:rPr>
      </w:pPr>
    </w:p>
    <w:p w:rsidR="004C2526" w:rsidRPr="00466E4B" w:rsidRDefault="004C2526" w:rsidP="00466E4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466E4B">
        <w:rPr>
          <w:rFonts w:ascii="Times New Roman" w:hAnsi="Times New Roman"/>
          <w:bCs/>
          <w:sz w:val="24"/>
          <w:szCs w:val="24"/>
        </w:rPr>
        <w:t>Основными показателями эффективности и результативности я</w:t>
      </w:r>
      <w:r w:rsidRPr="00466E4B">
        <w:rPr>
          <w:rFonts w:ascii="Times New Roman" w:hAnsi="Times New Roman"/>
          <w:bCs/>
          <w:sz w:val="24"/>
          <w:szCs w:val="24"/>
        </w:rPr>
        <w:t>в</w:t>
      </w:r>
      <w:r w:rsidRPr="00466E4B">
        <w:rPr>
          <w:rFonts w:ascii="Times New Roman" w:hAnsi="Times New Roman"/>
          <w:bCs/>
          <w:sz w:val="24"/>
          <w:szCs w:val="24"/>
        </w:rPr>
        <w:t>ляются:</w:t>
      </w:r>
    </w:p>
    <w:p w:rsidR="004C2526" w:rsidRPr="00466E4B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66E4B">
        <w:rPr>
          <w:rFonts w:ascii="Times New Roman" w:hAnsi="Times New Roman"/>
          <w:bCs/>
          <w:sz w:val="24"/>
          <w:szCs w:val="24"/>
        </w:rPr>
        <w:t>- количество проведенных профилактических мероприятий;</w:t>
      </w:r>
    </w:p>
    <w:p w:rsidR="004C2526" w:rsidRPr="00466E4B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66E4B">
        <w:rPr>
          <w:rFonts w:ascii="Times New Roman" w:hAnsi="Times New Roman"/>
          <w:bCs/>
          <w:sz w:val="24"/>
          <w:szCs w:val="24"/>
        </w:rPr>
        <w:t>- количество контролируемых лиц, в отношении которых проведены профилактические мер</w:t>
      </w:r>
      <w:r w:rsidRPr="00466E4B">
        <w:rPr>
          <w:rFonts w:ascii="Times New Roman" w:hAnsi="Times New Roman"/>
          <w:bCs/>
          <w:sz w:val="24"/>
          <w:szCs w:val="24"/>
        </w:rPr>
        <w:t>о</w:t>
      </w:r>
      <w:r w:rsidRPr="00466E4B">
        <w:rPr>
          <w:rFonts w:ascii="Times New Roman" w:hAnsi="Times New Roman"/>
          <w:bCs/>
          <w:sz w:val="24"/>
          <w:szCs w:val="24"/>
        </w:rPr>
        <w:t>приятия;</w:t>
      </w:r>
    </w:p>
    <w:p w:rsidR="004C2526" w:rsidRPr="00466E4B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66E4B">
        <w:rPr>
          <w:rFonts w:ascii="Times New Roman" w:hAnsi="Times New Roman"/>
          <w:bCs/>
          <w:sz w:val="24"/>
          <w:szCs w:val="24"/>
        </w:rPr>
        <w:t>- доля объектов капитального строительства, на которых проведены профилактические мер</w:t>
      </w:r>
      <w:r w:rsidRPr="00466E4B">
        <w:rPr>
          <w:rFonts w:ascii="Times New Roman" w:hAnsi="Times New Roman"/>
          <w:bCs/>
          <w:sz w:val="24"/>
          <w:szCs w:val="24"/>
        </w:rPr>
        <w:t>о</w:t>
      </w:r>
      <w:r w:rsidRPr="00466E4B">
        <w:rPr>
          <w:rFonts w:ascii="Times New Roman" w:hAnsi="Times New Roman"/>
          <w:bCs/>
          <w:sz w:val="24"/>
          <w:szCs w:val="24"/>
        </w:rPr>
        <w:t>приятия, от общего количества поднадзорных объектов (устанавливается в проце</w:t>
      </w:r>
      <w:r w:rsidRPr="00466E4B">
        <w:rPr>
          <w:rFonts w:ascii="Times New Roman" w:hAnsi="Times New Roman"/>
          <w:bCs/>
          <w:sz w:val="24"/>
          <w:szCs w:val="24"/>
        </w:rPr>
        <w:t>н</w:t>
      </w:r>
      <w:r w:rsidRPr="00466E4B">
        <w:rPr>
          <w:rFonts w:ascii="Times New Roman" w:hAnsi="Times New Roman"/>
          <w:bCs/>
          <w:sz w:val="24"/>
          <w:szCs w:val="24"/>
        </w:rPr>
        <w:t>тах).</w:t>
      </w:r>
    </w:p>
    <w:p w:rsidR="004C2526" w:rsidRPr="00466E4B" w:rsidRDefault="004C2526" w:rsidP="00466E4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466E4B">
        <w:rPr>
          <w:rFonts w:ascii="Times New Roman" w:hAnsi="Times New Roman"/>
          <w:bCs/>
          <w:sz w:val="24"/>
          <w:szCs w:val="24"/>
        </w:rPr>
        <w:t>Основным механизмом оценки эффективности и результативности профилактических меропр</w:t>
      </w:r>
      <w:r w:rsidRPr="00466E4B">
        <w:rPr>
          <w:rFonts w:ascii="Times New Roman" w:hAnsi="Times New Roman"/>
          <w:bCs/>
          <w:sz w:val="24"/>
          <w:szCs w:val="24"/>
        </w:rPr>
        <w:t>и</w:t>
      </w:r>
      <w:r w:rsidRPr="00466E4B">
        <w:rPr>
          <w:rFonts w:ascii="Times New Roman" w:hAnsi="Times New Roman"/>
          <w:bCs/>
          <w:sz w:val="24"/>
          <w:szCs w:val="24"/>
        </w:rPr>
        <w:t>ятий является увеличение количества профилактических мероприятий и как следствие снижение кол</w:t>
      </w:r>
      <w:r w:rsidRPr="00466E4B">
        <w:rPr>
          <w:rFonts w:ascii="Times New Roman" w:hAnsi="Times New Roman"/>
          <w:bCs/>
          <w:sz w:val="24"/>
          <w:szCs w:val="24"/>
        </w:rPr>
        <w:t>и</w:t>
      </w:r>
      <w:r w:rsidRPr="00466E4B">
        <w:rPr>
          <w:rFonts w:ascii="Times New Roman" w:hAnsi="Times New Roman"/>
          <w:bCs/>
          <w:sz w:val="24"/>
          <w:szCs w:val="24"/>
        </w:rPr>
        <w:t>чества нарушений обязател</w:t>
      </w:r>
      <w:r w:rsidRPr="00466E4B">
        <w:rPr>
          <w:rFonts w:ascii="Times New Roman" w:hAnsi="Times New Roman"/>
          <w:bCs/>
          <w:sz w:val="24"/>
          <w:szCs w:val="24"/>
        </w:rPr>
        <w:t>ь</w:t>
      </w:r>
      <w:r w:rsidRPr="00466E4B">
        <w:rPr>
          <w:rFonts w:ascii="Times New Roman" w:hAnsi="Times New Roman"/>
          <w:bCs/>
          <w:sz w:val="24"/>
          <w:szCs w:val="24"/>
        </w:rPr>
        <w:t xml:space="preserve">ных требований. 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Перечень уполномоченных лиц, ответственных за организацию и проведение проф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 xml:space="preserve">лактических мероприятий Программы на 2023 год приведен в таблице № 2. 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Pr="00466E4B">
        <w:rPr>
          <w:color w:val="000000"/>
          <w:sz w:val="24"/>
          <w:szCs w:val="24"/>
        </w:rPr>
        <w:t>А</w:t>
      </w:r>
      <w:r w:rsidRPr="00466E4B">
        <w:rPr>
          <w:color w:val="000000"/>
          <w:sz w:val="24"/>
          <w:szCs w:val="24"/>
        </w:rPr>
        <w:t>д</w:t>
      </w:r>
      <w:r w:rsidRPr="00466E4B">
        <w:rPr>
          <w:color w:val="000000"/>
          <w:sz w:val="24"/>
          <w:szCs w:val="24"/>
        </w:rPr>
        <w:t xml:space="preserve">министрация </w:t>
      </w:r>
      <w:r w:rsidRPr="00466E4B">
        <w:rPr>
          <w:color w:val="000000"/>
          <w:sz w:val="24"/>
          <w:szCs w:val="24"/>
        </w:rPr>
        <w:t>Серебрянского</w:t>
      </w:r>
      <w:r w:rsidRPr="00466E4B">
        <w:rPr>
          <w:color w:val="000000"/>
          <w:sz w:val="24"/>
          <w:szCs w:val="24"/>
        </w:rPr>
        <w:t xml:space="preserve"> сельского поселения Лужского муниципального района Ленингра</w:t>
      </w:r>
      <w:r w:rsidRPr="00466E4B">
        <w:rPr>
          <w:color w:val="000000"/>
          <w:sz w:val="24"/>
          <w:szCs w:val="24"/>
        </w:rPr>
        <w:t>д</w:t>
      </w:r>
      <w:r w:rsidRPr="00466E4B">
        <w:rPr>
          <w:color w:val="000000"/>
          <w:sz w:val="24"/>
          <w:szCs w:val="24"/>
        </w:rPr>
        <w:t>ской области</w:t>
      </w:r>
      <w:r w:rsidRPr="00466E4B">
        <w:rPr>
          <w:sz w:val="24"/>
          <w:szCs w:val="24"/>
        </w:rPr>
        <w:t xml:space="preserve">. 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Мониторинг реализации Программы осуществляется на регулярной о</w:t>
      </w:r>
      <w:r w:rsidRPr="00466E4B">
        <w:rPr>
          <w:sz w:val="24"/>
          <w:szCs w:val="24"/>
        </w:rPr>
        <w:t>с</w:t>
      </w:r>
      <w:r w:rsidRPr="00466E4B">
        <w:rPr>
          <w:sz w:val="24"/>
          <w:szCs w:val="24"/>
        </w:rPr>
        <w:t>нове.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Результаты профилактической работы включаются в ежегодные доклады об осуществлении м</w:t>
      </w:r>
      <w:r w:rsidRPr="00466E4B">
        <w:rPr>
          <w:sz w:val="24"/>
          <w:szCs w:val="24"/>
        </w:rPr>
        <w:t>у</w:t>
      </w:r>
      <w:r w:rsidRPr="00466E4B">
        <w:rPr>
          <w:sz w:val="24"/>
          <w:szCs w:val="24"/>
        </w:rPr>
        <w:t>ниципального контроля в сфере исполнения единой теплоснабжающей организ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цией обязательств по строительству, реконструкции и (или) модернизации объектов теплоснабжения и в виде отдельного и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формац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 xml:space="preserve">онного сообщения размещаются на официальном сайте Администрации </w:t>
      </w:r>
      <w:r w:rsidRPr="00466E4B">
        <w:rPr>
          <w:color w:val="000000"/>
          <w:sz w:val="24"/>
          <w:szCs w:val="24"/>
        </w:rPr>
        <w:t>Серебрянского</w:t>
      </w:r>
      <w:r w:rsidRPr="00466E4B">
        <w:rPr>
          <w:color w:val="000000"/>
          <w:sz w:val="24"/>
          <w:szCs w:val="24"/>
        </w:rPr>
        <w:t xml:space="preserve"> сельского поселения </w:t>
      </w:r>
      <w:r w:rsidRPr="00466E4B">
        <w:rPr>
          <w:sz w:val="24"/>
          <w:szCs w:val="24"/>
        </w:rPr>
        <w:t>Лужского муниципального района Ленинградской области в информационно-коммуникационной с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ти «Интернет».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</w:p>
    <w:p w:rsidR="004C2526" w:rsidRPr="00466E4B" w:rsidRDefault="004C2526" w:rsidP="00466E4B">
      <w:pPr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2</w:t>
      </w:r>
    </w:p>
    <w:p w:rsidR="004C2526" w:rsidRPr="00466E4B" w:rsidRDefault="004C2526" w:rsidP="00466E4B">
      <w:pPr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2210"/>
        <w:gridCol w:w="2163"/>
        <w:gridCol w:w="2838"/>
        <w:gridCol w:w="2429"/>
      </w:tblGrid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№ п/п</w:t>
            </w:r>
          </w:p>
        </w:tc>
        <w:tc>
          <w:tcPr>
            <w:tcW w:w="1070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ФИО</w:t>
            </w:r>
          </w:p>
          <w:p w:rsidR="00466E4B" w:rsidRPr="00466E4B" w:rsidRDefault="00466E4B" w:rsidP="00466E4B">
            <w:pPr>
              <w:jc w:val="center"/>
              <w:rPr>
                <w:szCs w:val="24"/>
              </w:rPr>
            </w:pPr>
          </w:p>
        </w:tc>
        <w:tc>
          <w:tcPr>
            <w:tcW w:w="104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Должность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Функции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Контакты</w:t>
            </w:r>
          </w:p>
        </w:tc>
      </w:tr>
      <w:tr w:rsidR="00466E4B" w:rsidRPr="00466E4B" w:rsidTr="00466E4B">
        <w:trPr>
          <w:trHeight w:val="433"/>
          <w:tblHeader/>
        </w:trPr>
        <w:tc>
          <w:tcPr>
            <w:tcW w:w="333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1</w:t>
            </w:r>
          </w:p>
        </w:tc>
        <w:tc>
          <w:tcPr>
            <w:tcW w:w="1070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Пальок Светлана Александровна</w:t>
            </w:r>
          </w:p>
        </w:tc>
        <w:tc>
          <w:tcPr>
            <w:tcW w:w="104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Глава администрации Серебрянского сельского поселения</w:t>
            </w:r>
          </w:p>
        </w:tc>
        <w:tc>
          <w:tcPr>
            <w:tcW w:w="1374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177" w:type="pct"/>
            <w:vAlign w:val="center"/>
          </w:tcPr>
          <w:p w:rsidR="00466E4B" w:rsidRPr="00466E4B" w:rsidRDefault="00466E4B" w:rsidP="00466E4B">
            <w:pPr>
              <w:jc w:val="center"/>
              <w:rPr>
                <w:szCs w:val="24"/>
              </w:rPr>
            </w:pPr>
            <w:r w:rsidRPr="00466E4B">
              <w:rPr>
                <w:szCs w:val="24"/>
              </w:rPr>
              <w:t>8 (81372) 59-258</w:t>
            </w:r>
          </w:p>
        </w:tc>
      </w:tr>
    </w:tbl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ства и качества пров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димых профилактических мероприятий.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Методика оценки эффективности профилактических мероприятий предназначена сп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 xml:space="preserve">собствовать максимальному достижению общественно значимых результатов </w:t>
      </w:r>
      <w:proofErr w:type="gramStart"/>
      <w:r w:rsidRPr="00466E4B">
        <w:rPr>
          <w:sz w:val="24"/>
          <w:szCs w:val="24"/>
        </w:rPr>
        <w:t>снижения</w:t>
      </w:r>
      <w:proofErr w:type="gramEnd"/>
      <w:r w:rsidRPr="00466E4B">
        <w:rPr>
          <w:sz w:val="24"/>
          <w:szCs w:val="24"/>
        </w:rPr>
        <w:t xml:space="preserve"> причиняемого подко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трольными субъектами вреда (ущерба) охраняемым законом ценностям при проведении профилактич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ских мероприятий.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Целевые показатели результативности мероприятий Программы по муниципальному контролю в сфере исполнения единой теплоснабжающей организацией обязательств по строительству, реконстру</w:t>
      </w:r>
      <w:r w:rsidRPr="00466E4B">
        <w:rPr>
          <w:sz w:val="24"/>
          <w:szCs w:val="24"/>
        </w:rPr>
        <w:t>к</w:t>
      </w:r>
      <w:r w:rsidRPr="00466E4B">
        <w:rPr>
          <w:sz w:val="24"/>
          <w:szCs w:val="24"/>
        </w:rPr>
        <w:t>ции и (или) модернизации объектов теплоснабжения: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Количество выявленных нарушений требований законодательства в сфере исполн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ния единой теплоснабжающей организацией обязательств по строительству, реконструкции и (или) модернизации объектов теплоснабжения, шт.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lastRenderedPageBreak/>
        <w:t>2) Количество проведенных профилактических мероприятий (информирование ко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тролируемых лиц и иных заинтересованных лиц по вопросам соблюдения обязательных тр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бований законодательства в сфере исполнения единой теплоснабжающей организацией обязательств по строительству, реко</w:t>
      </w:r>
      <w:r w:rsidRPr="00466E4B">
        <w:rPr>
          <w:sz w:val="24"/>
          <w:szCs w:val="24"/>
        </w:rPr>
        <w:t>н</w:t>
      </w:r>
      <w:r w:rsidRPr="00466E4B">
        <w:rPr>
          <w:sz w:val="24"/>
          <w:szCs w:val="24"/>
        </w:rPr>
        <w:t>струкции и (или) модернизации объектов теплоснабжения посредством публикации в средствах масс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вой информации и на официальном сайте; обобщение правоприменительной практики; объявление предостережения, консультирования, профилактического виз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та и пр.).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Показатели эффективности: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1) Снижение количества выявленных при проведении контрольно-надзорных меро</w:t>
      </w:r>
      <w:r w:rsidR="00466E4B" w:rsidRPr="00466E4B">
        <w:rPr>
          <w:sz w:val="24"/>
          <w:szCs w:val="24"/>
        </w:rPr>
        <w:t>приятий нарушений требований</w:t>
      </w:r>
      <w:r w:rsidRPr="00466E4B">
        <w:rPr>
          <w:sz w:val="24"/>
          <w:szCs w:val="24"/>
        </w:rPr>
        <w:t xml:space="preserve"> законодательства в сфере исполнения исполнением единой теплоснабжающей организацией обязательств по строительству, реконструкции и (или) модернизации объектов тепл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снабжения.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2) Количество проведенных профилактических мероприятий контрольным (надзо</w:t>
      </w:r>
      <w:r w:rsidRPr="00466E4B">
        <w:rPr>
          <w:sz w:val="24"/>
          <w:szCs w:val="24"/>
        </w:rPr>
        <w:t>р</w:t>
      </w:r>
      <w:r w:rsidRPr="00466E4B">
        <w:rPr>
          <w:sz w:val="24"/>
          <w:szCs w:val="24"/>
        </w:rPr>
        <w:t>ным) органом, ед.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3) Доля профилактических мероприятий в объеме контрольно-надзорных меропри</w:t>
      </w:r>
      <w:r w:rsidRPr="00466E4B">
        <w:rPr>
          <w:sz w:val="24"/>
          <w:szCs w:val="24"/>
        </w:rPr>
        <w:t>я</w:t>
      </w:r>
      <w:r w:rsidRPr="00466E4B">
        <w:rPr>
          <w:sz w:val="24"/>
          <w:szCs w:val="24"/>
        </w:rPr>
        <w:t>тий, %.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Показатель рассчитывается как отношение количества проведенных профилактических меропр</w:t>
      </w:r>
      <w:r w:rsidRPr="00466E4B">
        <w:rPr>
          <w:sz w:val="24"/>
          <w:szCs w:val="24"/>
        </w:rPr>
        <w:t>и</w:t>
      </w:r>
      <w:r w:rsidRPr="00466E4B">
        <w:rPr>
          <w:sz w:val="24"/>
          <w:szCs w:val="24"/>
        </w:rPr>
        <w:t>ятий к количеству проведенных контрольно-надзорных мероприятий. Ожидается ежегодный рост ук</w:t>
      </w:r>
      <w:r w:rsidRPr="00466E4B">
        <w:rPr>
          <w:sz w:val="24"/>
          <w:szCs w:val="24"/>
        </w:rPr>
        <w:t>а</w:t>
      </w:r>
      <w:r w:rsidRPr="00466E4B">
        <w:rPr>
          <w:sz w:val="24"/>
          <w:szCs w:val="24"/>
        </w:rPr>
        <w:t>занного показат</w:t>
      </w:r>
      <w:r w:rsidRPr="00466E4B">
        <w:rPr>
          <w:sz w:val="24"/>
          <w:szCs w:val="24"/>
        </w:rPr>
        <w:t>е</w:t>
      </w:r>
      <w:r w:rsidRPr="00466E4B">
        <w:rPr>
          <w:sz w:val="24"/>
          <w:szCs w:val="24"/>
        </w:rPr>
        <w:t>ля.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4C2526" w:rsidRPr="00466E4B" w:rsidRDefault="004C2526" w:rsidP="00466E4B">
      <w:pPr>
        <w:ind w:firstLine="709"/>
        <w:jc w:val="both"/>
        <w:rPr>
          <w:sz w:val="24"/>
          <w:szCs w:val="24"/>
        </w:rPr>
      </w:pPr>
      <w:r w:rsidRPr="00466E4B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</w:t>
      </w:r>
      <w:r w:rsidRPr="00466E4B">
        <w:rPr>
          <w:sz w:val="24"/>
          <w:szCs w:val="24"/>
        </w:rPr>
        <w:t>о</w:t>
      </w:r>
      <w:r w:rsidRPr="00466E4B">
        <w:rPr>
          <w:sz w:val="24"/>
          <w:szCs w:val="24"/>
        </w:rPr>
        <w:t>снабжения.</w:t>
      </w:r>
    </w:p>
    <w:p w:rsidR="004C2526" w:rsidRPr="00466E4B" w:rsidRDefault="004C2526" w:rsidP="00466E4B">
      <w:pPr>
        <w:jc w:val="both"/>
        <w:rPr>
          <w:sz w:val="24"/>
          <w:szCs w:val="24"/>
        </w:rPr>
      </w:pPr>
    </w:p>
    <w:p w:rsidR="004C2526" w:rsidRPr="00466E4B" w:rsidRDefault="004C2526" w:rsidP="00466E4B">
      <w:pPr>
        <w:ind w:right="-273"/>
        <w:jc w:val="right"/>
        <w:rPr>
          <w:sz w:val="24"/>
          <w:szCs w:val="24"/>
        </w:rPr>
      </w:pPr>
      <w:r w:rsidRPr="00466E4B">
        <w:rPr>
          <w:sz w:val="24"/>
          <w:szCs w:val="24"/>
        </w:rPr>
        <w:t>Таблица № 3</w:t>
      </w:r>
    </w:p>
    <w:p w:rsidR="004C2526" w:rsidRPr="00466E4B" w:rsidRDefault="004C2526" w:rsidP="00466E4B">
      <w:pPr>
        <w:tabs>
          <w:tab w:val="left" w:pos="388"/>
        </w:tabs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2107"/>
        <w:gridCol w:w="1199"/>
        <w:gridCol w:w="1634"/>
        <w:gridCol w:w="506"/>
        <w:gridCol w:w="688"/>
        <w:gridCol w:w="810"/>
        <w:gridCol w:w="560"/>
        <w:gridCol w:w="474"/>
        <w:gridCol w:w="474"/>
        <w:gridCol w:w="474"/>
        <w:gridCol w:w="992"/>
      </w:tblGrid>
      <w:tr w:rsidR="004C2526" w:rsidRPr="00466E4B" w:rsidTr="00466E4B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№ п/п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Наименование меропр</w:t>
            </w:r>
            <w:r w:rsidRPr="00466E4B">
              <w:rPr>
                <w:b/>
                <w:szCs w:val="24"/>
                <w:lang w:eastAsia="ar-SA"/>
              </w:rPr>
              <w:t>и</w:t>
            </w:r>
            <w:r w:rsidRPr="00466E4B">
              <w:rPr>
                <w:b/>
                <w:szCs w:val="24"/>
                <w:lang w:eastAsia="ar-SA"/>
              </w:rPr>
              <w:t>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Ср</w:t>
            </w:r>
            <w:r w:rsidRPr="00466E4B">
              <w:rPr>
                <w:b/>
                <w:szCs w:val="24"/>
                <w:lang w:eastAsia="ar-SA"/>
              </w:rPr>
              <w:t>о</w:t>
            </w:r>
            <w:r w:rsidRPr="00466E4B">
              <w:rPr>
                <w:b/>
                <w:szCs w:val="24"/>
                <w:lang w:eastAsia="ar-SA"/>
              </w:rPr>
              <w:t>ки и</w:t>
            </w:r>
            <w:r w:rsidRPr="00466E4B">
              <w:rPr>
                <w:b/>
                <w:szCs w:val="24"/>
                <w:lang w:eastAsia="ar-SA"/>
              </w:rPr>
              <w:t>с</w:t>
            </w:r>
            <w:r w:rsidRPr="00466E4B">
              <w:rPr>
                <w:b/>
                <w:szCs w:val="24"/>
                <w:lang w:eastAsia="ar-SA"/>
              </w:rPr>
              <w:t>по</w:t>
            </w:r>
            <w:r w:rsidRPr="00466E4B">
              <w:rPr>
                <w:b/>
                <w:szCs w:val="24"/>
                <w:lang w:eastAsia="ar-SA"/>
              </w:rPr>
              <w:t>л</w:t>
            </w:r>
            <w:r w:rsidRPr="00466E4B">
              <w:rPr>
                <w:b/>
                <w:szCs w:val="24"/>
                <w:lang w:eastAsia="ar-SA"/>
              </w:rPr>
              <w:t>нения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Показатели результатов деятельн</w:t>
            </w:r>
            <w:r w:rsidRPr="00466E4B">
              <w:rPr>
                <w:b/>
                <w:szCs w:val="24"/>
                <w:lang w:eastAsia="ar-SA"/>
              </w:rPr>
              <w:t>о</w:t>
            </w:r>
            <w:r w:rsidRPr="00466E4B">
              <w:rPr>
                <w:b/>
                <w:szCs w:val="24"/>
                <w:lang w:eastAsia="ar-SA"/>
              </w:rPr>
              <w:t>сти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Бюджетные ассигнов</w:t>
            </w:r>
            <w:r w:rsidRPr="00466E4B">
              <w:rPr>
                <w:b/>
                <w:szCs w:val="24"/>
                <w:lang w:eastAsia="ar-SA"/>
              </w:rPr>
              <w:t>а</w:t>
            </w:r>
            <w:r w:rsidRPr="00466E4B">
              <w:rPr>
                <w:b/>
                <w:szCs w:val="24"/>
                <w:lang w:eastAsia="ar-SA"/>
              </w:rPr>
              <w:t>ния в разрезе бю</w:t>
            </w:r>
            <w:r w:rsidRPr="00466E4B">
              <w:rPr>
                <w:b/>
                <w:szCs w:val="24"/>
                <w:lang w:eastAsia="ar-SA"/>
              </w:rPr>
              <w:t>д</w:t>
            </w:r>
            <w:r w:rsidRPr="00466E4B">
              <w:rPr>
                <w:b/>
                <w:szCs w:val="24"/>
                <w:lang w:eastAsia="ar-SA"/>
              </w:rPr>
              <w:t>жетов (расход), тыс. руб.</w:t>
            </w:r>
          </w:p>
        </w:tc>
      </w:tr>
      <w:tr w:rsidR="004C2526" w:rsidRPr="00466E4B" w:rsidTr="00466E4B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b/>
                <w:szCs w:val="24"/>
                <w:lang w:eastAsia="ar-S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Наименов</w:t>
            </w:r>
            <w:r w:rsidRPr="00466E4B">
              <w:rPr>
                <w:b/>
                <w:szCs w:val="24"/>
                <w:lang w:eastAsia="ar-SA"/>
              </w:rPr>
              <w:t>а</w:t>
            </w:r>
            <w:r w:rsidRPr="00466E4B">
              <w:rPr>
                <w:b/>
                <w:szCs w:val="24"/>
                <w:lang w:eastAsia="ar-SA"/>
              </w:rPr>
              <w:t>ние показ</w:t>
            </w:r>
            <w:r w:rsidRPr="00466E4B">
              <w:rPr>
                <w:b/>
                <w:szCs w:val="24"/>
                <w:lang w:eastAsia="ar-SA"/>
              </w:rPr>
              <w:t>а</w:t>
            </w:r>
            <w:r w:rsidRPr="00466E4B">
              <w:rPr>
                <w:b/>
                <w:szCs w:val="24"/>
                <w:lang w:eastAsia="ar-SA"/>
              </w:rPr>
              <w:t>теля (*)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ед. изм.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proofErr w:type="gramStart"/>
            <w:r w:rsidRPr="00466E4B">
              <w:rPr>
                <w:b/>
                <w:szCs w:val="24"/>
                <w:lang w:eastAsia="ar-SA"/>
              </w:rPr>
              <w:t>Пла</w:t>
            </w:r>
            <w:proofErr w:type="spellEnd"/>
            <w:r w:rsidRPr="00466E4B">
              <w:rPr>
                <w:b/>
                <w:szCs w:val="24"/>
                <w:lang w:eastAsia="ar-SA"/>
              </w:rPr>
              <w:t>-новое</w:t>
            </w:r>
            <w:proofErr w:type="gram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зн</w:t>
            </w:r>
            <w:r w:rsidRPr="00466E4B">
              <w:rPr>
                <w:b/>
                <w:szCs w:val="24"/>
                <w:lang w:eastAsia="ar-SA"/>
              </w:rPr>
              <w:t>а</w:t>
            </w:r>
            <w:r w:rsidRPr="00466E4B">
              <w:rPr>
                <w:b/>
                <w:szCs w:val="24"/>
                <w:lang w:eastAsia="ar-SA"/>
              </w:rPr>
              <w:t>че-ние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Фак-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тическ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ое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66E4B">
              <w:rPr>
                <w:b/>
                <w:szCs w:val="24"/>
                <w:lang w:eastAsia="ar-SA"/>
              </w:rPr>
              <w:t>зн</w:t>
            </w:r>
            <w:r w:rsidRPr="00466E4B">
              <w:rPr>
                <w:b/>
                <w:szCs w:val="24"/>
                <w:lang w:eastAsia="ar-SA"/>
              </w:rPr>
              <w:t>а</w:t>
            </w:r>
            <w:r w:rsidRPr="00466E4B">
              <w:rPr>
                <w:b/>
                <w:szCs w:val="24"/>
                <w:lang w:eastAsia="ar-SA"/>
              </w:rPr>
              <w:t>че-ние</w:t>
            </w:r>
            <w:proofErr w:type="spellEnd"/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proofErr w:type="spellStart"/>
            <w:r w:rsidRPr="00466E4B">
              <w:rPr>
                <w:b/>
                <w:szCs w:val="24"/>
                <w:lang w:eastAsia="ar-SA"/>
              </w:rPr>
              <w:t>Отк</w:t>
            </w:r>
            <w:proofErr w:type="spellEnd"/>
            <w:r w:rsidRPr="00466E4B">
              <w:rPr>
                <w:b/>
                <w:szCs w:val="24"/>
                <w:lang w:eastAsia="ar-SA"/>
              </w:rPr>
              <w:t>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ло</w:t>
            </w:r>
            <w:proofErr w:type="spellEnd"/>
            <w:r w:rsidRPr="00466E4B">
              <w:rPr>
                <w:b/>
                <w:szCs w:val="24"/>
                <w:lang w:eastAsia="ar-SA"/>
              </w:rPr>
              <w:t>-не-</w:t>
            </w:r>
            <w:proofErr w:type="spellStart"/>
            <w:r w:rsidRPr="00466E4B">
              <w:rPr>
                <w:b/>
                <w:szCs w:val="24"/>
                <w:lang w:eastAsia="ar-SA"/>
              </w:rPr>
              <w:t>ние</w:t>
            </w:r>
            <w:proofErr w:type="spellEnd"/>
            <w:r w:rsidRPr="00466E4B">
              <w:rPr>
                <w:b/>
                <w:szCs w:val="24"/>
                <w:lang w:eastAsia="ar-SA"/>
              </w:rPr>
              <w:t xml:space="preserve">, </w:t>
            </w:r>
          </w:p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(-/+, %)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ФБ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ОБ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МБ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b/>
                <w:szCs w:val="24"/>
                <w:lang w:eastAsia="ar-SA"/>
              </w:rPr>
            </w:pPr>
            <w:r w:rsidRPr="00466E4B">
              <w:rPr>
                <w:b/>
                <w:szCs w:val="24"/>
                <w:lang w:eastAsia="ar-SA"/>
              </w:rPr>
              <w:t>Иные</w:t>
            </w:r>
          </w:p>
        </w:tc>
      </w:tr>
      <w:tr w:rsidR="004C2526" w:rsidRPr="00466E4B" w:rsidTr="00466E4B">
        <w:trPr>
          <w:trHeight w:val="39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rPr>
                <w:szCs w:val="24"/>
              </w:rPr>
            </w:pPr>
          </w:p>
          <w:p w:rsidR="004C2526" w:rsidRPr="00466E4B" w:rsidRDefault="004C2526" w:rsidP="00466E4B">
            <w:pPr>
              <w:rPr>
                <w:szCs w:val="24"/>
              </w:rPr>
            </w:pPr>
            <w:r w:rsidRPr="00466E4B">
              <w:rPr>
                <w:szCs w:val="24"/>
              </w:rPr>
              <w:t>Программа (План)</w:t>
            </w:r>
          </w:p>
          <w:p w:rsidR="004C2526" w:rsidRPr="00466E4B" w:rsidRDefault="00466E4B" w:rsidP="00466E4B">
            <w:pPr>
              <w:rPr>
                <w:szCs w:val="24"/>
                <w:lang w:eastAsia="ar-SA"/>
              </w:rPr>
            </w:pPr>
            <w:r w:rsidRPr="00466E4B">
              <w:rPr>
                <w:szCs w:val="24"/>
              </w:rPr>
              <w:t>профилактики рисков причинения вреда (ущерба) охраняемым законом ценностям на 202</w:t>
            </w:r>
            <w:r w:rsidRPr="00466E4B">
              <w:rPr>
                <w:szCs w:val="24"/>
              </w:rPr>
              <w:t>3</w:t>
            </w:r>
            <w:r w:rsidRPr="00466E4B">
              <w:rPr>
                <w:szCs w:val="24"/>
              </w:rPr>
      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Серебрянского сельского поселения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2023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Выполнение запланир</w:t>
            </w:r>
            <w:r w:rsidRPr="00466E4B">
              <w:rPr>
                <w:szCs w:val="24"/>
                <w:lang w:eastAsia="ar-SA"/>
              </w:rPr>
              <w:t>о</w:t>
            </w:r>
            <w:r w:rsidRPr="00466E4B">
              <w:rPr>
                <w:szCs w:val="24"/>
                <w:lang w:eastAsia="ar-SA"/>
              </w:rPr>
              <w:t>ванных мер</w:t>
            </w:r>
            <w:r w:rsidRPr="00466E4B">
              <w:rPr>
                <w:szCs w:val="24"/>
                <w:lang w:eastAsia="ar-SA"/>
              </w:rPr>
              <w:t>о</w:t>
            </w:r>
            <w:r w:rsidRPr="00466E4B">
              <w:rPr>
                <w:szCs w:val="24"/>
                <w:lang w:eastAsia="ar-SA"/>
              </w:rPr>
              <w:t>при</w:t>
            </w:r>
            <w:r w:rsidRPr="00466E4B">
              <w:rPr>
                <w:szCs w:val="24"/>
                <w:lang w:eastAsia="ar-SA"/>
              </w:rPr>
              <w:t>я</w:t>
            </w:r>
            <w:r w:rsidRPr="00466E4B">
              <w:rPr>
                <w:szCs w:val="24"/>
                <w:lang w:eastAsia="ar-SA"/>
              </w:rPr>
              <w:t>тий</w:t>
            </w:r>
          </w:p>
          <w:p w:rsidR="004C2526" w:rsidRPr="00466E4B" w:rsidRDefault="004C2526" w:rsidP="00466E4B">
            <w:pPr>
              <w:suppressLineNumber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%</w:t>
            </w: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</w:p>
          <w:p w:rsidR="004C2526" w:rsidRPr="00466E4B" w:rsidRDefault="004C2526" w:rsidP="00466E4B">
            <w:pPr>
              <w:jc w:val="center"/>
              <w:rPr>
                <w:szCs w:val="24"/>
                <w:lang w:eastAsia="ar-SA"/>
              </w:rPr>
            </w:pPr>
            <w:r w:rsidRPr="00466E4B">
              <w:rPr>
                <w:szCs w:val="24"/>
                <w:lang w:eastAsia="ar-SA"/>
              </w:rPr>
              <w:t>0,00</w:t>
            </w:r>
          </w:p>
        </w:tc>
      </w:tr>
    </w:tbl>
    <w:p w:rsidR="00F86D98" w:rsidRPr="00466E4B" w:rsidRDefault="00F86D98" w:rsidP="00466E4B">
      <w:pPr>
        <w:rPr>
          <w:sz w:val="24"/>
          <w:szCs w:val="24"/>
        </w:rPr>
      </w:pPr>
    </w:p>
    <w:sectPr w:rsidR="00F86D98" w:rsidRPr="00466E4B" w:rsidSect="00466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E0214"/>
    <w:multiLevelType w:val="multilevel"/>
    <w:tmpl w:val="1EF29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AD8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7C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C15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2F7254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121B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515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36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66E4B"/>
    <w:rsid w:val="00474783"/>
    <w:rsid w:val="00495192"/>
    <w:rsid w:val="00495D52"/>
    <w:rsid w:val="004A34F6"/>
    <w:rsid w:val="004A5879"/>
    <w:rsid w:val="004A599F"/>
    <w:rsid w:val="004B11B8"/>
    <w:rsid w:val="004B46D2"/>
    <w:rsid w:val="004C2526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54FD"/>
    <w:rsid w:val="005C6D0B"/>
    <w:rsid w:val="005C7FAF"/>
    <w:rsid w:val="005D1823"/>
    <w:rsid w:val="005D1BE7"/>
    <w:rsid w:val="005D4EDE"/>
    <w:rsid w:val="005D5425"/>
    <w:rsid w:val="005D66A9"/>
    <w:rsid w:val="005D716A"/>
    <w:rsid w:val="005D7633"/>
    <w:rsid w:val="005E0CD6"/>
    <w:rsid w:val="005E4A0F"/>
    <w:rsid w:val="005E6019"/>
    <w:rsid w:val="005F1940"/>
    <w:rsid w:val="005F2EAA"/>
    <w:rsid w:val="005F3B7D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35FE5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B7AB3"/>
    <w:rsid w:val="006C0864"/>
    <w:rsid w:val="006C0ABA"/>
    <w:rsid w:val="006C109F"/>
    <w:rsid w:val="006D4E6F"/>
    <w:rsid w:val="006E098A"/>
    <w:rsid w:val="006E2801"/>
    <w:rsid w:val="006E614A"/>
    <w:rsid w:val="006E6774"/>
    <w:rsid w:val="006F0AD0"/>
    <w:rsid w:val="006F2306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C23F1"/>
    <w:rsid w:val="007D1AA1"/>
    <w:rsid w:val="007D2A13"/>
    <w:rsid w:val="007D3D3C"/>
    <w:rsid w:val="007D7A29"/>
    <w:rsid w:val="007E174E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0F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3E45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D20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B6F7B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B3B"/>
    <w:rsid w:val="00B05C26"/>
    <w:rsid w:val="00B103AF"/>
    <w:rsid w:val="00B165E2"/>
    <w:rsid w:val="00B20B87"/>
    <w:rsid w:val="00B20EFD"/>
    <w:rsid w:val="00B20F9F"/>
    <w:rsid w:val="00B233C4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B5D"/>
    <w:rsid w:val="00CE0CBF"/>
    <w:rsid w:val="00CE165C"/>
    <w:rsid w:val="00CE428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13D8"/>
    <w:rsid w:val="00D44885"/>
    <w:rsid w:val="00D460BB"/>
    <w:rsid w:val="00D47873"/>
    <w:rsid w:val="00D501C1"/>
    <w:rsid w:val="00D526FD"/>
    <w:rsid w:val="00D53852"/>
    <w:rsid w:val="00D54BBA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09F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28B0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373"/>
    <w:rsid w:val="00F215CE"/>
    <w:rsid w:val="00F21EC6"/>
    <w:rsid w:val="00F24840"/>
    <w:rsid w:val="00F25082"/>
    <w:rsid w:val="00F32AC4"/>
    <w:rsid w:val="00F37C7D"/>
    <w:rsid w:val="00F41FC6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B2972F-A619-4DC7-9314-1ABF016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F3B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1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3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5F3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5F3B7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25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DAFB-F49E-4111-A5CA-30F2214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23387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Microsoft Office</cp:lastModifiedBy>
  <cp:revision>7</cp:revision>
  <cp:lastPrinted>2019-12-03T11:59:00Z</cp:lastPrinted>
  <dcterms:created xsi:type="dcterms:W3CDTF">2022-10-06T12:11:00Z</dcterms:created>
  <dcterms:modified xsi:type="dcterms:W3CDTF">2022-11-11T12:10:00Z</dcterms:modified>
</cp:coreProperties>
</file>