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25" w:rsidRPr="00110B04" w:rsidRDefault="00561043">
      <w:pPr>
        <w:rPr>
          <w:rFonts w:ascii="Times New Roman" w:hAnsi="Times New Roman" w:cs="Times New Roman"/>
          <w:b/>
          <w:sz w:val="28"/>
          <w:szCs w:val="28"/>
        </w:rPr>
      </w:pPr>
      <w:r w:rsidRPr="00110B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ЗАКЛЮЧЕНИЕ</w:t>
      </w:r>
    </w:p>
    <w:p w:rsidR="00561043" w:rsidRPr="00110B04" w:rsidRDefault="00561043">
      <w:pPr>
        <w:rPr>
          <w:rFonts w:ascii="Times New Roman" w:hAnsi="Times New Roman" w:cs="Times New Roman"/>
          <w:b/>
          <w:sz w:val="28"/>
          <w:szCs w:val="28"/>
        </w:rPr>
      </w:pPr>
      <w:r w:rsidRPr="00110B04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проекту внесения изменений в Правила землепользования и застройки Серебрянского сельского поселения </w:t>
      </w:r>
      <w:proofErr w:type="spellStart"/>
      <w:r w:rsidRPr="00110B04">
        <w:rPr>
          <w:rFonts w:ascii="Times New Roman" w:hAnsi="Times New Roman" w:cs="Times New Roman"/>
          <w:b/>
          <w:sz w:val="28"/>
          <w:szCs w:val="28"/>
        </w:rPr>
        <w:t>Лужского</w:t>
      </w:r>
      <w:proofErr w:type="spellEnd"/>
      <w:r w:rsidRPr="00110B0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применительно к части  территории.</w:t>
      </w:r>
    </w:p>
    <w:p w:rsidR="00561043" w:rsidRPr="00110B04" w:rsidRDefault="00561043">
      <w:pPr>
        <w:rPr>
          <w:rFonts w:ascii="Times New Roman" w:hAnsi="Times New Roman" w:cs="Times New Roman"/>
          <w:b/>
          <w:sz w:val="28"/>
          <w:szCs w:val="28"/>
        </w:rPr>
      </w:pPr>
    </w:p>
    <w:p w:rsidR="00561043" w:rsidRPr="00110B04" w:rsidRDefault="00744850">
      <w:pPr>
        <w:rPr>
          <w:rFonts w:ascii="Times New Roman" w:hAnsi="Times New Roman" w:cs="Times New Roman"/>
          <w:b/>
          <w:sz w:val="28"/>
          <w:szCs w:val="28"/>
        </w:rPr>
      </w:pPr>
      <w:r w:rsidRPr="00110B04">
        <w:rPr>
          <w:rFonts w:ascii="Times New Roman" w:hAnsi="Times New Roman" w:cs="Times New Roman"/>
          <w:b/>
          <w:sz w:val="28"/>
          <w:szCs w:val="28"/>
        </w:rPr>
        <w:t>п. Серебрянский                                                                       25.12.2015 года</w:t>
      </w:r>
    </w:p>
    <w:p w:rsidR="00744850" w:rsidRPr="00110B04" w:rsidRDefault="00744850">
      <w:pPr>
        <w:rPr>
          <w:rFonts w:ascii="Times New Roman" w:hAnsi="Times New Roman" w:cs="Times New Roman"/>
          <w:b/>
          <w:sz w:val="28"/>
          <w:szCs w:val="28"/>
        </w:rPr>
      </w:pPr>
    </w:p>
    <w:p w:rsidR="00744850" w:rsidRPr="00110B04" w:rsidRDefault="00744850">
      <w:pPr>
        <w:rPr>
          <w:rFonts w:ascii="Times New Roman" w:hAnsi="Times New Roman" w:cs="Times New Roman"/>
          <w:b/>
          <w:sz w:val="28"/>
          <w:szCs w:val="28"/>
        </w:rPr>
      </w:pPr>
    </w:p>
    <w:p w:rsidR="00744850" w:rsidRDefault="00744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Публичные слушания по </w:t>
      </w:r>
      <w:r w:rsidR="00DA2737">
        <w:rPr>
          <w:rFonts w:ascii="Times New Roman" w:hAnsi="Times New Roman" w:cs="Times New Roman"/>
          <w:sz w:val="28"/>
          <w:szCs w:val="28"/>
        </w:rPr>
        <w:t>проекту внесения изменений в Пр</w:t>
      </w:r>
      <w:r>
        <w:rPr>
          <w:rFonts w:ascii="Times New Roman" w:hAnsi="Times New Roman" w:cs="Times New Roman"/>
          <w:sz w:val="28"/>
          <w:szCs w:val="28"/>
        </w:rPr>
        <w:t xml:space="preserve">авила землепользования и застройки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Серебрянское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применительно к частям территории п</w:t>
      </w:r>
      <w:r w:rsidR="00BA1578">
        <w:rPr>
          <w:rFonts w:ascii="Times New Roman" w:hAnsi="Times New Roman" w:cs="Times New Roman"/>
          <w:sz w:val="28"/>
          <w:szCs w:val="28"/>
        </w:rPr>
        <w:t>оселени</w:t>
      </w:r>
      <w:proofErr w:type="gramStart"/>
      <w:r w:rsidR="00BA157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BA1578">
        <w:rPr>
          <w:rFonts w:ascii="Times New Roman" w:hAnsi="Times New Roman" w:cs="Times New Roman"/>
          <w:sz w:val="28"/>
          <w:szCs w:val="28"/>
        </w:rPr>
        <w:t xml:space="preserve"> населенным пунктам: дер. Алексеевка, дер. </w:t>
      </w:r>
      <w:proofErr w:type="spellStart"/>
      <w:r w:rsidR="00BA1578">
        <w:rPr>
          <w:rFonts w:ascii="Times New Roman" w:hAnsi="Times New Roman" w:cs="Times New Roman"/>
          <w:sz w:val="28"/>
          <w:szCs w:val="28"/>
        </w:rPr>
        <w:t>Вяжище</w:t>
      </w:r>
      <w:proofErr w:type="spellEnd"/>
      <w:r w:rsidR="00BA1578">
        <w:rPr>
          <w:rFonts w:ascii="Times New Roman" w:hAnsi="Times New Roman" w:cs="Times New Roman"/>
          <w:sz w:val="28"/>
          <w:szCs w:val="28"/>
        </w:rPr>
        <w:t xml:space="preserve">, дер. </w:t>
      </w:r>
      <w:proofErr w:type="spellStart"/>
      <w:r w:rsidR="00BA1578">
        <w:rPr>
          <w:rFonts w:ascii="Times New Roman" w:hAnsi="Times New Roman" w:cs="Times New Roman"/>
          <w:sz w:val="28"/>
          <w:szCs w:val="28"/>
        </w:rPr>
        <w:t>Дергово</w:t>
      </w:r>
      <w:proofErr w:type="spellEnd"/>
      <w:r w:rsidR="00BA1578">
        <w:rPr>
          <w:rFonts w:ascii="Times New Roman" w:hAnsi="Times New Roman" w:cs="Times New Roman"/>
          <w:sz w:val="28"/>
          <w:szCs w:val="28"/>
        </w:rPr>
        <w:t>, дер. Заполье, дер.  Новоселье, дер. Пустошка, дер. Рябиновка, дер. Смерди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578">
        <w:rPr>
          <w:rFonts w:ascii="Times New Roman" w:hAnsi="Times New Roman" w:cs="Times New Roman"/>
          <w:sz w:val="28"/>
          <w:szCs w:val="28"/>
        </w:rPr>
        <w:t>проведены в соответствии со статьей 31 Градостроительного кодекса Российской Федерации, Федеральным законом от 06.10.2003 года №131 –</w:t>
      </w:r>
      <w:proofErr w:type="gramStart"/>
      <w:r w:rsidR="00BA1578">
        <w:rPr>
          <w:rFonts w:ascii="Times New Roman" w:hAnsi="Times New Roman" w:cs="Times New Roman"/>
          <w:sz w:val="28"/>
          <w:szCs w:val="28"/>
        </w:rPr>
        <w:t>ФЗ «</w:t>
      </w:r>
      <w:r w:rsidR="00BF00BB">
        <w:rPr>
          <w:rFonts w:ascii="Times New Roman" w:hAnsi="Times New Roman" w:cs="Times New Roman"/>
          <w:sz w:val="28"/>
          <w:szCs w:val="28"/>
        </w:rPr>
        <w:t>Об общих принци</w:t>
      </w:r>
      <w:r w:rsidR="00BA1578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Федерации», Постановлением главы  муниципального образования «</w:t>
      </w:r>
      <w:proofErr w:type="spellStart"/>
      <w:r w:rsidR="00BA1578">
        <w:rPr>
          <w:rFonts w:ascii="Times New Roman" w:hAnsi="Times New Roman" w:cs="Times New Roman"/>
          <w:sz w:val="28"/>
          <w:szCs w:val="28"/>
        </w:rPr>
        <w:t>Серебрянское</w:t>
      </w:r>
      <w:proofErr w:type="spellEnd"/>
      <w:r w:rsidR="00BA1578">
        <w:rPr>
          <w:rFonts w:ascii="Times New Roman" w:hAnsi="Times New Roman" w:cs="Times New Roman"/>
          <w:sz w:val="28"/>
          <w:szCs w:val="28"/>
        </w:rPr>
        <w:t xml:space="preserve"> сельское поселение» МО «</w:t>
      </w:r>
      <w:proofErr w:type="spellStart"/>
      <w:r w:rsidR="00BA1578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="00BA1578">
        <w:rPr>
          <w:rFonts w:ascii="Times New Roman" w:hAnsi="Times New Roman" w:cs="Times New Roman"/>
          <w:sz w:val="28"/>
          <w:szCs w:val="28"/>
        </w:rPr>
        <w:t xml:space="preserve"> муниципальный район» Ленинградской области №1 от 03 декабря 2015 года «О назначении публичных слушаний по проекту внесения изменений в Правила землепользования и застройки Серебрянского сельского поселения </w:t>
      </w:r>
      <w:proofErr w:type="spellStart"/>
      <w:r w:rsidR="00BA1578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BA157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применительно к части территории».</w:t>
      </w:r>
      <w:proofErr w:type="gramEnd"/>
    </w:p>
    <w:p w:rsidR="00BF00BB" w:rsidRDefault="00BF0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проведении публичных слушаний была опубликована в</w:t>
      </w:r>
      <w:r w:rsidR="00CA3337">
        <w:rPr>
          <w:rFonts w:ascii="Times New Roman" w:hAnsi="Times New Roman" w:cs="Times New Roman"/>
          <w:sz w:val="28"/>
          <w:szCs w:val="28"/>
        </w:rPr>
        <w:t xml:space="preserve"> газете «</w:t>
      </w:r>
      <w:proofErr w:type="spellStart"/>
      <w:r w:rsidR="00CA3337">
        <w:rPr>
          <w:rFonts w:ascii="Times New Roman" w:hAnsi="Times New Roman" w:cs="Times New Roman"/>
          <w:sz w:val="28"/>
          <w:szCs w:val="28"/>
        </w:rPr>
        <w:t>Лужская</w:t>
      </w:r>
      <w:proofErr w:type="spellEnd"/>
      <w:r w:rsidR="00CA3337">
        <w:rPr>
          <w:rFonts w:ascii="Times New Roman" w:hAnsi="Times New Roman" w:cs="Times New Roman"/>
          <w:sz w:val="28"/>
          <w:szCs w:val="28"/>
        </w:rPr>
        <w:t xml:space="preserve"> правда»   № 97 от </w:t>
      </w:r>
      <w:r>
        <w:rPr>
          <w:rFonts w:ascii="Times New Roman" w:hAnsi="Times New Roman" w:cs="Times New Roman"/>
          <w:sz w:val="28"/>
          <w:szCs w:val="28"/>
        </w:rPr>
        <w:t xml:space="preserve">10.12.2015 года и </w:t>
      </w:r>
      <w:r w:rsidR="00587D3A">
        <w:rPr>
          <w:rFonts w:ascii="Times New Roman" w:hAnsi="Times New Roman" w:cs="Times New Roman"/>
          <w:sz w:val="28"/>
          <w:szCs w:val="28"/>
        </w:rPr>
        <w:t xml:space="preserve"> размещена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8A0B37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 сайте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B3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A0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B37">
        <w:rPr>
          <w:rFonts w:ascii="Times New Roman" w:hAnsi="Times New Roman" w:cs="Times New Roman"/>
          <w:sz w:val="28"/>
          <w:szCs w:val="28"/>
        </w:rPr>
        <w:t>Серебрянское</w:t>
      </w:r>
      <w:proofErr w:type="spellEnd"/>
      <w:r w:rsidR="008A0B37">
        <w:rPr>
          <w:rFonts w:ascii="Times New Roman" w:hAnsi="Times New Roman" w:cs="Times New Roman"/>
          <w:sz w:val="28"/>
          <w:szCs w:val="28"/>
        </w:rPr>
        <w:t>. РФ</w:t>
      </w:r>
    </w:p>
    <w:p w:rsidR="00806716" w:rsidRDefault="00806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публичных слушаний -25 декабря 2015 года в 11.00;</w:t>
      </w:r>
    </w:p>
    <w:p w:rsidR="00806716" w:rsidRDefault="00806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здание администрации, расположенное по адресу: Ленинградская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пос. Серебрянский, ул. Совхозная, дом 18А.</w:t>
      </w:r>
    </w:p>
    <w:p w:rsidR="008A0B37" w:rsidRDefault="00135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3337">
        <w:rPr>
          <w:rFonts w:ascii="Times New Roman" w:hAnsi="Times New Roman" w:cs="Times New Roman"/>
          <w:sz w:val="28"/>
          <w:szCs w:val="28"/>
        </w:rPr>
        <w:t>С момента опубликования постановления о проведении публичных слушаний, их  участники считаются оповещенными о времени и месте проведения публичных слушаний.</w:t>
      </w:r>
      <w:r w:rsidR="00806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337" w:rsidRDefault="00135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A3337">
        <w:rPr>
          <w:rFonts w:ascii="Times New Roman" w:hAnsi="Times New Roman" w:cs="Times New Roman"/>
          <w:sz w:val="28"/>
          <w:szCs w:val="28"/>
        </w:rPr>
        <w:t>Проект правил землепользования и застройки разработан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Теллус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роект» на основании постановления главы администрации Серебрянского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№70 от 19.06.2015 года «О подготовке проекта внесения изменений в Правила землепользования и застройки Серебрянского сельского поселения».</w:t>
      </w:r>
    </w:p>
    <w:p w:rsidR="002B68D0" w:rsidRDefault="002B6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Обсуждение проекта  внесения изменений в Правила землепользования и застройки Серебрянского сельского поселения  сопровождалось демонстрацией графических материалов.</w:t>
      </w:r>
      <w:r w:rsidR="00806716">
        <w:rPr>
          <w:rFonts w:ascii="Times New Roman" w:hAnsi="Times New Roman" w:cs="Times New Roman"/>
          <w:sz w:val="28"/>
          <w:szCs w:val="28"/>
        </w:rPr>
        <w:t xml:space="preserve"> Выставка демонстрационных материалов проекта «О внесении изменений в Правила землепользования и застройки МО </w:t>
      </w:r>
      <w:proofErr w:type="spellStart"/>
      <w:r w:rsidR="00806716">
        <w:rPr>
          <w:rFonts w:ascii="Times New Roman" w:hAnsi="Times New Roman" w:cs="Times New Roman"/>
          <w:sz w:val="28"/>
          <w:szCs w:val="28"/>
        </w:rPr>
        <w:t>Серебрянское</w:t>
      </w:r>
      <w:proofErr w:type="spellEnd"/>
      <w:r w:rsidR="0080671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806716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806716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 применительно к части территории </w:t>
      </w:r>
      <w:r w:rsidR="00806716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организована в администрации Серебрянского сельского поселения по адресу: Ленинградская область, </w:t>
      </w:r>
      <w:proofErr w:type="spellStart"/>
      <w:r w:rsidR="00806716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="00806716">
        <w:rPr>
          <w:rFonts w:ascii="Times New Roman" w:hAnsi="Times New Roman" w:cs="Times New Roman"/>
          <w:sz w:val="28"/>
          <w:szCs w:val="28"/>
        </w:rPr>
        <w:t xml:space="preserve"> район, пос. </w:t>
      </w:r>
      <w:proofErr w:type="spellStart"/>
      <w:r w:rsidR="00806716">
        <w:rPr>
          <w:rFonts w:ascii="Times New Roman" w:hAnsi="Times New Roman" w:cs="Times New Roman"/>
          <w:sz w:val="28"/>
          <w:szCs w:val="28"/>
        </w:rPr>
        <w:t>Серерянский</w:t>
      </w:r>
      <w:proofErr w:type="spellEnd"/>
      <w:r w:rsidR="00806716">
        <w:rPr>
          <w:rFonts w:ascii="Times New Roman" w:hAnsi="Times New Roman" w:cs="Times New Roman"/>
          <w:sz w:val="28"/>
          <w:szCs w:val="28"/>
        </w:rPr>
        <w:t>, ул. Совхозная, дом 18А, понедельник – четверг с 9.00 до 17.00, пятница с 9.00 до 15.00 часов.</w:t>
      </w:r>
      <w:bookmarkStart w:id="0" w:name="_GoBack"/>
      <w:bookmarkEnd w:id="0"/>
    </w:p>
    <w:p w:rsidR="002914AA" w:rsidRDefault="00291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Участниками публичных слушаний были жители  Серебрянского сельского  поселения, правообладатели земельных участков, объектов капитального строительства, сотрудники администрации, представители разработчика проекта Правил землепользования и застройк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Теллус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-Проект».</w:t>
      </w:r>
    </w:p>
    <w:p w:rsidR="002B68D0" w:rsidRDefault="002B6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Замечаний, предложений, изменений и дополнений по проекту «О  внесения изменений в правила землепользования и застройки Серебрянского сельского поселения  п</w:t>
      </w:r>
      <w:r w:rsidR="0076167E">
        <w:rPr>
          <w:rFonts w:ascii="Times New Roman" w:hAnsi="Times New Roman" w:cs="Times New Roman"/>
          <w:sz w:val="28"/>
          <w:szCs w:val="28"/>
        </w:rPr>
        <w:t>рименительно к части территории» не поступало.</w:t>
      </w:r>
    </w:p>
    <w:p w:rsidR="0076167E" w:rsidRDefault="00761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Процедура проведения публичных слушаний по проекту «О внесении изменений в Правила землепользования и застройки Серебрянского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 примени</w:t>
      </w:r>
      <w:r w:rsidR="005B62B7">
        <w:rPr>
          <w:rFonts w:ascii="Times New Roman" w:hAnsi="Times New Roman" w:cs="Times New Roman"/>
          <w:sz w:val="28"/>
          <w:szCs w:val="28"/>
        </w:rPr>
        <w:t>тельно к части территории» соблюдена и соответствует требованиям действующего законодательства, в связи с чем</w:t>
      </w:r>
      <w:proofErr w:type="gramStart"/>
      <w:r w:rsidR="005B62B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B62B7">
        <w:rPr>
          <w:rFonts w:ascii="Times New Roman" w:hAnsi="Times New Roman" w:cs="Times New Roman"/>
          <w:sz w:val="28"/>
          <w:szCs w:val="28"/>
        </w:rPr>
        <w:t xml:space="preserve"> пу</w:t>
      </w:r>
      <w:r w:rsidR="00620789">
        <w:rPr>
          <w:rFonts w:ascii="Times New Roman" w:hAnsi="Times New Roman" w:cs="Times New Roman"/>
          <w:sz w:val="28"/>
          <w:szCs w:val="28"/>
        </w:rPr>
        <w:t xml:space="preserve">бличные слушания по проекту внесения изменений в Правила землепользования и застройки Серебрянского сельского поселения применительно к частям территории поселения –населенным пунктам : дер. Алексеевка, </w:t>
      </w:r>
      <w:r w:rsidR="005135CB">
        <w:rPr>
          <w:rFonts w:ascii="Times New Roman" w:hAnsi="Times New Roman" w:cs="Times New Roman"/>
          <w:sz w:val="28"/>
          <w:szCs w:val="28"/>
        </w:rPr>
        <w:t xml:space="preserve"> дер. </w:t>
      </w:r>
      <w:proofErr w:type="spellStart"/>
      <w:r w:rsidR="005135CB">
        <w:rPr>
          <w:rFonts w:ascii="Times New Roman" w:hAnsi="Times New Roman" w:cs="Times New Roman"/>
          <w:sz w:val="28"/>
          <w:szCs w:val="28"/>
        </w:rPr>
        <w:t>Бараново</w:t>
      </w:r>
      <w:proofErr w:type="spellEnd"/>
      <w:r w:rsidR="005135CB">
        <w:rPr>
          <w:rFonts w:ascii="Times New Roman" w:hAnsi="Times New Roman" w:cs="Times New Roman"/>
          <w:sz w:val="28"/>
          <w:szCs w:val="28"/>
        </w:rPr>
        <w:t xml:space="preserve">, </w:t>
      </w:r>
      <w:r w:rsidR="00620789">
        <w:rPr>
          <w:rFonts w:ascii="Times New Roman" w:hAnsi="Times New Roman" w:cs="Times New Roman"/>
          <w:sz w:val="28"/>
          <w:szCs w:val="28"/>
        </w:rPr>
        <w:t xml:space="preserve">дер. </w:t>
      </w:r>
      <w:proofErr w:type="spellStart"/>
      <w:r w:rsidR="00620789">
        <w:rPr>
          <w:rFonts w:ascii="Times New Roman" w:hAnsi="Times New Roman" w:cs="Times New Roman"/>
          <w:sz w:val="28"/>
          <w:szCs w:val="28"/>
        </w:rPr>
        <w:t>Вяжище</w:t>
      </w:r>
      <w:proofErr w:type="spellEnd"/>
      <w:r w:rsidR="00620789">
        <w:rPr>
          <w:rFonts w:ascii="Times New Roman" w:hAnsi="Times New Roman" w:cs="Times New Roman"/>
          <w:sz w:val="28"/>
          <w:szCs w:val="28"/>
        </w:rPr>
        <w:t xml:space="preserve">, дер. </w:t>
      </w:r>
      <w:proofErr w:type="spellStart"/>
      <w:r w:rsidR="00620789">
        <w:rPr>
          <w:rFonts w:ascii="Times New Roman" w:hAnsi="Times New Roman" w:cs="Times New Roman"/>
          <w:sz w:val="28"/>
          <w:szCs w:val="28"/>
        </w:rPr>
        <w:t>Дергово</w:t>
      </w:r>
      <w:proofErr w:type="spellEnd"/>
      <w:r w:rsidR="00620789">
        <w:rPr>
          <w:rFonts w:ascii="Times New Roman" w:hAnsi="Times New Roman" w:cs="Times New Roman"/>
          <w:sz w:val="28"/>
          <w:szCs w:val="28"/>
        </w:rPr>
        <w:t xml:space="preserve">, дер. Заполье, </w:t>
      </w:r>
      <w:r w:rsidR="005135CB">
        <w:rPr>
          <w:rFonts w:ascii="Times New Roman" w:hAnsi="Times New Roman" w:cs="Times New Roman"/>
          <w:sz w:val="28"/>
          <w:szCs w:val="28"/>
        </w:rPr>
        <w:t xml:space="preserve"> дер. </w:t>
      </w:r>
      <w:proofErr w:type="spellStart"/>
      <w:r w:rsidR="005135CB">
        <w:rPr>
          <w:rFonts w:ascii="Times New Roman" w:hAnsi="Times New Roman" w:cs="Times New Roman"/>
          <w:sz w:val="28"/>
          <w:szCs w:val="28"/>
        </w:rPr>
        <w:t>Ильжо</w:t>
      </w:r>
      <w:proofErr w:type="spellEnd"/>
      <w:r w:rsidR="005135CB">
        <w:rPr>
          <w:rFonts w:ascii="Times New Roman" w:hAnsi="Times New Roman" w:cs="Times New Roman"/>
          <w:sz w:val="28"/>
          <w:szCs w:val="28"/>
        </w:rPr>
        <w:t xml:space="preserve">, </w:t>
      </w:r>
      <w:r w:rsidR="00620789">
        <w:rPr>
          <w:rFonts w:ascii="Times New Roman" w:hAnsi="Times New Roman" w:cs="Times New Roman"/>
          <w:sz w:val="28"/>
          <w:szCs w:val="28"/>
        </w:rPr>
        <w:t>дер. Новоселье, дер. Пустошка, дер. Рябиновка, дер. Смерди</w:t>
      </w:r>
      <w:proofErr w:type="gramStart"/>
      <w:r w:rsidR="006207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20789">
        <w:rPr>
          <w:rFonts w:ascii="Times New Roman" w:hAnsi="Times New Roman" w:cs="Times New Roman"/>
          <w:sz w:val="28"/>
          <w:szCs w:val="28"/>
        </w:rPr>
        <w:t xml:space="preserve"> считать состоявшимися.</w:t>
      </w:r>
    </w:p>
    <w:p w:rsidR="0045171B" w:rsidRDefault="00445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71B" w:rsidRDefault="0045171B">
      <w:pPr>
        <w:rPr>
          <w:rFonts w:ascii="Times New Roman" w:hAnsi="Times New Roman" w:cs="Times New Roman"/>
          <w:sz w:val="28"/>
          <w:szCs w:val="28"/>
        </w:rPr>
      </w:pPr>
    </w:p>
    <w:p w:rsidR="0045171B" w:rsidRDefault="0045171B">
      <w:pPr>
        <w:rPr>
          <w:rFonts w:ascii="Times New Roman" w:hAnsi="Times New Roman" w:cs="Times New Roman"/>
          <w:sz w:val="28"/>
          <w:szCs w:val="28"/>
        </w:rPr>
      </w:pPr>
    </w:p>
    <w:p w:rsidR="0045171B" w:rsidRDefault="00451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С.А.Пальок</w:t>
      </w:r>
      <w:proofErr w:type="spellEnd"/>
    </w:p>
    <w:p w:rsidR="0045171B" w:rsidRDefault="0045171B">
      <w:pPr>
        <w:rPr>
          <w:rFonts w:ascii="Times New Roman" w:hAnsi="Times New Roman" w:cs="Times New Roman"/>
          <w:sz w:val="28"/>
          <w:szCs w:val="28"/>
        </w:rPr>
      </w:pPr>
    </w:p>
    <w:p w:rsidR="0045171B" w:rsidRDefault="00451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Т.В.Наумова</w:t>
      </w:r>
      <w:proofErr w:type="spellEnd"/>
    </w:p>
    <w:p w:rsidR="0076167E" w:rsidRDefault="0076167E">
      <w:pPr>
        <w:rPr>
          <w:rFonts w:ascii="Times New Roman" w:hAnsi="Times New Roman" w:cs="Times New Roman"/>
          <w:sz w:val="28"/>
          <w:szCs w:val="28"/>
        </w:rPr>
      </w:pPr>
    </w:p>
    <w:p w:rsidR="0076167E" w:rsidRDefault="0076167E">
      <w:pPr>
        <w:rPr>
          <w:rFonts w:ascii="Times New Roman" w:hAnsi="Times New Roman" w:cs="Times New Roman"/>
          <w:sz w:val="28"/>
          <w:szCs w:val="28"/>
        </w:rPr>
      </w:pPr>
    </w:p>
    <w:p w:rsidR="002B68D0" w:rsidRDefault="002B68D0">
      <w:pPr>
        <w:rPr>
          <w:rFonts w:ascii="Times New Roman" w:hAnsi="Times New Roman" w:cs="Times New Roman"/>
          <w:sz w:val="28"/>
          <w:szCs w:val="28"/>
        </w:rPr>
      </w:pPr>
    </w:p>
    <w:p w:rsidR="002B68D0" w:rsidRDefault="002B68D0">
      <w:pPr>
        <w:rPr>
          <w:rFonts w:ascii="Times New Roman" w:hAnsi="Times New Roman" w:cs="Times New Roman"/>
          <w:sz w:val="28"/>
          <w:szCs w:val="28"/>
        </w:rPr>
      </w:pPr>
    </w:p>
    <w:p w:rsidR="002B68D0" w:rsidRDefault="002B68D0">
      <w:pPr>
        <w:rPr>
          <w:rFonts w:ascii="Times New Roman" w:hAnsi="Times New Roman" w:cs="Times New Roman"/>
          <w:sz w:val="28"/>
          <w:szCs w:val="28"/>
        </w:rPr>
      </w:pPr>
    </w:p>
    <w:p w:rsidR="002B68D0" w:rsidRDefault="002B68D0">
      <w:pPr>
        <w:rPr>
          <w:rFonts w:ascii="Times New Roman" w:hAnsi="Times New Roman" w:cs="Times New Roman"/>
          <w:sz w:val="28"/>
          <w:szCs w:val="28"/>
        </w:rPr>
      </w:pPr>
    </w:p>
    <w:p w:rsidR="002B68D0" w:rsidRDefault="002B68D0">
      <w:pPr>
        <w:rPr>
          <w:rFonts w:ascii="Times New Roman" w:hAnsi="Times New Roman" w:cs="Times New Roman"/>
          <w:sz w:val="28"/>
          <w:szCs w:val="28"/>
        </w:rPr>
      </w:pPr>
    </w:p>
    <w:sectPr w:rsidR="002B6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43"/>
    <w:rsid w:val="00110B04"/>
    <w:rsid w:val="00135940"/>
    <w:rsid w:val="001F0197"/>
    <w:rsid w:val="002914AA"/>
    <w:rsid w:val="002B68D0"/>
    <w:rsid w:val="00310D28"/>
    <w:rsid w:val="00385125"/>
    <w:rsid w:val="00445A99"/>
    <w:rsid w:val="0045171B"/>
    <w:rsid w:val="00494742"/>
    <w:rsid w:val="005135CB"/>
    <w:rsid w:val="00561043"/>
    <w:rsid w:val="00587D3A"/>
    <w:rsid w:val="005B62B7"/>
    <w:rsid w:val="005C72FA"/>
    <w:rsid w:val="00620789"/>
    <w:rsid w:val="00662E12"/>
    <w:rsid w:val="00744850"/>
    <w:rsid w:val="0076167E"/>
    <w:rsid w:val="00806716"/>
    <w:rsid w:val="008A0B37"/>
    <w:rsid w:val="00A41E28"/>
    <w:rsid w:val="00BA1578"/>
    <w:rsid w:val="00BF00BB"/>
    <w:rsid w:val="00CA3337"/>
    <w:rsid w:val="00DA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Серебрянка</dc:creator>
  <cp:lastModifiedBy>Серебрянка</cp:lastModifiedBy>
  <cp:revision>23</cp:revision>
  <cp:lastPrinted>2015-12-26T08:17:00Z</cp:lastPrinted>
  <dcterms:created xsi:type="dcterms:W3CDTF">2015-12-22T12:33:00Z</dcterms:created>
  <dcterms:modified xsi:type="dcterms:W3CDTF">2016-07-07T06:54:00Z</dcterms:modified>
</cp:coreProperties>
</file>