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F" w:rsidRPr="00DD548D" w:rsidRDefault="0019283F" w:rsidP="00FA2DA3">
      <w:pPr>
        <w:spacing w:line="240" w:lineRule="auto"/>
      </w:pPr>
      <w:r w:rsidRPr="00DD548D"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3F" w:rsidRPr="00DD548D" w:rsidRDefault="0019283F" w:rsidP="00FA2DA3">
      <w:pPr>
        <w:spacing w:line="240" w:lineRule="auto"/>
      </w:pPr>
      <w:r w:rsidRPr="00DD548D">
        <w:t>Ленинградская область</w:t>
      </w:r>
    </w:p>
    <w:p w:rsidR="0019283F" w:rsidRPr="00DD548D" w:rsidRDefault="0019283F" w:rsidP="00FA2DA3">
      <w:pPr>
        <w:spacing w:line="240" w:lineRule="auto"/>
      </w:pPr>
      <w:r w:rsidRPr="00DD548D">
        <w:t>Лужский муниципальный район</w:t>
      </w:r>
    </w:p>
    <w:p w:rsidR="0019283F" w:rsidRPr="00DD548D" w:rsidRDefault="0019283F" w:rsidP="00FA2DA3">
      <w:pPr>
        <w:spacing w:line="240" w:lineRule="auto"/>
      </w:pPr>
      <w:r w:rsidRPr="00DD548D">
        <w:t>Совет депутатов Серебрянского сельского поселения</w:t>
      </w:r>
    </w:p>
    <w:p w:rsidR="0019283F" w:rsidRPr="00DD548D" w:rsidRDefault="0019283F" w:rsidP="00FA2DA3">
      <w:pPr>
        <w:spacing w:line="240" w:lineRule="auto"/>
      </w:pPr>
      <w:r w:rsidRPr="00DD548D">
        <w:t>Четвертый созыв</w:t>
      </w:r>
    </w:p>
    <w:p w:rsidR="0019283F" w:rsidRPr="00DD548D" w:rsidRDefault="0019283F" w:rsidP="00FA2DA3">
      <w:pPr>
        <w:spacing w:line="240" w:lineRule="auto"/>
      </w:pPr>
    </w:p>
    <w:p w:rsidR="0019283F" w:rsidRPr="00DD548D" w:rsidRDefault="0019283F" w:rsidP="00FA2DA3">
      <w:pPr>
        <w:spacing w:line="240" w:lineRule="auto"/>
      </w:pPr>
      <w:r w:rsidRPr="00DD548D">
        <w:t>РЕШЕНИЕ</w:t>
      </w:r>
    </w:p>
    <w:p w:rsidR="0082088E" w:rsidRPr="00DD548D" w:rsidRDefault="0082088E" w:rsidP="00FA2DA3">
      <w:pPr>
        <w:spacing w:line="240" w:lineRule="auto"/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RPr="00DD548D" w:rsidTr="00A4158B">
        <w:tc>
          <w:tcPr>
            <w:tcW w:w="4785" w:type="dxa"/>
            <w:hideMark/>
          </w:tcPr>
          <w:p w:rsidR="00A4158B" w:rsidRPr="00DD548D" w:rsidRDefault="0019283F" w:rsidP="00FA2DA3">
            <w:pPr>
              <w:spacing w:line="240" w:lineRule="auto"/>
              <w:jc w:val="both"/>
              <w:rPr>
                <w:rFonts w:eastAsia="Times New Roman"/>
              </w:rPr>
            </w:pPr>
            <w:r w:rsidRPr="00DD548D">
              <w:t xml:space="preserve">От 06 апреля </w:t>
            </w:r>
            <w:r w:rsidR="00A4158B" w:rsidRPr="00DD548D">
              <w:t>2021 года</w:t>
            </w:r>
          </w:p>
        </w:tc>
        <w:tc>
          <w:tcPr>
            <w:tcW w:w="4786" w:type="dxa"/>
            <w:hideMark/>
          </w:tcPr>
          <w:p w:rsidR="00A4158B" w:rsidRPr="00DD548D" w:rsidRDefault="00A4158B" w:rsidP="00FA2DA3">
            <w:pPr>
              <w:spacing w:line="240" w:lineRule="auto"/>
              <w:rPr>
                <w:rFonts w:eastAsia="Times New Roman"/>
              </w:rPr>
            </w:pPr>
            <w:r w:rsidRPr="00DD548D">
              <w:t xml:space="preserve">№ </w:t>
            </w:r>
            <w:r w:rsidR="0019283F" w:rsidRPr="00DD548D">
              <w:t>94</w:t>
            </w:r>
          </w:p>
        </w:tc>
      </w:tr>
    </w:tbl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  <w:r w:rsidRPr="00DD548D">
        <w:rPr>
          <w:b w:val="0"/>
        </w:rPr>
        <w:t>Об утверждении по</w:t>
      </w:r>
      <w:r w:rsidR="0069574F" w:rsidRPr="00DD548D">
        <w:rPr>
          <w:b w:val="0"/>
        </w:rPr>
        <w:t>ложения о постановке на учет воинских захоронений</w:t>
      </w:r>
      <w:r w:rsidR="00A21F05" w:rsidRPr="00DD548D">
        <w:rPr>
          <w:b w:val="0"/>
        </w:rPr>
        <w:t xml:space="preserve">, выявленных </w:t>
      </w:r>
      <w:r w:rsidR="0069574F" w:rsidRPr="00DD548D">
        <w:rPr>
          <w:b w:val="0"/>
        </w:rPr>
        <w:t xml:space="preserve">на территории </w:t>
      </w:r>
      <w:r w:rsidR="0069574F" w:rsidRPr="00DD548D">
        <w:rPr>
          <w:b w:val="0"/>
          <w:bCs/>
          <w:kern w:val="28"/>
        </w:rPr>
        <w:t xml:space="preserve">муниципального образования </w:t>
      </w:r>
      <w:r w:rsidR="0019283F" w:rsidRPr="00DD548D">
        <w:rPr>
          <w:b w:val="0"/>
          <w:bCs/>
          <w:kern w:val="28"/>
        </w:rPr>
        <w:t>Серебрянское сельское поселение</w:t>
      </w:r>
      <w:r w:rsidR="0069574F" w:rsidRPr="00DD548D">
        <w:rPr>
          <w:b w:val="0"/>
          <w:bCs/>
          <w:kern w:val="28"/>
        </w:rPr>
        <w:t xml:space="preserve"> </w:t>
      </w:r>
      <w:r w:rsidR="0069574F" w:rsidRPr="00DD548D">
        <w:rPr>
          <w:b w:val="0"/>
        </w:rPr>
        <w:t xml:space="preserve">и увековечении имен погибших воинов </w:t>
      </w: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>В соответствии с Федеральным законом</w:t>
      </w:r>
      <w:r w:rsidR="0069574F" w:rsidRPr="00DD548D">
        <w:rPr>
          <w:b w:val="0"/>
        </w:rPr>
        <w:t xml:space="preserve"> </w:t>
      </w:r>
      <w:r w:rsidRPr="00DD548D">
        <w:rPr>
          <w:b w:val="0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DD548D">
        <w:rPr>
          <w:b w:val="0"/>
        </w:rPr>
        <w:t xml:space="preserve">Законом </w:t>
      </w:r>
      <w:r w:rsidR="0069574F" w:rsidRPr="00DD548D">
        <w:rPr>
          <w:b w:val="0"/>
          <w:bCs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DD548D">
        <w:rPr>
          <w:rStyle w:val="11"/>
          <w:rFonts w:eastAsiaTheme="minorHAnsi"/>
          <w:b w:val="0"/>
        </w:rPr>
        <w:t xml:space="preserve">12.01.1996 </w:t>
      </w:r>
      <w:r w:rsidR="0069574F" w:rsidRPr="00DD548D">
        <w:rPr>
          <w:b w:val="0"/>
          <w:bCs/>
        </w:rPr>
        <w:t xml:space="preserve">№8-ФЗ «О погребении и похоронном деле», </w:t>
      </w:r>
      <w:r w:rsidRPr="00DD548D">
        <w:rPr>
          <w:b w:val="0"/>
        </w:rPr>
        <w:t xml:space="preserve">Уставом муниципального образования </w:t>
      </w:r>
      <w:r w:rsidR="0019283F" w:rsidRPr="00DD548D">
        <w:rPr>
          <w:b w:val="0"/>
          <w:bCs/>
          <w:kern w:val="28"/>
        </w:rPr>
        <w:t>Серебрянское сельское поселение</w:t>
      </w:r>
      <w:r w:rsidRPr="00DD548D">
        <w:rPr>
          <w:b w:val="0"/>
        </w:rPr>
        <w:t xml:space="preserve">, совет депутатов муниципального образования </w:t>
      </w:r>
      <w:r w:rsidR="0019283F" w:rsidRPr="00DD548D">
        <w:rPr>
          <w:b w:val="0"/>
          <w:bCs/>
          <w:kern w:val="28"/>
        </w:rPr>
        <w:t>Серебрянское сельское поселение</w:t>
      </w:r>
      <w:r w:rsidRPr="00DD548D">
        <w:rPr>
          <w:b w:val="0"/>
        </w:rPr>
        <w:t xml:space="preserve"> (далее - Совет депутатов)</w:t>
      </w:r>
    </w:p>
    <w:p w:rsidR="00A4158B" w:rsidRPr="00DD548D" w:rsidRDefault="00A4158B" w:rsidP="00FA2DA3">
      <w:pPr>
        <w:spacing w:line="240" w:lineRule="auto"/>
        <w:ind w:firstLine="567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rPr>
          <w:b w:val="0"/>
        </w:rPr>
      </w:pPr>
      <w:r w:rsidRPr="00DD548D">
        <w:t>РЕШИЛ</w:t>
      </w:r>
      <w:r w:rsidRPr="00DD548D">
        <w:rPr>
          <w:b w:val="0"/>
        </w:rPr>
        <w:t>:</w:t>
      </w: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DD548D" w:rsidRPr="00DD548D" w:rsidRDefault="00A4158B" w:rsidP="00FA2DA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D548D">
        <w:rPr>
          <w:rFonts w:ascii="Times New Roman" w:hAnsi="Times New Roman" w:cs="Times New Roman"/>
          <w:b w:val="0"/>
        </w:rPr>
        <w:t xml:space="preserve">1. </w:t>
      </w:r>
      <w:r w:rsidRPr="00DD548D">
        <w:rPr>
          <w:rFonts w:ascii="Times New Roman" w:hAnsi="Times New Roman" w:cs="Times New Roman"/>
          <w:b w:val="0"/>
          <w:lang w:eastAsia="ru-RU"/>
        </w:rPr>
        <w:t xml:space="preserve">Утвердить </w:t>
      </w:r>
      <w:r w:rsidR="00A21F05" w:rsidRPr="00DD548D">
        <w:rPr>
          <w:rFonts w:ascii="Times New Roman" w:hAnsi="Times New Roman" w:cs="Times New Roman"/>
          <w:b w:val="0"/>
          <w:iCs/>
        </w:rPr>
        <w:t xml:space="preserve">положение о постановке на учет </w:t>
      </w:r>
      <w:r w:rsidR="00CD7140" w:rsidRPr="00DD548D">
        <w:rPr>
          <w:rFonts w:ascii="Times New Roman" w:hAnsi="Times New Roman" w:cs="Times New Roman"/>
          <w:b w:val="0"/>
          <w:iCs/>
        </w:rPr>
        <w:t>воинских захоронений</w:t>
      </w:r>
      <w:r w:rsidR="00A21F05" w:rsidRPr="00DD548D">
        <w:rPr>
          <w:rFonts w:ascii="Times New Roman" w:hAnsi="Times New Roman" w:cs="Times New Roman"/>
          <w:b w:val="0"/>
          <w:iCs/>
        </w:rPr>
        <w:t>, выявленных</w:t>
      </w:r>
      <w:r w:rsidR="00CD7140" w:rsidRPr="00DD548D">
        <w:rPr>
          <w:rFonts w:ascii="Times New Roman" w:hAnsi="Times New Roman" w:cs="Times New Roman"/>
          <w:b w:val="0"/>
          <w:iCs/>
        </w:rPr>
        <w:t xml:space="preserve"> н</w:t>
      </w:r>
      <w:r w:rsidR="00CD7140" w:rsidRPr="00DD548D">
        <w:rPr>
          <w:rFonts w:ascii="Times New Roman" w:hAnsi="Times New Roman" w:cs="Times New Roman"/>
          <w:b w:val="0"/>
        </w:rPr>
        <w:t xml:space="preserve">а территории </w:t>
      </w:r>
      <w:r w:rsidRPr="00DD548D">
        <w:rPr>
          <w:rFonts w:ascii="Times New Roman" w:hAnsi="Times New Roman" w:cs="Times New Roman"/>
          <w:b w:val="0"/>
          <w:bCs/>
          <w:kern w:val="28"/>
        </w:rPr>
        <w:t xml:space="preserve">муниципального образования </w:t>
      </w:r>
      <w:r w:rsidR="0019283F" w:rsidRPr="00DD548D">
        <w:rPr>
          <w:rFonts w:ascii="Times New Roman" w:hAnsi="Times New Roman" w:cs="Times New Roman"/>
          <w:b w:val="0"/>
          <w:bCs/>
          <w:kern w:val="28"/>
        </w:rPr>
        <w:t>Серебрянское сельское поселение</w:t>
      </w:r>
      <w:r w:rsidR="00CD7140" w:rsidRPr="00DD548D">
        <w:rPr>
          <w:rFonts w:ascii="Times New Roman" w:hAnsi="Times New Roman" w:cs="Times New Roman"/>
          <w:b w:val="0"/>
          <w:bCs/>
          <w:kern w:val="28"/>
        </w:rPr>
        <w:t xml:space="preserve"> и увековечении </w:t>
      </w:r>
      <w:r w:rsidR="00CD7140" w:rsidRPr="00DD548D">
        <w:rPr>
          <w:rFonts w:ascii="Times New Roman" w:hAnsi="Times New Roman" w:cs="Times New Roman"/>
          <w:b w:val="0"/>
          <w:iCs/>
        </w:rPr>
        <w:t>имен погибших воинов</w:t>
      </w:r>
      <w:r w:rsidRPr="00DD548D">
        <w:rPr>
          <w:rFonts w:ascii="Times New Roman" w:hAnsi="Times New Roman" w:cs="Times New Roman"/>
          <w:b w:val="0"/>
          <w:iCs/>
        </w:rPr>
        <w:t xml:space="preserve">, </w:t>
      </w:r>
      <w:r w:rsidRPr="00DD548D">
        <w:rPr>
          <w:rFonts w:ascii="Times New Roman" w:hAnsi="Times New Roman" w:cs="Times New Roman"/>
          <w:b w:val="0"/>
        </w:rPr>
        <w:t xml:space="preserve">согласно </w:t>
      </w:r>
      <w:r w:rsidRPr="00DD548D">
        <w:rPr>
          <w:rFonts w:ascii="Times New Roman" w:hAnsi="Times New Roman" w:cs="Times New Roman"/>
          <w:b w:val="0"/>
          <w:lang w:eastAsia="ru-RU"/>
        </w:rPr>
        <w:t>приложению</w:t>
      </w:r>
      <w:r w:rsidRPr="00DD548D">
        <w:rPr>
          <w:rFonts w:ascii="Times New Roman" w:hAnsi="Times New Roman" w:cs="Times New Roman"/>
          <w:b w:val="0"/>
        </w:rPr>
        <w:t>.</w:t>
      </w:r>
    </w:p>
    <w:p w:rsidR="00DD548D" w:rsidRPr="00DD548D" w:rsidRDefault="00A4158B" w:rsidP="00FA2DA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D548D">
        <w:rPr>
          <w:rFonts w:ascii="Times New Roman" w:hAnsi="Times New Roman" w:cs="Times New Roman"/>
          <w:b w:val="0"/>
        </w:rPr>
        <w:t xml:space="preserve">2. </w:t>
      </w:r>
      <w:r w:rsidR="0019283F" w:rsidRPr="00DD548D">
        <w:rPr>
          <w:rFonts w:ascii="Times New Roman" w:hAnsi="Times New Roman" w:cs="Times New Roman"/>
          <w:b w:val="0"/>
        </w:rPr>
        <w:t>Опубликовать данное решение на официальном сайте Серебрянского сельского поселения в сети интернет.</w:t>
      </w:r>
    </w:p>
    <w:p w:rsidR="00DD548D" w:rsidRPr="00DD548D" w:rsidRDefault="00A4158B" w:rsidP="00FA2DA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DD548D">
        <w:rPr>
          <w:rFonts w:ascii="Times New Roman" w:hAnsi="Times New Roman" w:cs="Times New Roman"/>
          <w:b w:val="0"/>
        </w:rPr>
        <w:t>3. Решение вступает в законную силу после его официального опубликования (обнародования).</w:t>
      </w:r>
    </w:p>
    <w:p w:rsidR="00DD548D" w:rsidRPr="00DD548D" w:rsidRDefault="00DD548D" w:rsidP="00FA2DA3">
      <w:pPr>
        <w:pStyle w:val="Textbody"/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DD548D" w:rsidRPr="00DD548D" w:rsidRDefault="00DD548D" w:rsidP="00FA2DA3">
      <w:pPr>
        <w:pStyle w:val="Textbody"/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DD548D" w:rsidRPr="00DD548D" w:rsidRDefault="00DD548D" w:rsidP="00FA2DA3">
      <w:pPr>
        <w:pStyle w:val="Textbody"/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:rsidR="0019283F" w:rsidRPr="00DD548D" w:rsidRDefault="0019283F" w:rsidP="00FA2DA3">
      <w:pPr>
        <w:pStyle w:val="Textbody"/>
        <w:spacing w:after="0" w:line="240" w:lineRule="auto"/>
        <w:jc w:val="both"/>
        <w:rPr>
          <w:rFonts w:ascii="Times New Roman" w:hAnsi="Times New Roman" w:cs="Times New Roman"/>
          <w:b w:val="0"/>
        </w:rPr>
      </w:pPr>
      <w:r w:rsidRPr="00DD548D">
        <w:rPr>
          <w:rFonts w:ascii="Times New Roman" w:hAnsi="Times New Roman" w:cs="Times New Roman"/>
          <w:b w:val="0"/>
        </w:rPr>
        <w:t xml:space="preserve">Глава Серебрянского сельского поселения, </w:t>
      </w:r>
    </w:p>
    <w:p w:rsidR="0019283F" w:rsidRPr="00DD548D" w:rsidRDefault="0019283F" w:rsidP="00FA2DA3">
      <w:pPr>
        <w:pStyle w:val="ae"/>
        <w:ind w:left="0"/>
        <w:rPr>
          <w:rFonts w:ascii="Times New Roman" w:hAnsi="Times New Roman"/>
          <w:b w:val="0"/>
        </w:rPr>
      </w:pPr>
      <w:r w:rsidRPr="00DD548D">
        <w:rPr>
          <w:rFonts w:ascii="Times New Roman" w:hAnsi="Times New Roman"/>
          <w:b w:val="0"/>
        </w:rPr>
        <w:t xml:space="preserve">исполняющий полномочия председателя </w:t>
      </w:r>
    </w:p>
    <w:p w:rsidR="0019283F" w:rsidRPr="00DD548D" w:rsidRDefault="0019283F" w:rsidP="00FA2DA3">
      <w:pPr>
        <w:pStyle w:val="ae"/>
        <w:ind w:left="0"/>
        <w:rPr>
          <w:rFonts w:ascii="Times New Roman" w:hAnsi="Times New Roman"/>
          <w:b w:val="0"/>
        </w:rPr>
      </w:pPr>
      <w:r w:rsidRPr="00DD548D">
        <w:rPr>
          <w:rFonts w:ascii="Times New Roman" w:hAnsi="Times New Roman"/>
          <w:b w:val="0"/>
        </w:rPr>
        <w:t>совета депутатов                                                                                                  А.В. Александрова</w:t>
      </w:r>
    </w:p>
    <w:p w:rsidR="00A4158B" w:rsidRPr="00DD548D" w:rsidRDefault="00A4158B" w:rsidP="00FA2DA3">
      <w:pPr>
        <w:spacing w:line="240" w:lineRule="auto"/>
        <w:jc w:val="both"/>
        <w:rPr>
          <w:b w:val="0"/>
          <w:kern w:val="28"/>
        </w:rPr>
      </w:pP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E9355B" w:rsidRPr="00DD548D" w:rsidRDefault="00E9355B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jc w:val="both"/>
        <w:rPr>
          <w:b w:val="0"/>
        </w:rPr>
      </w:pPr>
    </w:p>
    <w:p w:rsidR="0019283F" w:rsidRPr="00DD548D" w:rsidRDefault="0019283F" w:rsidP="00FA2DA3">
      <w:pPr>
        <w:spacing w:line="240" w:lineRule="auto"/>
        <w:jc w:val="both"/>
        <w:rPr>
          <w:b w:val="0"/>
        </w:rPr>
      </w:pPr>
    </w:p>
    <w:p w:rsidR="0019283F" w:rsidRPr="00DD548D" w:rsidRDefault="0019283F" w:rsidP="00FA2DA3">
      <w:pPr>
        <w:spacing w:line="240" w:lineRule="auto"/>
        <w:jc w:val="both"/>
        <w:rPr>
          <w:b w:val="0"/>
        </w:rPr>
      </w:pPr>
    </w:p>
    <w:p w:rsidR="0019283F" w:rsidRDefault="0019283F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Default="00DD548D" w:rsidP="00FA2DA3">
      <w:pPr>
        <w:spacing w:line="240" w:lineRule="auto"/>
        <w:jc w:val="both"/>
        <w:rPr>
          <w:b w:val="0"/>
        </w:rPr>
      </w:pPr>
    </w:p>
    <w:p w:rsidR="00DD548D" w:rsidRPr="00DD548D" w:rsidRDefault="00DD548D" w:rsidP="00FA2DA3">
      <w:pPr>
        <w:spacing w:line="240" w:lineRule="auto"/>
        <w:jc w:val="both"/>
        <w:rPr>
          <w:b w:val="0"/>
        </w:rPr>
      </w:pPr>
    </w:p>
    <w:p w:rsidR="00A4158B" w:rsidRPr="00DD548D" w:rsidRDefault="00A4158B" w:rsidP="00FA2DA3">
      <w:pPr>
        <w:spacing w:line="240" w:lineRule="auto"/>
        <w:jc w:val="right"/>
        <w:rPr>
          <w:b w:val="0"/>
        </w:rPr>
      </w:pPr>
      <w:r w:rsidRPr="00DD548D">
        <w:rPr>
          <w:b w:val="0"/>
        </w:rPr>
        <w:lastRenderedPageBreak/>
        <w:t>Приложение</w:t>
      </w:r>
    </w:p>
    <w:p w:rsidR="0019283F" w:rsidRPr="00DD548D" w:rsidRDefault="00A4158B" w:rsidP="00FA2DA3">
      <w:pPr>
        <w:spacing w:line="240" w:lineRule="auto"/>
        <w:jc w:val="right"/>
        <w:rPr>
          <w:b w:val="0"/>
        </w:rPr>
      </w:pPr>
      <w:r w:rsidRPr="00DD548D">
        <w:rPr>
          <w:b w:val="0"/>
        </w:rPr>
        <w:t xml:space="preserve">к решению совета депутатов </w:t>
      </w:r>
    </w:p>
    <w:p w:rsidR="00A4158B" w:rsidRPr="00DD548D" w:rsidRDefault="00A4158B" w:rsidP="00FA2DA3">
      <w:pPr>
        <w:spacing w:line="240" w:lineRule="auto"/>
        <w:jc w:val="right"/>
        <w:rPr>
          <w:b w:val="0"/>
        </w:rPr>
      </w:pPr>
      <w:r w:rsidRPr="00DD548D">
        <w:rPr>
          <w:b w:val="0"/>
        </w:rPr>
        <w:t xml:space="preserve">от </w:t>
      </w:r>
      <w:r w:rsidR="0019283F" w:rsidRPr="00DD548D">
        <w:rPr>
          <w:b w:val="0"/>
        </w:rPr>
        <w:t>06.04.2021</w:t>
      </w:r>
      <w:r w:rsidRPr="00DD548D">
        <w:rPr>
          <w:b w:val="0"/>
        </w:rPr>
        <w:t xml:space="preserve"> № </w:t>
      </w:r>
      <w:r w:rsidR="0019283F" w:rsidRPr="00DD548D">
        <w:rPr>
          <w:b w:val="0"/>
        </w:rPr>
        <w:t>94</w:t>
      </w:r>
    </w:p>
    <w:p w:rsidR="00DD548D" w:rsidRPr="00DD548D" w:rsidRDefault="00DD548D" w:rsidP="00FA2DA3">
      <w:pPr>
        <w:spacing w:line="240" w:lineRule="auto"/>
        <w:jc w:val="right"/>
        <w:rPr>
          <w:b w:val="0"/>
        </w:rPr>
      </w:pPr>
    </w:p>
    <w:p w:rsidR="00B424FE" w:rsidRPr="00DD548D" w:rsidRDefault="00A4158B" w:rsidP="00FA2DA3">
      <w:pPr>
        <w:spacing w:line="240" w:lineRule="auto"/>
      </w:pPr>
      <w:r w:rsidRPr="00DD548D">
        <w:t>По</w:t>
      </w:r>
      <w:r w:rsidR="00B424FE" w:rsidRPr="00DD548D">
        <w:t>ложение</w:t>
      </w:r>
    </w:p>
    <w:p w:rsidR="00A4158B" w:rsidRPr="00DD548D" w:rsidRDefault="00A21F05" w:rsidP="00FA2DA3">
      <w:pPr>
        <w:spacing w:line="240" w:lineRule="auto"/>
      </w:pPr>
      <w:r w:rsidRPr="00DD548D">
        <w:rPr>
          <w:iCs/>
        </w:rPr>
        <w:t xml:space="preserve">о постановке на учет </w:t>
      </w:r>
      <w:r w:rsidR="00B424FE" w:rsidRPr="00DD548D">
        <w:rPr>
          <w:iCs/>
        </w:rPr>
        <w:t>воинских захоронений</w:t>
      </w:r>
      <w:r w:rsidRPr="00DD548D">
        <w:rPr>
          <w:iCs/>
        </w:rPr>
        <w:t>, выявленных</w:t>
      </w:r>
      <w:r w:rsidR="00B424FE" w:rsidRPr="00DD548D">
        <w:rPr>
          <w:iCs/>
        </w:rPr>
        <w:t xml:space="preserve"> н</w:t>
      </w:r>
      <w:r w:rsidR="00B424FE" w:rsidRPr="00DD548D">
        <w:t xml:space="preserve">а территории </w:t>
      </w:r>
      <w:r w:rsidR="00A4158B" w:rsidRPr="00DD548D">
        <w:t xml:space="preserve">муниципального образования </w:t>
      </w:r>
      <w:r w:rsidR="0019283F" w:rsidRPr="00DD548D">
        <w:rPr>
          <w:bCs/>
          <w:kern w:val="28"/>
        </w:rPr>
        <w:t>Серебрянское сельское поселение</w:t>
      </w:r>
      <w:r w:rsidR="00A4158B" w:rsidRPr="00DD548D">
        <w:t xml:space="preserve"> </w:t>
      </w:r>
      <w:r w:rsidR="00B424FE" w:rsidRPr="00DD548D">
        <w:t xml:space="preserve">и </w:t>
      </w:r>
      <w:r w:rsidR="00B424FE" w:rsidRPr="00DD548D">
        <w:rPr>
          <w:bCs/>
          <w:kern w:val="28"/>
        </w:rPr>
        <w:t xml:space="preserve">увековечении </w:t>
      </w:r>
      <w:r w:rsidR="00B424FE" w:rsidRPr="00DD548D">
        <w:rPr>
          <w:iCs/>
        </w:rPr>
        <w:t>имен погибших воинов</w:t>
      </w:r>
    </w:p>
    <w:p w:rsidR="00A4158B" w:rsidRPr="00DD548D" w:rsidRDefault="00A4158B" w:rsidP="00FA2DA3">
      <w:pPr>
        <w:spacing w:line="240" w:lineRule="auto"/>
      </w:pPr>
    </w:p>
    <w:p w:rsidR="00AD783A" w:rsidRPr="00DD548D" w:rsidRDefault="00AD783A" w:rsidP="00FA2DA3">
      <w:pPr>
        <w:spacing w:line="240" w:lineRule="auto"/>
      </w:pPr>
      <w:r w:rsidRPr="00DD548D">
        <w:t>1. Общие положения.</w:t>
      </w:r>
    </w:p>
    <w:p w:rsidR="00AD783A" w:rsidRPr="00DD548D" w:rsidRDefault="00AD783A" w:rsidP="00FA2DA3">
      <w:pPr>
        <w:spacing w:line="240" w:lineRule="auto"/>
        <w:jc w:val="both"/>
        <w:rPr>
          <w:b w:val="0"/>
        </w:rPr>
      </w:pPr>
    </w:p>
    <w:p w:rsidR="00365796" w:rsidRPr="00DD548D" w:rsidRDefault="00AD783A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 xml:space="preserve">1.1. </w:t>
      </w:r>
      <w:r w:rsidR="00365796" w:rsidRPr="00DD548D">
        <w:rPr>
          <w:b w:val="0"/>
        </w:rPr>
        <w:t>Настоящее</w:t>
      </w:r>
      <w:r w:rsidR="00A4158B" w:rsidRPr="00DD548D">
        <w:rPr>
          <w:b w:val="0"/>
        </w:rPr>
        <w:t xml:space="preserve"> </w:t>
      </w:r>
      <w:r w:rsidR="005B7E0D" w:rsidRPr="00DD548D">
        <w:rPr>
          <w:b w:val="0"/>
          <w:iCs/>
        </w:rPr>
        <w:t>положение о постановке на учет</w:t>
      </w:r>
      <w:r w:rsidR="00A21F05" w:rsidRPr="00DD548D">
        <w:rPr>
          <w:b w:val="0"/>
          <w:iCs/>
        </w:rPr>
        <w:t xml:space="preserve"> </w:t>
      </w:r>
      <w:r w:rsidR="005B7E0D" w:rsidRPr="00DD548D">
        <w:rPr>
          <w:b w:val="0"/>
          <w:iCs/>
        </w:rPr>
        <w:t>воинских захоронений</w:t>
      </w:r>
      <w:r w:rsidR="00A21F05" w:rsidRPr="00DD548D">
        <w:rPr>
          <w:b w:val="0"/>
          <w:iCs/>
        </w:rPr>
        <w:t>, выявленных</w:t>
      </w:r>
      <w:r w:rsidR="005B7E0D" w:rsidRPr="00DD548D">
        <w:rPr>
          <w:b w:val="0"/>
          <w:iCs/>
        </w:rPr>
        <w:t xml:space="preserve"> н</w:t>
      </w:r>
      <w:r w:rsidR="005B7E0D" w:rsidRPr="00DD548D">
        <w:rPr>
          <w:b w:val="0"/>
        </w:rPr>
        <w:t xml:space="preserve">а территории </w:t>
      </w:r>
      <w:r w:rsidR="005B7E0D" w:rsidRPr="00DD548D">
        <w:rPr>
          <w:b w:val="0"/>
          <w:bCs/>
          <w:kern w:val="28"/>
        </w:rPr>
        <w:t xml:space="preserve">муниципального образования </w:t>
      </w:r>
      <w:r w:rsidR="0019283F" w:rsidRPr="00DD548D">
        <w:rPr>
          <w:b w:val="0"/>
          <w:bCs/>
          <w:kern w:val="28"/>
        </w:rPr>
        <w:t>Серебрянское сельское поселение</w:t>
      </w:r>
      <w:r w:rsidR="005B7E0D" w:rsidRPr="00DD548D">
        <w:rPr>
          <w:b w:val="0"/>
          <w:bCs/>
          <w:kern w:val="28"/>
        </w:rPr>
        <w:t xml:space="preserve"> и увековечении </w:t>
      </w:r>
      <w:r w:rsidR="005B7E0D" w:rsidRPr="00DD548D">
        <w:rPr>
          <w:b w:val="0"/>
          <w:iCs/>
        </w:rPr>
        <w:t>имен погибших воинов</w:t>
      </w:r>
      <w:r w:rsidR="005B7E0D" w:rsidRPr="00DD548D">
        <w:rPr>
          <w:b w:val="0"/>
        </w:rPr>
        <w:t xml:space="preserve"> </w:t>
      </w:r>
      <w:r w:rsidR="00365796" w:rsidRPr="00DD548D">
        <w:rPr>
          <w:b w:val="0"/>
        </w:rPr>
        <w:t xml:space="preserve">(далее </w:t>
      </w:r>
      <w:r w:rsidR="00A21F05" w:rsidRPr="00DD548D">
        <w:rPr>
          <w:b w:val="0"/>
        </w:rPr>
        <w:t>-</w:t>
      </w:r>
      <w:r w:rsidR="00365796" w:rsidRPr="00DD548D">
        <w:rPr>
          <w:b w:val="0"/>
        </w:rPr>
        <w:t xml:space="preserve"> </w:t>
      </w:r>
      <w:r w:rsidR="00A4158B" w:rsidRPr="00DD548D">
        <w:rPr>
          <w:b w:val="0"/>
        </w:rPr>
        <w:t>По</w:t>
      </w:r>
      <w:r w:rsidR="00365796" w:rsidRPr="00DD548D">
        <w:rPr>
          <w:b w:val="0"/>
        </w:rPr>
        <w:t>ложение)</w:t>
      </w:r>
      <w:r w:rsidR="00A4158B" w:rsidRPr="00DD548D">
        <w:rPr>
          <w:b w:val="0"/>
        </w:rPr>
        <w:t xml:space="preserve"> </w:t>
      </w:r>
      <w:r w:rsidR="00365796" w:rsidRPr="00DD548D">
        <w:rPr>
          <w:b w:val="0"/>
        </w:rPr>
        <w:t xml:space="preserve">регламентирует отношения, складывающиеся на территории муниципального образования </w:t>
      </w:r>
      <w:r w:rsidR="0019283F" w:rsidRPr="00DD548D">
        <w:rPr>
          <w:b w:val="0"/>
          <w:bCs/>
          <w:kern w:val="28"/>
        </w:rPr>
        <w:t>Серебрянское сельское поселение</w:t>
      </w:r>
      <w:r w:rsidR="00365796" w:rsidRPr="00DD548D">
        <w:rPr>
          <w:b w:val="0"/>
        </w:rPr>
        <w:t xml:space="preserve"> в сфере </w:t>
      </w:r>
      <w:r w:rsidR="00365796" w:rsidRPr="00DD548D">
        <w:rPr>
          <w:b w:val="0"/>
          <w:iCs/>
        </w:rPr>
        <w:t xml:space="preserve">постановки на учет воинских захоронений </w:t>
      </w:r>
      <w:r w:rsidR="00365796" w:rsidRPr="00DD548D">
        <w:rPr>
          <w:b w:val="0"/>
          <w:bCs/>
          <w:kern w:val="28"/>
        </w:rPr>
        <w:t xml:space="preserve">и увековечения </w:t>
      </w:r>
      <w:r w:rsidR="00365796" w:rsidRPr="00DD548D">
        <w:rPr>
          <w:b w:val="0"/>
          <w:iCs/>
        </w:rPr>
        <w:t>имен погибших воинов.</w:t>
      </w:r>
      <w:r w:rsidR="00365796" w:rsidRPr="00DD548D">
        <w:rPr>
          <w:b w:val="0"/>
        </w:rPr>
        <w:t xml:space="preserve"> </w:t>
      </w:r>
    </w:p>
    <w:p w:rsidR="00AD783A" w:rsidRPr="00DD548D" w:rsidRDefault="00AD783A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DD548D" w:rsidRDefault="00E713D2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DD548D" w:rsidRDefault="004422FD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DD548D">
          <w:rPr>
            <w:b w:val="0"/>
          </w:rPr>
          <w:t>порядке</w:t>
        </w:r>
      </w:hyperlink>
      <w:r w:rsidRPr="00DD548D">
        <w:rPr>
          <w:b w:val="0"/>
        </w:rPr>
        <w:t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DD548D" w:rsidRDefault="004422FD" w:rsidP="00FA2DA3">
      <w:pPr>
        <w:spacing w:line="240" w:lineRule="auto"/>
        <w:jc w:val="both"/>
        <w:rPr>
          <w:b w:val="0"/>
        </w:rPr>
      </w:pPr>
    </w:p>
    <w:p w:rsidR="005B4CD3" w:rsidRPr="00DD548D" w:rsidRDefault="00AD783A" w:rsidP="00FA2DA3">
      <w:pPr>
        <w:spacing w:line="240" w:lineRule="auto"/>
      </w:pPr>
      <w:r w:rsidRPr="00DD548D">
        <w:t>2</w:t>
      </w:r>
      <w:r w:rsidR="00A21F05" w:rsidRPr="00DD548D">
        <w:t xml:space="preserve">. </w:t>
      </w:r>
      <w:r w:rsidR="00AB02C5" w:rsidRPr="00DD548D">
        <w:t xml:space="preserve">Ведение </w:t>
      </w:r>
      <w:r w:rsidR="00102CD6" w:rsidRPr="00DD548D">
        <w:t xml:space="preserve">государственного </w:t>
      </w:r>
      <w:r w:rsidR="00AB02C5" w:rsidRPr="00DD548D">
        <w:t>учета воинских захоронений</w:t>
      </w:r>
    </w:p>
    <w:p w:rsidR="00AD783A" w:rsidRPr="00DD548D" w:rsidRDefault="00AD783A" w:rsidP="00FA2DA3">
      <w:pPr>
        <w:spacing w:line="240" w:lineRule="auto"/>
      </w:pPr>
    </w:p>
    <w:p w:rsidR="00A21F05" w:rsidRPr="00DD548D" w:rsidRDefault="00AD783A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</w:t>
      </w:r>
      <w:r w:rsidR="00A21F05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.1. </w:t>
      </w:r>
      <w:r w:rsidR="00102CD6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Государственный у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чет </w:t>
      </w:r>
      <w:r w:rsidR="00A21F05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воинских захоронений на территории муниципального образования </w:t>
      </w:r>
      <w:r w:rsidR="0019283F" w:rsidRPr="00DD548D">
        <w:rPr>
          <w:b w:val="0"/>
        </w:rPr>
        <w:t>Серебрянское сельское поселение</w:t>
      </w:r>
      <w:r w:rsidR="00A21F05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(далее </w:t>
      </w:r>
      <w:r w:rsidR="003425F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262EDE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администрация)</w:t>
      </w:r>
      <w:r w:rsidR="00A21F05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Основания для постановки на государственный учет ранее неизвестных воинских захоронений: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 сведения государственных и военных архивов;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-документы обследования неучтенных воинских захоронений (акты, протоколы, журналы).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Процедура постановки на государственной учет: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shd w:val="clear" w:color="auto" w:fill="auto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shd w:val="clear" w:color="auto" w:fill="auto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составление учетной карточки (паспорта) воинского захоронения, если таковой не имеется.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lastRenderedPageBreak/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shd w:val="clear" w:color="auto" w:fill="auto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shd w:val="clear" w:color="auto" w:fill="auto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организация свободного доступа граждан к воинскому захоронению.</w:t>
      </w:r>
    </w:p>
    <w:p w:rsidR="0026778C" w:rsidRPr="00DD548D" w:rsidRDefault="0026778C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b w:val="0"/>
        </w:rPr>
        <w:t>Установка мемориального знака.</w:t>
      </w:r>
    </w:p>
    <w:p w:rsidR="00776274" w:rsidRPr="00DD548D" w:rsidRDefault="0026778C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Мемориальный знак устанавливается и составляется паспорт (учетная карточка) н</w:t>
      </w:r>
      <w:r w:rsidR="00AD783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а каждое воинское захоронение, независимо от места выявления, в том числе </w:t>
      </w:r>
      <w:r w:rsidR="00AD783A" w:rsidRPr="00DD548D">
        <w:rPr>
          <w:b w:val="0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B81AB5" w:rsidRPr="00DD548D" w:rsidRDefault="00262EDE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2.</w:t>
      </w:r>
      <w:r w:rsidR="00D60E2D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 П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ри обнаружении старых во</w:t>
      </w:r>
      <w:r w:rsidR="00B4245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нных и ранее неизвестных захоронений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администрация 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обознач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ает и</w:t>
      </w:r>
      <w:r w:rsidR="00776274" w:rsidRPr="00DD548D">
        <w:rPr>
          <w:b w:val="0"/>
        </w:rPr>
        <w:t xml:space="preserve"> 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регистрир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ует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мест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захоронения 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 порядке</w:t>
      </w:r>
      <w:r w:rsidR="00E10F3E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,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установленном администрацией, 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 в необходимых случаях организов</w:t>
      </w:r>
      <w:r w:rsidR="001F09D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ывает</w:t>
      </w:r>
      <w:r w:rsidR="0077627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перезахоронение останков погибших.</w:t>
      </w:r>
      <w:r w:rsidR="004A70E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</w:p>
    <w:p w:rsidR="00B4245F" w:rsidRPr="00DD548D" w:rsidRDefault="00B4245F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DD548D" w:rsidRDefault="007D78B0" w:rsidP="00FA2DA3">
      <w:pPr>
        <w:spacing w:line="240" w:lineRule="auto"/>
        <w:ind w:firstLine="567"/>
        <w:jc w:val="both"/>
        <w:rPr>
          <w:b w:val="0"/>
          <w:shd w:val="clear" w:color="auto" w:fill="FFFFFF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DD548D" w:rsidRDefault="001F09DA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2.</w:t>
      </w:r>
      <w:r w:rsidR="007D78B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3</w:t>
      </w:r>
      <w:r w:rsidR="00E713D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="000A1B9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Перезахоронение останков погибших из неучтенных воинских захоронений производится </w:t>
      </w:r>
      <w:r w:rsidR="000A1B94" w:rsidRPr="00DD548D">
        <w:rPr>
          <w:b w:val="0"/>
        </w:rPr>
        <w:t>в следующих случаях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: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обнаружены останки небольшого количества погибших;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в доступности </w:t>
      </w:r>
      <w:r w:rsidR="000A1B9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(поблизости) 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имеется д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ействующее воинское захоронение,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куда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возможно перезахоронить останки;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объектов капитального строительства 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федерального значения</w:t>
      </w:r>
      <w:r w:rsidR="000A1B9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(линейных объектов)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;</w:t>
      </w:r>
    </w:p>
    <w:p w:rsidR="00F8236A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224D7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в случае если захоронение уже подвергалось частичному переносу или разграблению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. </w:t>
      </w:r>
    </w:p>
    <w:p w:rsidR="00747EB8" w:rsidRPr="00DD548D" w:rsidRDefault="000A1B94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Отка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з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от переноса останков из неучтенных воинских захоронений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производится </w:t>
      </w:r>
      <w:r w:rsidR="00747EB8" w:rsidRPr="00DD548D">
        <w:rPr>
          <w:b w:val="0"/>
        </w:rPr>
        <w:t>в следующих случаях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: 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обнаружены останки большого количества погибших; 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DD548D" w:rsidRDefault="00747EB8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 доступности от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места обнаружения нет воинских захоронений, куда можно переза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хоронить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все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обнаруженные останки;</w:t>
      </w:r>
    </w:p>
    <w:p w:rsidR="002061E2" w:rsidRPr="00DD548D" w:rsidRDefault="002061E2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-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="00AC6DF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в 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други</w:t>
      </w:r>
      <w:r w:rsidR="00AC6DF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х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случа</w:t>
      </w:r>
      <w:r w:rsidR="00AC6DF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ях</w:t>
      </w:r>
      <w:r w:rsidR="00224D7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, в том числе</w:t>
      </w:r>
      <w:r w:rsidR="000023C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исходя из состояния </w:t>
      </w:r>
      <w:r w:rsidR="00224D7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останков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747EB8" w:rsidRPr="00DD548D" w:rsidRDefault="00B4680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2.</w:t>
      </w:r>
      <w:r w:rsidR="007D78B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4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. </w:t>
      </w:r>
      <w:r w:rsidR="00F8236A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В 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случае отказа (нецелесообразности) переноса останков погибших </w:t>
      </w:r>
      <w:r w:rsidR="00224D7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место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их</w:t>
      </w:r>
      <w:r w:rsidR="00224D7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обнаружения 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подлежит благоустройству и регистрации как воинское захоронение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(место погребения)</w:t>
      </w:r>
      <w:r w:rsidR="00747EB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. </w:t>
      </w:r>
    </w:p>
    <w:p w:rsidR="00B46809" w:rsidRPr="00DD548D" w:rsidRDefault="00B46809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DD548D">
        <w:rPr>
          <w:b w:val="0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DD548D" w:rsidRDefault="00B46809" w:rsidP="00FA2DA3">
      <w:pPr>
        <w:spacing w:line="240" w:lineRule="auto"/>
        <w:ind w:firstLine="567"/>
        <w:jc w:val="both"/>
        <w:rPr>
          <w:b w:val="0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2.</w:t>
      </w:r>
      <w:r w:rsidR="007D78B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5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. </w:t>
      </w:r>
      <w:r w:rsidR="00712CA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 п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ерезахоронени</w:t>
      </w:r>
      <w:r w:rsidR="00712CA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останков </w:t>
      </w:r>
      <w:r w:rsidR="00712CA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погибших </w:t>
      </w:r>
      <w:r w:rsidR="007924E6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администрацией 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уведомл</w:t>
      </w:r>
      <w:r w:rsidR="0073612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яются 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родственников погибших, поиск которых осуществля</w:t>
      </w:r>
      <w:r w:rsidR="007924E6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т </w:t>
      </w:r>
      <w:r w:rsidR="007924E6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 соответствии с законодательством территориальный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орган военного управления. </w:t>
      </w:r>
    </w:p>
    <w:p w:rsidR="0075482F" w:rsidRPr="00DD548D" w:rsidRDefault="007924E6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lastRenderedPageBreak/>
        <w:t>2.</w:t>
      </w:r>
      <w:r w:rsidR="007D78B0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6.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Для централизованного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учет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воинских захоронений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администрация направляет соответствующие сведения в</w:t>
      </w:r>
      <w:r w:rsidR="00010F54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Министерство обороны Российской Федерации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)</w:t>
      </w:r>
      <w:r w:rsidR="005B4CD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AC3081" w:rsidRPr="00DD548D" w:rsidRDefault="00AC3081" w:rsidP="00FA2DA3">
      <w:pPr>
        <w:spacing w:line="240" w:lineRule="auto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</w:p>
    <w:p w:rsidR="00AC3081" w:rsidRPr="00DD548D" w:rsidRDefault="00AC3081" w:rsidP="00FA2DA3">
      <w:pPr>
        <w:spacing w:line="240" w:lineRule="auto"/>
        <w:rPr>
          <w:rStyle w:val="11"/>
          <w:rFonts w:eastAsiaTheme="minorHAnsi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color w:val="auto"/>
          <w:spacing w:val="0"/>
          <w:szCs w:val="28"/>
          <w:lang w:eastAsia="en-US" w:bidi="ar-SA"/>
        </w:rPr>
        <w:t>3 Увековечение имен погибших воинов на мемориальных плитах воинских захоронений.</w:t>
      </w:r>
    </w:p>
    <w:p w:rsidR="002061E2" w:rsidRPr="00DD548D" w:rsidRDefault="002061E2" w:rsidP="00FA2DA3">
      <w:pPr>
        <w:spacing w:line="240" w:lineRule="auto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</w:p>
    <w:p w:rsidR="00AC3081" w:rsidRPr="00DD548D" w:rsidRDefault="00046607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3.1. 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Увековечение имен погибших воинов на мемориальных плитах воинских захоронений проводится</w:t>
      </w:r>
      <w:r w:rsidR="00B64DB5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администрацией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AC3081" w:rsidRPr="00DD548D" w:rsidRDefault="00B64DB5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3.2. Основания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DD548D" w:rsidRDefault="00997E8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1) н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аличие в учетной карточке воинского захоронения данных о захороненных в нем воинах;</w:t>
      </w:r>
    </w:p>
    <w:p w:rsidR="00AC3081" w:rsidRPr="00DD548D" w:rsidRDefault="00997E8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2) 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DD548D" w:rsidRDefault="00997E8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3) 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сведения государственных и военн</w:t>
      </w:r>
      <w:r w:rsidR="00ED533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ых архивов Российской Федерации и стран зарубежья.</w:t>
      </w:r>
    </w:p>
    <w:p w:rsidR="00AC3081" w:rsidRPr="00DD548D" w:rsidRDefault="00997E8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4) 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обращен</w:t>
      </w:r>
      <w:r w:rsidR="005D06A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</w:p>
    <w:p w:rsidR="00997E89" w:rsidRPr="00DD548D" w:rsidRDefault="00997E89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3.3. 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Перед принятием решения о нанесении на мемориальные плиты воинских захоронений имен захо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роненных (увековеченных) воинов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администрация организует проведение проверки</w:t>
      </w:r>
      <w:r w:rsidR="005D06A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их именных данных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, факт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а</w:t>
      </w:r>
      <w:r w:rsidR="00AC3081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возможного захоронения этих воинов на данном воинском захоронении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.</w:t>
      </w:r>
    </w:p>
    <w:p w:rsidR="00AC3081" w:rsidRPr="00DD548D" w:rsidRDefault="008E07DE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3.4. 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Нанесение </w:t>
      </w:r>
      <w:r w:rsidR="00997E89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имен на мемориальные плиты согласовывается </w:t>
      </w:r>
      <w:r w:rsidR="002061E2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с территориальными органами военного управления</w:t>
      </w:r>
      <w:r w:rsidR="00997E89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(Министерство обороны Российской Федерации).</w:t>
      </w:r>
    </w:p>
    <w:p w:rsidR="005D06A8" w:rsidRPr="00DD548D" w:rsidRDefault="008E07DE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3.5. </w:t>
      </w:r>
      <w:r w:rsidR="005D06A8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При 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захоронени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и (перезахоронении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,</w:t>
      </w:r>
      <w:r w:rsidR="00324DE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п</w:t>
      </w:r>
      <w:r w:rsidR="00324DEB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ри этом учитываются как воины, чьи имена удалось установить, так и безымянные воины.</w:t>
      </w:r>
    </w:p>
    <w:p w:rsidR="00AC3081" w:rsidRPr="00DD548D" w:rsidRDefault="008E07DE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3.6. 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,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данны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 воины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учитываются 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как увековеченны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е, но не захороненных в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данном захоро</w:t>
      </w:r>
      <w:r w:rsidR="00ED5333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нении, что отражается в учетной карточке воинского захоронения.</w:t>
      </w:r>
      <w:r w:rsidR="000B5D0F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</w:t>
      </w:r>
    </w:p>
    <w:p w:rsidR="00324DEB" w:rsidRPr="00DD548D" w:rsidRDefault="00324DEB" w:rsidP="00FA2DA3">
      <w:pPr>
        <w:spacing w:line="240" w:lineRule="auto"/>
        <w:ind w:firstLine="567"/>
        <w:jc w:val="both"/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</w:pP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едерального и регионального </w:t>
      </w:r>
      <w:r w:rsidR="00E82909"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>значения, согласовывается</w:t>
      </w:r>
      <w:r w:rsidRPr="00DD548D">
        <w:rPr>
          <w:rStyle w:val="11"/>
          <w:rFonts w:eastAsiaTheme="minorHAnsi"/>
          <w:b w:val="0"/>
          <w:color w:val="auto"/>
          <w:spacing w:val="0"/>
          <w:szCs w:val="28"/>
          <w:lang w:eastAsia="en-US" w:bidi="ar-SA"/>
        </w:rPr>
        <w:t xml:space="preserve"> с комитетом по культуре Ленинградской области. </w:t>
      </w:r>
    </w:p>
    <w:p w:rsidR="00ED5333" w:rsidRPr="00DD548D" w:rsidRDefault="00ED5333" w:rsidP="00FA2DA3">
      <w:pPr>
        <w:spacing w:line="240" w:lineRule="auto"/>
        <w:ind w:firstLine="567"/>
        <w:jc w:val="both"/>
        <w:rPr>
          <w:b w:val="0"/>
        </w:rPr>
      </w:pPr>
    </w:p>
    <w:sectPr w:rsidR="00ED5333" w:rsidRPr="00DD548D" w:rsidSect="001928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71" w:rsidRDefault="00A02F71" w:rsidP="00DD548D">
      <w:r>
        <w:separator/>
      </w:r>
    </w:p>
  </w:endnote>
  <w:endnote w:type="continuationSeparator" w:id="0">
    <w:p w:rsidR="00A02F71" w:rsidRDefault="00A02F71" w:rsidP="00DD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71" w:rsidRDefault="00A02F71" w:rsidP="00DD548D">
      <w:r>
        <w:separator/>
      </w:r>
    </w:p>
  </w:footnote>
  <w:footnote w:type="continuationSeparator" w:id="0">
    <w:p w:rsidR="00A02F71" w:rsidRDefault="00A02F71" w:rsidP="00DD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621286" w:rsidP="00DD548D">
        <w:pPr>
          <w:pStyle w:val="aa"/>
        </w:pPr>
        <w:fldSimple w:instr=" PAGE   \* MERGEFORMAT ">
          <w:r w:rsidR="00FA2DA3">
            <w:rPr>
              <w:noProof/>
            </w:rPr>
            <w:t>4</w:t>
          </w:r>
        </w:fldSimple>
      </w:p>
    </w:sdtContent>
  </w:sdt>
  <w:p w:rsidR="00046607" w:rsidRDefault="00046607" w:rsidP="00DD54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9283F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21286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37204"/>
    <w:rsid w:val="00856820"/>
    <w:rsid w:val="008653F7"/>
    <w:rsid w:val="008E07DE"/>
    <w:rsid w:val="009770C4"/>
    <w:rsid w:val="00997E89"/>
    <w:rsid w:val="00A02F71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DD548D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A2DA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8D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line="322" w:lineRule="exact"/>
    </w:pPr>
    <w:rPr>
      <w:rFonts w:eastAsia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line="24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2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paragraph" w:styleId="ae">
    <w:name w:val="Body Text Indent"/>
    <w:basedOn w:val="a"/>
    <w:link w:val="af"/>
    <w:uiPriority w:val="99"/>
    <w:rsid w:val="0019283F"/>
    <w:pPr>
      <w:spacing w:line="240" w:lineRule="auto"/>
      <w:ind w:left="360"/>
      <w:jc w:val="both"/>
    </w:pPr>
    <w:rPr>
      <w:rFonts w:ascii="Arial" w:eastAsia="Calibri" w:hAnsi="Arial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9283F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serebryanka</cp:lastModifiedBy>
  <cp:revision>3</cp:revision>
  <cp:lastPrinted>2018-11-21T07:59:00Z</cp:lastPrinted>
  <dcterms:created xsi:type="dcterms:W3CDTF">2021-04-06T13:59:00Z</dcterms:created>
  <dcterms:modified xsi:type="dcterms:W3CDTF">2021-04-06T14:03:00Z</dcterms:modified>
</cp:coreProperties>
</file>