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87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875A56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875A56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875A56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5C25E1">
        <w:rPr>
          <w:spacing w:val="-7"/>
          <w:w w:val="102"/>
          <w:sz w:val="24"/>
          <w:szCs w:val="28"/>
        </w:rPr>
        <w:t>07 марта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5C25E1">
        <w:rPr>
          <w:spacing w:val="-7"/>
          <w:w w:val="102"/>
          <w:sz w:val="24"/>
          <w:szCs w:val="28"/>
        </w:rPr>
        <w:t>19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BB5D8D">
        <w:rPr>
          <w:spacing w:val="-7"/>
          <w:w w:val="102"/>
          <w:sz w:val="24"/>
          <w:szCs w:val="28"/>
        </w:rPr>
        <w:t>36</w:t>
      </w:r>
    </w:p>
    <w:p w:rsidR="00743783" w:rsidRPr="00FB6150" w:rsidRDefault="00743783" w:rsidP="00875A56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87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BB5D8D" w:rsidRDefault="00127BE6" w:rsidP="00BB5D8D">
      <w:pPr>
        <w:pStyle w:val="ConsPlusTitle"/>
        <w:rPr>
          <w:b w:val="0"/>
          <w:szCs w:val="28"/>
        </w:rPr>
      </w:pPr>
      <w:r w:rsidRPr="005C25E1">
        <w:rPr>
          <w:b w:val="0"/>
        </w:rPr>
        <w:t>предоставления муниципальной услуги</w:t>
      </w:r>
      <w:r w:rsidRPr="00521F34">
        <w:t xml:space="preserve"> </w:t>
      </w:r>
      <w:r w:rsidR="00281BCB" w:rsidRPr="00281BCB">
        <w:t xml:space="preserve"> </w:t>
      </w:r>
      <w:r w:rsidR="005C25E1" w:rsidRPr="00AA1B95">
        <w:rPr>
          <w:b w:val="0"/>
        </w:rPr>
        <w:t>«</w:t>
      </w:r>
      <w:r w:rsidR="00BB5D8D" w:rsidRPr="008D3251">
        <w:rPr>
          <w:b w:val="0"/>
          <w:szCs w:val="28"/>
        </w:rPr>
        <w:t xml:space="preserve">Утверждение и выдача схемы расположения </w:t>
      </w:r>
    </w:p>
    <w:p w:rsidR="00127BE6" w:rsidRPr="00BB5D8D" w:rsidRDefault="00BB5D8D" w:rsidP="00BB5D8D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земельного участка или земельных участков</w:t>
      </w:r>
      <w:r>
        <w:rPr>
          <w:b w:val="0"/>
          <w:szCs w:val="28"/>
        </w:rPr>
        <w:t xml:space="preserve"> </w:t>
      </w:r>
      <w:r w:rsidRPr="008D3251">
        <w:rPr>
          <w:b w:val="0"/>
          <w:szCs w:val="28"/>
        </w:rPr>
        <w:t>на кадастровом плане территории муниципального образования»</w:t>
      </w:r>
      <w:r w:rsidR="00970CEC" w:rsidRPr="005C25E1">
        <w:rPr>
          <w:b w:val="0"/>
        </w:rPr>
        <w:t>, утвержденный постан</w:t>
      </w:r>
      <w:r w:rsidR="004902CF" w:rsidRPr="005C25E1">
        <w:rPr>
          <w:b w:val="0"/>
        </w:rPr>
        <w:t xml:space="preserve">овлением главы администрации № </w:t>
      </w:r>
      <w:r>
        <w:rPr>
          <w:b w:val="0"/>
        </w:rPr>
        <w:t>173</w:t>
      </w:r>
      <w:r w:rsidR="00281BCB" w:rsidRPr="005C25E1">
        <w:rPr>
          <w:b w:val="0"/>
        </w:rPr>
        <w:t xml:space="preserve"> от 02.</w:t>
      </w:r>
      <w:r>
        <w:rPr>
          <w:b w:val="0"/>
        </w:rPr>
        <w:t>11.2017</w:t>
      </w:r>
      <w:r w:rsidR="00970CEC" w:rsidRPr="005C25E1">
        <w:rPr>
          <w:b w:val="0"/>
        </w:rPr>
        <w:t xml:space="preserve"> года.</w:t>
      </w:r>
    </w:p>
    <w:p w:rsidR="00970CEC" w:rsidRPr="00970CEC" w:rsidRDefault="00970CEC" w:rsidP="0087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E1" w:rsidRDefault="00521F34" w:rsidP="00875A56">
      <w:pPr>
        <w:pStyle w:val="a3"/>
        <w:ind w:firstLine="567"/>
        <w:jc w:val="both"/>
        <w:rPr>
          <w:sz w:val="24"/>
          <w:szCs w:val="24"/>
        </w:rPr>
      </w:pPr>
      <w:r w:rsidRPr="005C25E1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5C25E1">
        <w:rPr>
          <w:color w:val="000000"/>
          <w:sz w:val="24"/>
          <w:szCs w:val="24"/>
        </w:rPr>
        <w:t>постановлением Правительства</w:t>
      </w:r>
      <w:r w:rsidRPr="005C25E1">
        <w:rPr>
          <w:sz w:val="24"/>
          <w:szCs w:val="24"/>
        </w:rPr>
        <w:t xml:space="preserve"> Российской Федерации</w:t>
      </w:r>
      <w:r w:rsidRPr="005C25E1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5C25E1">
        <w:rPr>
          <w:sz w:val="24"/>
          <w:szCs w:val="24"/>
        </w:rPr>
        <w:t xml:space="preserve"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</w:t>
      </w:r>
      <w:r w:rsidR="005C25E1" w:rsidRPr="005C25E1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5C25E1" w:rsidRPr="005C25E1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EA1E3B">
        <w:rPr>
          <w:sz w:val="24"/>
          <w:szCs w:val="24"/>
        </w:rPr>
        <w:t xml:space="preserve">, </w:t>
      </w:r>
    </w:p>
    <w:p w:rsidR="000E3D05" w:rsidRDefault="000E3D05" w:rsidP="00875A56">
      <w:pPr>
        <w:pStyle w:val="a3"/>
        <w:ind w:firstLine="567"/>
        <w:jc w:val="both"/>
        <w:rPr>
          <w:b/>
          <w:sz w:val="24"/>
          <w:szCs w:val="24"/>
        </w:rPr>
      </w:pPr>
    </w:p>
    <w:p w:rsidR="00361885" w:rsidRPr="005C25E1" w:rsidRDefault="00521F34" w:rsidP="00875A56">
      <w:pPr>
        <w:pStyle w:val="a3"/>
        <w:ind w:firstLine="567"/>
        <w:jc w:val="both"/>
        <w:rPr>
          <w:b/>
          <w:sz w:val="24"/>
          <w:szCs w:val="24"/>
        </w:rPr>
      </w:pPr>
      <w:r w:rsidRPr="005C25E1">
        <w:rPr>
          <w:b/>
          <w:sz w:val="24"/>
          <w:szCs w:val="24"/>
        </w:rPr>
        <w:t>ПОСТАНОВЛЯЮ:</w:t>
      </w:r>
    </w:p>
    <w:p w:rsidR="00281BCB" w:rsidRPr="00970CEC" w:rsidRDefault="00281BCB" w:rsidP="00875A56">
      <w:pPr>
        <w:pStyle w:val="a3"/>
        <w:ind w:firstLine="567"/>
        <w:jc w:val="both"/>
        <w:rPr>
          <w:sz w:val="24"/>
          <w:szCs w:val="28"/>
        </w:rPr>
      </w:pPr>
    </w:p>
    <w:p w:rsidR="00BB5D8D" w:rsidRPr="00BB5D8D" w:rsidRDefault="00521F34" w:rsidP="00BB5D8D">
      <w:pPr>
        <w:pStyle w:val="ConsPlusTitle"/>
        <w:numPr>
          <w:ilvl w:val="0"/>
          <w:numId w:val="39"/>
        </w:numPr>
        <w:jc w:val="both"/>
        <w:rPr>
          <w:b w:val="0"/>
          <w:szCs w:val="28"/>
        </w:rPr>
      </w:pPr>
      <w:r w:rsidRPr="00BB5D8D">
        <w:rPr>
          <w:b w:val="0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EA1E3B" w:rsidRPr="00BB5D8D">
        <w:rPr>
          <w:b w:val="0"/>
        </w:rPr>
        <w:t xml:space="preserve">поселения </w:t>
      </w:r>
      <w:r w:rsidR="00833A93" w:rsidRPr="00BB5D8D">
        <w:rPr>
          <w:b w:val="0"/>
        </w:rPr>
        <w:t xml:space="preserve"> </w:t>
      </w:r>
      <w:r w:rsidR="00BB5D8D" w:rsidRPr="00BB5D8D">
        <w:rPr>
          <w:b w:val="0"/>
        </w:rPr>
        <w:t>«</w:t>
      </w:r>
      <w:r w:rsidR="00BB5D8D" w:rsidRPr="00BB5D8D">
        <w:rPr>
          <w:b w:val="0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="00BB5D8D" w:rsidRPr="00BB5D8D">
        <w:rPr>
          <w:b w:val="0"/>
        </w:rPr>
        <w:t>, утвержденный постановлением главы администрации № 173 от 02.11.2017 года.</w:t>
      </w:r>
    </w:p>
    <w:p w:rsidR="00932EA6" w:rsidRDefault="00BB5D8D" w:rsidP="00932EA6">
      <w:pPr>
        <w:pStyle w:val="ab"/>
        <w:numPr>
          <w:ilvl w:val="1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BB5D8D">
        <w:rPr>
          <w:rFonts w:ascii="Times New Roman" w:hAnsi="Times New Roman" w:cs="Times New Roman"/>
          <w:sz w:val="24"/>
          <w:szCs w:val="24"/>
        </w:rPr>
        <w:t>Пункт</w:t>
      </w:r>
      <w:r w:rsidR="00970CEC" w:rsidRPr="00BB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EA1E3B" w:rsidRPr="00BB5D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70CEC" w:rsidRPr="00BB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BB5D8D">
        <w:rPr>
          <w:rFonts w:ascii="Times New Roman" w:hAnsi="Times New Roman" w:cs="Times New Roman"/>
          <w:sz w:val="24"/>
          <w:szCs w:val="28"/>
        </w:rPr>
        <w:t>«-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документа»</w:t>
      </w:r>
      <w:r>
        <w:rPr>
          <w:rFonts w:ascii="Times New Roman" w:hAnsi="Times New Roman" w:cs="Times New Roman"/>
          <w:sz w:val="24"/>
          <w:szCs w:val="28"/>
        </w:rPr>
        <w:t xml:space="preserve"> заменить на: </w:t>
      </w:r>
      <w:r w:rsidRPr="00BB5D8D">
        <w:rPr>
          <w:rFonts w:ascii="Times New Roman" w:hAnsi="Times New Roman" w:cs="Times New Roman"/>
          <w:sz w:val="24"/>
          <w:szCs w:val="28"/>
        </w:rPr>
        <w:t>«- схема расположения земельного участка или земельных участков на кадастровом плане территории, в форме документа на бумажном носителе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пунктов»</w:t>
      </w:r>
    </w:p>
    <w:p w:rsidR="00932EA6" w:rsidRPr="00932EA6" w:rsidRDefault="00932EA6" w:rsidP="00932EA6">
      <w:pPr>
        <w:pStyle w:val="ab"/>
        <w:numPr>
          <w:ilvl w:val="1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В приложении </w:t>
      </w:r>
      <w:r w:rsidRPr="00932E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 к административному регламенту</w:t>
      </w:r>
      <w:r w:rsidRPr="00932EA6">
        <w:rPr>
          <w:rFonts w:ascii="Times New Roman" w:hAnsi="Times New Roman" w:cs="Times New Roman"/>
          <w:sz w:val="24"/>
          <w:szCs w:val="28"/>
        </w:rPr>
        <w:t xml:space="preserve"> после слов </w:t>
      </w:r>
      <w:r w:rsidRPr="00932EA6">
        <w:rPr>
          <w:rFonts w:ascii="Times New Roman" w:hAnsi="Times New Roman" w:cs="Times New Roman"/>
          <w:sz w:val="24"/>
          <w:szCs w:val="24"/>
        </w:rPr>
        <w:t>«</w:t>
      </w:r>
      <w:r w:rsidRPr="00932EA6">
        <w:rPr>
          <w:rFonts w:ascii="Times New Roman" w:eastAsia="Times New Roman" w:hAnsi="Times New Roman" w:cs="Times New Roman"/>
          <w:sz w:val="24"/>
          <w:szCs w:val="24"/>
        </w:rPr>
        <w:t>категория земель</w:t>
      </w:r>
      <w:r w:rsidRPr="00932EA6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Pr="00932EA6">
        <w:rPr>
          <w:rFonts w:ascii="Times New Roman" w:eastAsia="Times New Roman" w:hAnsi="Times New Roman" w:cs="Times New Roman"/>
          <w:sz w:val="24"/>
          <w:szCs w:val="24"/>
        </w:rPr>
        <w:t>информация об объекте недвижимости на земельном участке (кадастровый номер объекта)_________________________________________________________.</w:t>
      </w:r>
      <w:r w:rsidRPr="00932EA6">
        <w:rPr>
          <w:rFonts w:ascii="Times New Roman" w:hAnsi="Times New Roman" w:cs="Times New Roman"/>
          <w:sz w:val="24"/>
          <w:szCs w:val="24"/>
        </w:rPr>
        <w:t>»</w:t>
      </w:r>
    </w:p>
    <w:p w:rsidR="000173AB" w:rsidRDefault="00932EA6" w:rsidP="00932EA6">
      <w:pPr>
        <w:pStyle w:val="ab"/>
        <w:numPr>
          <w:ilvl w:val="1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Приложения 1, 2 к административному регламенту исключить; приложения 3, 4 , 5 к административному регламенту читать как «Приложение </w:t>
      </w:r>
      <w:r w:rsidR="000E3D05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932E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регламенту, Приложение </w:t>
      </w:r>
      <w:r w:rsidR="000E3D05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932E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 административному регламенту,</w:t>
      </w:r>
      <w:r w:rsidRPr="00932E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Приложение</w:t>
      </w:r>
      <w:r w:rsidR="000E3D05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3</w:t>
      </w:r>
      <w:r w:rsidRPr="00932E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 административному регламенту»</w:t>
      </w:r>
      <w:r w:rsidR="000E3D05">
        <w:rPr>
          <w:rFonts w:ascii="Times New Roman" w:hAnsi="Times New Roman" w:cs="Times New Roman"/>
          <w:sz w:val="24"/>
          <w:szCs w:val="28"/>
        </w:rPr>
        <w:t>; дополнить административный регламент приложением № 4 следующего содержания:</w:t>
      </w:r>
    </w:p>
    <w:p w:rsidR="000E3D05" w:rsidRPr="000E3D05" w:rsidRDefault="000E3D05" w:rsidP="000E3D05">
      <w:pPr>
        <w:pStyle w:val="ab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3D0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E3D05" w:rsidRPr="000E3D05" w:rsidRDefault="000E3D05" w:rsidP="000E3D05">
      <w:pPr>
        <w:pStyle w:val="ab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3D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3D05" w:rsidRPr="000E3D05" w:rsidRDefault="000E3D05" w:rsidP="000E3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D05" w:rsidRPr="000E3D05" w:rsidRDefault="000E3D05" w:rsidP="000E3D05">
      <w:pPr>
        <w:tabs>
          <w:tab w:val="center" w:pos="4961"/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ab/>
        <w:t>Согласие на обработку персональных данных</w:t>
      </w:r>
      <w:r w:rsidRPr="000E3D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E3D05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Pr="000E3D05">
        <w:rPr>
          <w:rFonts w:ascii="Times New Roman" w:eastAsia="Times New Roman" w:hAnsi="Times New Roman" w:cs="Times New Roman"/>
          <w:sz w:val="24"/>
          <w:szCs w:val="24"/>
        </w:rPr>
        <w:br/>
        <w:t>«О персональных данных», зарегистрирован(а) по адресу: ____________________________________________________________________,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 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№,сведения о дате выдачи документа и выдавшем его органе)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(Вариант:__________________________________________________________,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адресу: 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(указать цель обработки данных)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 персональных данных)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______________________________________________________________________,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9" w:history="1">
        <w:r w:rsidRPr="000E3D05">
          <w:rPr>
            <w:rFonts w:ascii="Times New Roman" w:eastAsia="Times New Roman" w:hAnsi="Times New Roman" w:cs="Times New Roman"/>
            <w:sz w:val="24"/>
            <w:szCs w:val="24"/>
          </w:rPr>
          <w:t>п. 3 ст. 3</w:t>
        </w:r>
      </w:hyperlink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05">
        <w:rPr>
          <w:rFonts w:ascii="Times New Roman" w:hAnsi="Times New Roman" w:cs="Times New Roman"/>
          <w:sz w:val="24"/>
          <w:szCs w:val="24"/>
        </w:rPr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0" w:history="1">
        <w:r w:rsidRPr="000E3D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3D05">
        <w:rPr>
          <w:rFonts w:ascii="Times New Roman" w:hAnsi="Times New Roman" w:cs="Times New Roman"/>
          <w:sz w:val="24"/>
          <w:szCs w:val="24"/>
        </w:rPr>
        <w:t xml:space="preserve"> </w:t>
      </w:r>
      <w:r w:rsidRPr="000E3D05">
        <w:rPr>
          <w:rFonts w:ascii="Times New Roman" w:eastAsia="Times New Roman" w:hAnsi="Times New Roman" w:cs="Times New Roman"/>
          <w:sz w:val="24"/>
          <w:szCs w:val="24"/>
        </w:rPr>
        <w:t>от 27.07.2006 № 152-ФЗ «О персональных данных»</w:t>
      </w:r>
      <w:r w:rsidRPr="000E3D05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Pr="000E3D05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0E3D0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указанного лица. 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</w:t>
      </w:r>
      <w:r w:rsidRPr="000E3D05">
        <w:rPr>
          <w:rFonts w:ascii="Times New Roman" w:eastAsia="Times New Roman" w:hAnsi="Times New Roman" w:cs="Times New Roman"/>
          <w:sz w:val="24"/>
          <w:szCs w:val="24"/>
        </w:rPr>
        <w:br/>
        <w:t>в письменной форме.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    «___»______________ _______ г.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>__________________/_________________</w:t>
      </w:r>
    </w:p>
    <w:p w:rsidR="000E3D05" w:rsidRPr="000E3D05" w:rsidRDefault="000E3D05" w:rsidP="000E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05">
        <w:rPr>
          <w:rFonts w:ascii="Times New Roman" w:eastAsia="Times New Roman" w:hAnsi="Times New Roman" w:cs="Times New Roman"/>
          <w:sz w:val="24"/>
          <w:szCs w:val="24"/>
        </w:rPr>
        <w:t xml:space="preserve">          (подпись)               (Ф.И.О.)</w:t>
      </w:r>
    </w:p>
    <w:p w:rsidR="000E3D05" w:rsidRDefault="000E3D05" w:rsidP="000E3D0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8"/>
        </w:rPr>
      </w:pPr>
    </w:p>
    <w:p w:rsidR="00743783" w:rsidRPr="00FB6150" w:rsidRDefault="000E3D05" w:rsidP="000E3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lastRenderedPageBreak/>
        <w:t>2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0E3D05" w:rsidP="00875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Default="00F6292E" w:rsidP="00875A56">
      <w:pPr>
        <w:spacing w:after="0" w:line="240" w:lineRule="auto"/>
        <w:rPr>
          <w:sz w:val="18"/>
        </w:rPr>
      </w:pPr>
    </w:p>
    <w:p w:rsidR="000E3D05" w:rsidRDefault="000E3D05" w:rsidP="00875A56">
      <w:pPr>
        <w:spacing w:after="0" w:line="240" w:lineRule="auto"/>
        <w:rPr>
          <w:sz w:val="18"/>
        </w:rPr>
      </w:pPr>
    </w:p>
    <w:p w:rsidR="000E3D05" w:rsidRPr="00AE3366" w:rsidRDefault="000E3D05" w:rsidP="00875A56">
      <w:pPr>
        <w:spacing w:after="0" w:line="240" w:lineRule="auto"/>
        <w:rPr>
          <w:sz w:val="18"/>
        </w:rPr>
      </w:pPr>
    </w:p>
    <w:p w:rsidR="0064475B" w:rsidRDefault="00970CEC" w:rsidP="00875A5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875A5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C4" w:rsidRDefault="00271BC4" w:rsidP="00D170D2">
      <w:pPr>
        <w:spacing w:after="0" w:line="240" w:lineRule="auto"/>
      </w:pPr>
      <w:r>
        <w:separator/>
      </w:r>
    </w:p>
  </w:endnote>
  <w:endnote w:type="continuationSeparator" w:id="0">
    <w:p w:rsidR="00271BC4" w:rsidRDefault="00271BC4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C4" w:rsidRDefault="00271BC4" w:rsidP="00D170D2">
      <w:pPr>
        <w:spacing w:after="0" w:line="240" w:lineRule="auto"/>
      </w:pPr>
      <w:r>
        <w:separator/>
      </w:r>
    </w:p>
  </w:footnote>
  <w:footnote w:type="continuationSeparator" w:id="0">
    <w:p w:rsidR="00271BC4" w:rsidRDefault="00271BC4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B505726"/>
    <w:multiLevelType w:val="hybridMultilevel"/>
    <w:tmpl w:val="1F12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07687B"/>
    <w:multiLevelType w:val="multilevel"/>
    <w:tmpl w:val="17269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B4479"/>
    <w:multiLevelType w:val="multilevel"/>
    <w:tmpl w:val="3B70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192C66"/>
    <w:multiLevelType w:val="multilevel"/>
    <w:tmpl w:val="17269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597891"/>
    <w:multiLevelType w:val="multilevel"/>
    <w:tmpl w:val="557CF6E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1"/>
  </w:num>
  <w:num w:numId="5">
    <w:abstractNumId w:val="35"/>
  </w:num>
  <w:num w:numId="6">
    <w:abstractNumId w:val="4"/>
  </w:num>
  <w:num w:numId="7">
    <w:abstractNumId w:val="31"/>
  </w:num>
  <w:num w:numId="8">
    <w:abstractNumId w:val="14"/>
  </w:num>
  <w:num w:numId="9">
    <w:abstractNumId w:val="2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8"/>
  </w:num>
  <w:num w:numId="19">
    <w:abstractNumId w:val="25"/>
  </w:num>
  <w:num w:numId="20">
    <w:abstractNumId w:val="5"/>
  </w:num>
  <w:num w:numId="21">
    <w:abstractNumId w:val="6"/>
  </w:num>
  <w:num w:numId="22">
    <w:abstractNumId w:val="36"/>
  </w:num>
  <w:num w:numId="23">
    <w:abstractNumId w:val="15"/>
  </w:num>
  <w:num w:numId="24">
    <w:abstractNumId w:val="22"/>
  </w:num>
  <w:num w:numId="25">
    <w:abstractNumId w:val="32"/>
  </w:num>
  <w:num w:numId="26">
    <w:abstractNumId w:val="34"/>
  </w:num>
  <w:num w:numId="27">
    <w:abstractNumId w:val="11"/>
  </w:num>
  <w:num w:numId="28">
    <w:abstractNumId w:val="26"/>
  </w:num>
  <w:num w:numId="29">
    <w:abstractNumId w:val="28"/>
  </w:num>
  <w:num w:numId="30">
    <w:abstractNumId w:val="1"/>
  </w:num>
  <w:num w:numId="31">
    <w:abstractNumId w:val="23"/>
  </w:num>
  <w:num w:numId="32">
    <w:abstractNumId w:val="30"/>
  </w:num>
  <w:num w:numId="33">
    <w:abstractNumId w:val="27"/>
  </w:num>
  <w:num w:numId="34">
    <w:abstractNumId w:val="19"/>
  </w:num>
  <w:num w:numId="35">
    <w:abstractNumId w:val="24"/>
  </w:num>
  <w:num w:numId="36">
    <w:abstractNumId w:val="33"/>
  </w:num>
  <w:num w:numId="37">
    <w:abstractNumId w:val="9"/>
  </w:num>
  <w:num w:numId="38">
    <w:abstractNumId w:val="18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173AB"/>
    <w:rsid w:val="00035067"/>
    <w:rsid w:val="00064E14"/>
    <w:rsid w:val="000945E5"/>
    <w:rsid w:val="000D00A7"/>
    <w:rsid w:val="000E1866"/>
    <w:rsid w:val="000E3D05"/>
    <w:rsid w:val="000E5B09"/>
    <w:rsid w:val="00126359"/>
    <w:rsid w:val="00127BE6"/>
    <w:rsid w:val="0014678E"/>
    <w:rsid w:val="00187B14"/>
    <w:rsid w:val="001D291B"/>
    <w:rsid w:val="001E401B"/>
    <w:rsid w:val="001E7114"/>
    <w:rsid w:val="001F3331"/>
    <w:rsid w:val="002268CA"/>
    <w:rsid w:val="00262E58"/>
    <w:rsid w:val="00267054"/>
    <w:rsid w:val="00271BC4"/>
    <w:rsid w:val="00281BCB"/>
    <w:rsid w:val="002E2B60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5C25E1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772C6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75A56"/>
    <w:rsid w:val="00893AB4"/>
    <w:rsid w:val="008B41C4"/>
    <w:rsid w:val="00926AFF"/>
    <w:rsid w:val="00932EA6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A5F28"/>
    <w:rsid w:val="00BB5D8D"/>
    <w:rsid w:val="00BC0ABC"/>
    <w:rsid w:val="00C05B4C"/>
    <w:rsid w:val="00C17A77"/>
    <w:rsid w:val="00C30F59"/>
    <w:rsid w:val="00C41572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A1E3B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2A4022E52751262325837A7C8064F9BFAA999E95D6FF29D292E25A01ADD3J7b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0BD5BDE2D8876863E683F837706BA98A4EBEA48150FB6B6936FC23C93FF583F4C0575ADEC72EN8GDJ" TargetMode="Externa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50BD5BDE2D8876863E683F837706BA98145B9A6845FA661616FF021CE30AA94F3895B5BDEC72C8EN3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A0CE43A2838A550342A4022E52751262325837A7C8064F9BFAA999E95D6FF29D292E25A01ADD8J7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24</cp:revision>
  <cp:lastPrinted>2018-11-02T06:11:00Z</cp:lastPrinted>
  <dcterms:created xsi:type="dcterms:W3CDTF">2017-02-15T13:44:00Z</dcterms:created>
  <dcterms:modified xsi:type="dcterms:W3CDTF">2019-03-13T12:35:00Z</dcterms:modified>
</cp:coreProperties>
</file>