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681" w:rsidRPr="00D94F35" w:rsidRDefault="007A56CD" w:rsidP="00502681">
      <w:pPr>
        <w:jc w:val="center"/>
        <w:rPr>
          <w:b/>
        </w:rPr>
      </w:pPr>
      <w:r w:rsidRPr="00D94F35">
        <w:rPr>
          <w:b/>
        </w:rPr>
        <w:t xml:space="preserve">                                                                                                        </w:t>
      </w:r>
    </w:p>
    <w:p w:rsidR="00D94F35" w:rsidRPr="00D94F35" w:rsidRDefault="00D94F35" w:rsidP="00D94F35">
      <w:pPr>
        <w:jc w:val="center"/>
      </w:pPr>
      <w:r w:rsidRPr="00D94F35">
        <w:rPr>
          <w:noProof/>
          <w:lang w:eastAsia="ru-RU"/>
        </w:rPr>
        <w:drawing>
          <wp:inline distT="0" distB="0" distL="0" distR="0">
            <wp:extent cx="6667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D94F35" w:rsidRPr="00D94F35" w:rsidRDefault="00D94F35" w:rsidP="00D94F35">
      <w:pPr>
        <w:jc w:val="center"/>
      </w:pPr>
      <w:r w:rsidRPr="00D94F35">
        <w:t>Ленинградская область</w:t>
      </w:r>
    </w:p>
    <w:p w:rsidR="00D94F35" w:rsidRPr="00D94F35" w:rsidRDefault="00D94F35" w:rsidP="00D94F35">
      <w:pPr>
        <w:jc w:val="center"/>
      </w:pPr>
      <w:proofErr w:type="spellStart"/>
      <w:r w:rsidRPr="00D94F35">
        <w:t>Лужский</w:t>
      </w:r>
      <w:proofErr w:type="spellEnd"/>
      <w:r w:rsidRPr="00D94F35">
        <w:t xml:space="preserve"> муниципальный район</w:t>
      </w:r>
    </w:p>
    <w:p w:rsidR="00D94F35" w:rsidRPr="00D94F35" w:rsidRDefault="00D94F35" w:rsidP="00D94F35">
      <w:pPr>
        <w:jc w:val="center"/>
      </w:pPr>
      <w:r w:rsidRPr="00D94F35">
        <w:t>Совет депутатов Серебрянского сельского поселения</w:t>
      </w:r>
    </w:p>
    <w:p w:rsidR="00D94F35" w:rsidRPr="00D94F35" w:rsidRDefault="00D94F35" w:rsidP="00D94F35">
      <w:pPr>
        <w:jc w:val="center"/>
      </w:pPr>
    </w:p>
    <w:p w:rsidR="00D94F35" w:rsidRPr="00D94F35" w:rsidRDefault="00D94F35" w:rsidP="00D94F35">
      <w:pPr>
        <w:jc w:val="center"/>
        <w:rPr>
          <w:b/>
        </w:rPr>
      </w:pPr>
      <w:r w:rsidRPr="00D94F35">
        <w:rPr>
          <w:b/>
        </w:rPr>
        <w:t>РЕШЕНИЕ</w:t>
      </w:r>
    </w:p>
    <w:p w:rsidR="00D94F35" w:rsidRPr="00D94F35" w:rsidRDefault="00D94F35" w:rsidP="00D94F35">
      <w:pPr>
        <w:jc w:val="center"/>
        <w:rPr>
          <w:b/>
        </w:rPr>
      </w:pPr>
    </w:p>
    <w:p w:rsidR="00502681" w:rsidRPr="00D94F35" w:rsidRDefault="00502681" w:rsidP="002B268D">
      <w:pPr>
        <w:jc w:val="both"/>
        <w:rPr>
          <w:b/>
        </w:rPr>
      </w:pPr>
    </w:p>
    <w:p w:rsidR="00502681" w:rsidRPr="00D94F35" w:rsidRDefault="00502681" w:rsidP="002B268D">
      <w:pPr>
        <w:jc w:val="both"/>
      </w:pPr>
      <w:r w:rsidRPr="00D94F35">
        <w:t>от «</w:t>
      </w:r>
      <w:r w:rsidR="006643D0">
        <w:t>10</w:t>
      </w:r>
      <w:r w:rsidRPr="00D94F35">
        <w:t>»</w:t>
      </w:r>
      <w:r w:rsidR="00B2254D" w:rsidRPr="00D94F35">
        <w:t xml:space="preserve"> </w:t>
      </w:r>
      <w:r w:rsidR="006643D0">
        <w:t>июля</w:t>
      </w:r>
      <w:r w:rsidR="00B2254D" w:rsidRPr="00D94F35">
        <w:t xml:space="preserve"> 2019</w:t>
      </w:r>
      <w:r w:rsidRPr="00D94F35">
        <w:t xml:space="preserve"> года  № </w:t>
      </w:r>
      <w:r w:rsidR="006643D0">
        <w:t>170</w:t>
      </w:r>
    </w:p>
    <w:p w:rsidR="002B268D" w:rsidRPr="00D94F35" w:rsidRDefault="002B268D" w:rsidP="002B268D">
      <w:pPr>
        <w:jc w:val="both"/>
      </w:pPr>
    </w:p>
    <w:p w:rsidR="00502681" w:rsidRPr="00D94F35" w:rsidRDefault="00502681" w:rsidP="002B268D">
      <w:pPr>
        <w:jc w:val="both"/>
      </w:pPr>
      <w:r w:rsidRPr="00D94F35">
        <w:t xml:space="preserve">«О передаче  Контрольно-счетной палате </w:t>
      </w:r>
    </w:p>
    <w:p w:rsidR="00502681" w:rsidRPr="00D94F35" w:rsidRDefault="00502681" w:rsidP="002B268D">
      <w:pPr>
        <w:jc w:val="both"/>
      </w:pPr>
      <w:r w:rsidRPr="00D94F35">
        <w:t xml:space="preserve">Лужского       муниципального       района </w:t>
      </w:r>
    </w:p>
    <w:p w:rsidR="00502681" w:rsidRPr="00D94F35" w:rsidRDefault="00502681" w:rsidP="002B268D">
      <w:pPr>
        <w:jc w:val="both"/>
      </w:pPr>
      <w:r w:rsidRPr="00D94F35">
        <w:t xml:space="preserve">полномочий контрольно - счетного органа </w:t>
      </w:r>
    </w:p>
    <w:p w:rsidR="00502681" w:rsidRPr="00D94F35" w:rsidRDefault="00B2254D" w:rsidP="002B268D">
      <w:pPr>
        <w:jc w:val="both"/>
      </w:pPr>
      <w:r w:rsidRPr="00D94F35">
        <w:t>Серебрянского</w:t>
      </w:r>
      <w:r w:rsidR="00425B24" w:rsidRPr="00D94F35">
        <w:t xml:space="preserve"> сельского</w:t>
      </w:r>
      <w:r w:rsidR="00502681" w:rsidRPr="00D94F35">
        <w:t xml:space="preserve"> поселения»</w:t>
      </w:r>
    </w:p>
    <w:p w:rsidR="00502681" w:rsidRPr="00D94F35" w:rsidRDefault="00502681" w:rsidP="002B268D">
      <w:pPr>
        <w:jc w:val="both"/>
      </w:pPr>
    </w:p>
    <w:p w:rsidR="00502681" w:rsidRPr="00D94F35" w:rsidRDefault="00502681" w:rsidP="002B268D">
      <w:pPr>
        <w:ind w:left="142"/>
        <w:jc w:val="both"/>
      </w:pPr>
      <w:r w:rsidRPr="00D94F35">
        <w:t xml:space="preserve">      </w:t>
      </w:r>
      <w:proofErr w:type="gramStart"/>
      <w:r w:rsidRPr="00D94F35">
        <w:t xml:space="preserve">В целях  исполнения  полномочий контрольно-счетного органа,  руководствуясь Федеральными законами от 06.10.2003 №131-ФЗ «Об общих принципах организации местного самоуправления в Российской Федерации»  п. 4. ст. 15,   от 07.02.2011  N 6-ФЗ «Об общих принципах организации и деятельности контрольно-счетных органов субъектов Российской Федерации и муниципальных образований» п.11  ст. 3.     совет депутатов </w:t>
      </w:r>
      <w:r w:rsidR="00B2254D" w:rsidRPr="00D94F35">
        <w:t>Серебрянского</w:t>
      </w:r>
      <w:r w:rsidR="00425B24" w:rsidRPr="00D94F35">
        <w:t xml:space="preserve"> сельского</w:t>
      </w:r>
      <w:r w:rsidRPr="00D94F35">
        <w:t xml:space="preserve"> поселения, РЕШИЛ: </w:t>
      </w:r>
      <w:proofErr w:type="gramEnd"/>
    </w:p>
    <w:p w:rsidR="00502681" w:rsidRPr="00D94F35" w:rsidRDefault="00502681" w:rsidP="002B268D">
      <w:pPr>
        <w:ind w:left="142"/>
        <w:jc w:val="both"/>
      </w:pPr>
      <w:r w:rsidRPr="00D94F35">
        <w:t xml:space="preserve"> </w:t>
      </w:r>
    </w:p>
    <w:p w:rsidR="00502681" w:rsidRPr="00D94F35" w:rsidRDefault="00502681" w:rsidP="002B268D">
      <w:pPr>
        <w:pStyle w:val="a4"/>
        <w:numPr>
          <w:ilvl w:val="0"/>
          <w:numId w:val="2"/>
        </w:numPr>
        <w:autoSpaceDE w:val="0"/>
        <w:spacing w:after="0" w:line="100" w:lineRule="atLeast"/>
        <w:ind w:left="0" w:firstLine="0"/>
        <w:jc w:val="both"/>
        <w:rPr>
          <w:rFonts w:ascii="Times New Roman" w:hAnsi="Times New Roman"/>
          <w:sz w:val="28"/>
          <w:szCs w:val="28"/>
        </w:rPr>
      </w:pPr>
      <w:r w:rsidRPr="00D94F35">
        <w:rPr>
          <w:rFonts w:ascii="Times New Roman" w:hAnsi="Times New Roman"/>
          <w:sz w:val="28"/>
          <w:szCs w:val="28"/>
        </w:rPr>
        <w:t>Передать</w:t>
      </w:r>
      <w:r w:rsidRPr="00D94F35">
        <w:rPr>
          <w:rFonts w:ascii="Times New Roman" w:eastAsia="Times New Roman" w:hAnsi="Times New Roman"/>
          <w:sz w:val="28"/>
          <w:szCs w:val="28"/>
        </w:rPr>
        <w:t xml:space="preserve">  </w:t>
      </w:r>
      <w:r w:rsidRPr="00D94F35">
        <w:rPr>
          <w:rFonts w:ascii="Times New Roman" w:hAnsi="Times New Roman"/>
          <w:sz w:val="28"/>
          <w:szCs w:val="28"/>
        </w:rPr>
        <w:t>Контрольно-счетной</w:t>
      </w:r>
      <w:r w:rsidRPr="00D94F35">
        <w:rPr>
          <w:rFonts w:ascii="Times New Roman" w:eastAsia="Times New Roman" w:hAnsi="Times New Roman"/>
          <w:sz w:val="28"/>
          <w:szCs w:val="28"/>
        </w:rPr>
        <w:t xml:space="preserve"> </w:t>
      </w:r>
      <w:r w:rsidRPr="00D94F35">
        <w:rPr>
          <w:rFonts w:ascii="Times New Roman" w:hAnsi="Times New Roman"/>
          <w:sz w:val="28"/>
          <w:szCs w:val="28"/>
        </w:rPr>
        <w:t>палате</w:t>
      </w:r>
      <w:r w:rsidRPr="00D94F35">
        <w:rPr>
          <w:rFonts w:ascii="Times New Roman" w:eastAsia="Times New Roman" w:hAnsi="Times New Roman"/>
          <w:sz w:val="28"/>
          <w:szCs w:val="28"/>
        </w:rPr>
        <w:t xml:space="preserve"> </w:t>
      </w:r>
      <w:r w:rsidRPr="00D94F35">
        <w:rPr>
          <w:rFonts w:ascii="Times New Roman" w:hAnsi="Times New Roman"/>
          <w:sz w:val="28"/>
          <w:szCs w:val="28"/>
        </w:rPr>
        <w:t>Лужского</w:t>
      </w:r>
      <w:r w:rsidRPr="00D94F35">
        <w:rPr>
          <w:rFonts w:ascii="Times New Roman" w:eastAsia="Times New Roman" w:hAnsi="Times New Roman"/>
          <w:sz w:val="28"/>
          <w:szCs w:val="28"/>
        </w:rPr>
        <w:t xml:space="preserve"> </w:t>
      </w:r>
      <w:r w:rsidRPr="00D94F35">
        <w:rPr>
          <w:rFonts w:ascii="Times New Roman" w:hAnsi="Times New Roman"/>
          <w:sz w:val="28"/>
          <w:szCs w:val="28"/>
        </w:rPr>
        <w:t>муниципального</w:t>
      </w:r>
      <w:r w:rsidRPr="00D94F35">
        <w:rPr>
          <w:rFonts w:ascii="Times New Roman" w:eastAsia="Times New Roman" w:hAnsi="Times New Roman"/>
          <w:sz w:val="28"/>
          <w:szCs w:val="28"/>
        </w:rPr>
        <w:t xml:space="preserve"> </w:t>
      </w:r>
      <w:r w:rsidRPr="00D94F35">
        <w:rPr>
          <w:rFonts w:ascii="Times New Roman" w:hAnsi="Times New Roman"/>
          <w:sz w:val="28"/>
          <w:szCs w:val="28"/>
        </w:rPr>
        <w:t>района</w:t>
      </w:r>
      <w:r w:rsidRPr="00D94F35">
        <w:rPr>
          <w:rFonts w:ascii="Times New Roman" w:eastAsia="Times New Roman" w:hAnsi="Times New Roman"/>
          <w:sz w:val="28"/>
          <w:szCs w:val="28"/>
        </w:rPr>
        <w:t xml:space="preserve">  </w:t>
      </w:r>
      <w:r w:rsidRPr="00D94F35">
        <w:rPr>
          <w:rFonts w:ascii="Times New Roman" w:hAnsi="Times New Roman"/>
          <w:sz w:val="28"/>
          <w:szCs w:val="28"/>
        </w:rPr>
        <w:t>следующие</w:t>
      </w:r>
      <w:r w:rsidRPr="00D94F35">
        <w:rPr>
          <w:rFonts w:ascii="Times New Roman" w:eastAsia="Times New Roman" w:hAnsi="Times New Roman"/>
          <w:sz w:val="28"/>
          <w:szCs w:val="28"/>
        </w:rPr>
        <w:t xml:space="preserve"> </w:t>
      </w:r>
      <w:r w:rsidRPr="00D94F35">
        <w:rPr>
          <w:rFonts w:ascii="Times New Roman" w:hAnsi="Times New Roman"/>
          <w:sz w:val="28"/>
          <w:szCs w:val="28"/>
        </w:rPr>
        <w:t>полномочия:</w:t>
      </w:r>
    </w:p>
    <w:p w:rsidR="00502681" w:rsidRPr="00D94F35" w:rsidRDefault="00502681" w:rsidP="002B268D">
      <w:pPr>
        <w:pStyle w:val="a4"/>
        <w:autoSpaceDE w:val="0"/>
        <w:spacing w:after="0" w:line="100" w:lineRule="atLeast"/>
        <w:ind w:left="0"/>
        <w:jc w:val="both"/>
        <w:rPr>
          <w:rFonts w:ascii="Times New Roman" w:hAnsi="Times New Roman"/>
          <w:sz w:val="28"/>
          <w:szCs w:val="28"/>
        </w:rPr>
      </w:pPr>
      <w:r w:rsidRPr="00D94F35">
        <w:rPr>
          <w:rFonts w:ascii="Times New Roman" w:eastAsia="Times New Roman" w:hAnsi="Times New Roman"/>
          <w:sz w:val="28"/>
          <w:szCs w:val="28"/>
        </w:rPr>
        <w:t xml:space="preserve">         </w:t>
      </w:r>
      <w:r w:rsidRPr="00D94F35">
        <w:rPr>
          <w:rFonts w:ascii="Times New Roman" w:hAnsi="Times New Roman"/>
          <w:sz w:val="28"/>
          <w:szCs w:val="28"/>
        </w:rPr>
        <w:t xml:space="preserve">1) </w:t>
      </w:r>
      <w:proofErr w:type="gramStart"/>
      <w:r w:rsidRPr="00D94F35">
        <w:rPr>
          <w:rFonts w:ascii="Times New Roman" w:hAnsi="Times New Roman"/>
          <w:sz w:val="28"/>
          <w:szCs w:val="28"/>
        </w:rPr>
        <w:t>контроль</w:t>
      </w:r>
      <w:r w:rsidRPr="00D94F35">
        <w:rPr>
          <w:rFonts w:ascii="Times New Roman" w:eastAsia="Times New Roman" w:hAnsi="Times New Roman"/>
          <w:sz w:val="28"/>
          <w:szCs w:val="28"/>
        </w:rPr>
        <w:t xml:space="preserve"> </w:t>
      </w:r>
      <w:r w:rsidRPr="00D94F35">
        <w:rPr>
          <w:rFonts w:ascii="Times New Roman" w:hAnsi="Times New Roman"/>
          <w:sz w:val="28"/>
          <w:szCs w:val="28"/>
        </w:rPr>
        <w:t>за</w:t>
      </w:r>
      <w:proofErr w:type="gramEnd"/>
      <w:r w:rsidRPr="00D94F35">
        <w:rPr>
          <w:rFonts w:ascii="Times New Roman" w:eastAsia="Times New Roman" w:hAnsi="Times New Roman"/>
          <w:sz w:val="28"/>
          <w:szCs w:val="28"/>
        </w:rPr>
        <w:t xml:space="preserve"> </w:t>
      </w:r>
      <w:r w:rsidRPr="00D94F35">
        <w:rPr>
          <w:rFonts w:ascii="Times New Roman" w:hAnsi="Times New Roman"/>
          <w:sz w:val="28"/>
          <w:szCs w:val="28"/>
        </w:rPr>
        <w:t>исполнением</w:t>
      </w:r>
      <w:r w:rsidRPr="00D94F35">
        <w:rPr>
          <w:rFonts w:ascii="Times New Roman" w:eastAsia="Times New Roman" w:hAnsi="Times New Roman"/>
          <w:sz w:val="28"/>
          <w:szCs w:val="28"/>
        </w:rPr>
        <w:t xml:space="preserve"> </w:t>
      </w:r>
      <w:r w:rsidRPr="00D94F35">
        <w:rPr>
          <w:rFonts w:ascii="Times New Roman" w:hAnsi="Times New Roman"/>
          <w:sz w:val="28"/>
          <w:szCs w:val="28"/>
        </w:rPr>
        <w:t>местного</w:t>
      </w:r>
      <w:r w:rsidRPr="00D94F35">
        <w:rPr>
          <w:rFonts w:ascii="Times New Roman" w:eastAsia="Times New Roman" w:hAnsi="Times New Roman"/>
          <w:sz w:val="28"/>
          <w:szCs w:val="28"/>
        </w:rPr>
        <w:t xml:space="preserve"> </w:t>
      </w:r>
      <w:r w:rsidRPr="00D94F35">
        <w:rPr>
          <w:rFonts w:ascii="Times New Roman" w:hAnsi="Times New Roman"/>
          <w:sz w:val="28"/>
          <w:szCs w:val="28"/>
        </w:rPr>
        <w:t>бюджета;</w:t>
      </w:r>
    </w:p>
    <w:p w:rsidR="00502681" w:rsidRPr="00D94F35" w:rsidRDefault="00502681" w:rsidP="002B268D">
      <w:pPr>
        <w:jc w:val="both"/>
      </w:pPr>
      <w:r w:rsidRPr="00D94F35">
        <w:t xml:space="preserve">         2) экспертиза проектов местного бюджета;</w:t>
      </w:r>
    </w:p>
    <w:p w:rsidR="00502681" w:rsidRPr="00D94F35" w:rsidRDefault="00502681" w:rsidP="002B268D">
      <w:pPr>
        <w:jc w:val="both"/>
      </w:pPr>
      <w:r w:rsidRPr="00D94F35">
        <w:t xml:space="preserve">         3) внешняя проверка годового отчета об исполнении местного бюджета;</w:t>
      </w:r>
    </w:p>
    <w:p w:rsidR="00502681" w:rsidRPr="00D94F35" w:rsidRDefault="00502681" w:rsidP="002B268D">
      <w:pPr>
        <w:pStyle w:val="a4"/>
        <w:autoSpaceDE w:val="0"/>
        <w:spacing w:after="0" w:line="100" w:lineRule="atLeast"/>
        <w:ind w:left="0"/>
        <w:jc w:val="both"/>
        <w:rPr>
          <w:rFonts w:ascii="Times New Roman" w:hAnsi="Times New Roman"/>
          <w:sz w:val="28"/>
          <w:szCs w:val="28"/>
        </w:rPr>
      </w:pPr>
      <w:r w:rsidRPr="00D94F35">
        <w:rPr>
          <w:rFonts w:ascii="Times New Roman" w:eastAsia="Times New Roman" w:hAnsi="Times New Roman"/>
          <w:sz w:val="28"/>
          <w:szCs w:val="28"/>
        </w:rPr>
        <w:t xml:space="preserve">         </w:t>
      </w:r>
      <w:r w:rsidRPr="00D94F35">
        <w:rPr>
          <w:rFonts w:ascii="Times New Roman" w:hAnsi="Times New Roman"/>
          <w:sz w:val="28"/>
          <w:szCs w:val="28"/>
        </w:rPr>
        <w:t>4)организация</w:t>
      </w:r>
      <w:r w:rsidRPr="00D94F35">
        <w:rPr>
          <w:rFonts w:ascii="Times New Roman" w:eastAsia="Times New Roman" w:hAnsi="Times New Roman"/>
          <w:sz w:val="28"/>
          <w:szCs w:val="28"/>
        </w:rPr>
        <w:t xml:space="preserve"> </w:t>
      </w:r>
      <w:r w:rsidRPr="00D94F35">
        <w:rPr>
          <w:rFonts w:ascii="Times New Roman" w:hAnsi="Times New Roman"/>
          <w:sz w:val="28"/>
          <w:szCs w:val="28"/>
        </w:rPr>
        <w:t>и</w:t>
      </w:r>
      <w:r w:rsidRPr="00D94F35">
        <w:rPr>
          <w:rFonts w:ascii="Times New Roman" w:eastAsia="Times New Roman" w:hAnsi="Times New Roman"/>
          <w:sz w:val="28"/>
          <w:szCs w:val="28"/>
        </w:rPr>
        <w:t xml:space="preserve"> </w:t>
      </w:r>
      <w:r w:rsidRPr="00D94F35">
        <w:rPr>
          <w:rFonts w:ascii="Times New Roman" w:hAnsi="Times New Roman"/>
          <w:sz w:val="28"/>
          <w:szCs w:val="28"/>
        </w:rPr>
        <w:t>осуществление</w:t>
      </w:r>
      <w:r w:rsidRPr="00D94F35">
        <w:rPr>
          <w:rFonts w:ascii="Times New Roman" w:eastAsia="Times New Roman" w:hAnsi="Times New Roman"/>
          <w:sz w:val="28"/>
          <w:szCs w:val="28"/>
        </w:rPr>
        <w:t xml:space="preserve"> </w:t>
      </w:r>
      <w:proofErr w:type="gramStart"/>
      <w:r w:rsidRPr="00D94F35">
        <w:rPr>
          <w:rFonts w:ascii="Times New Roman" w:hAnsi="Times New Roman"/>
          <w:sz w:val="28"/>
          <w:szCs w:val="28"/>
        </w:rPr>
        <w:t>контроля</w:t>
      </w:r>
      <w:r w:rsidRPr="00D94F35">
        <w:rPr>
          <w:rFonts w:ascii="Times New Roman" w:eastAsia="Times New Roman" w:hAnsi="Times New Roman"/>
          <w:sz w:val="28"/>
          <w:szCs w:val="28"/>
        </w:rPr>
        <w:t xml:space="preserve"> </w:t>
      </w:r>
      <w:r w:rsidRPr="00D94F35">
        <w:rPr>
          <w:rFonts w:ascii="Times New Roman" w:hAnsi="Times New Roman"/>
          <w:sz w:val="28"/>
          <w:szCs w:val="28"/>
        </w:rPr>
        <w:t>за</w:t>
      </w:r>
      <w:proofErr w:type="gramEnd"/>
      <w:r w:rsidRPr="00D94F35">
        <w:rPr>
          <w:rFonts w:ascii="Times New Roman" w:eastAsia="Times New Roman" w:hAnsi="Times New Roman"/>
          <w:sz w:val="28"/>
          <w:szCs w:val="28"/>
        </w:rPr>
        <w:t xml:space="preserve"> </w:t>
      </w:r>
      <w:r w:rsidRPr="00D94F35">
        <w:rPr>
          <w:rFonts w:ascii="Times New Roman" w:hAnsi="Times New Roman"/>
          <w:sz w:val="28"/>
          <w:szCs w:val="28"/>
        </w:rPr>
        <w:t>законностью,</w:t>
      </w:r>
      <w:r w:rsidRPr="00D94F35">
        <w:rPr>
          <w:rFonts w:ascii="Times New Roman" w:eastAsia="Times New Roman" w:hAnsi="Times New Roman"/>
          <w:sz w:val="28"/>
          <w:szCs w:val="28"/>
        </w:rPr>
        <w:t xml:space="preserve"> </w:t>
      </w:r>
      <w:r w:rsidRPr="00D94F35">
        <w:rPr>
          <w:rFonts w:ascii="Times New Roman" w:hAnsi="Times New Roman"/>
          <w:sz w:val="28"/>
          <w:szCs w:val="28"/>
        </w:rPr>
        <w:t>результативностью</w:t>
      </w:r>
      <w:r w:rsidRPr="00D94F35">
        <w:rPr>
          <w:rFonts w:ascii="Times New Roman" w:eastAsia="Times New Roman" w:hAnsi="Times New Roman"/>
          <w:sz w:val="28"/>
          <w:szCs w:val="28"/>
        </w:rPr>
        <w:t xml:space="preserve"> </w:t>
      </w:r>
      <w:r w:rsidRPr="00D94F35">
        <w:rPr>
          <w:rFonts w:ascii="Times New Roman" w:hAnsi="Times New Roman"/>
          <w:sz w:val="28"/>
          <w:szCs w:val="28"/>
        </w:rPr>
        <w:t>(эффективностью</w:t>
      </w:r>
      <w:r w:rsidRPr="00D94F35">
        <w:rPr>
          <w:rFonts w:ascii="Times New Roman" w:eastAsia="Times New Roman" w:hAnsi="Times New Roman"/>
          <w:sz w:val="28"/>
          <w:szCs w:val="28"/>
        </w:rPr>
        <w:t xml:space="preserve"> </w:t>
      </w:r>
      <w:r w:rsidRPr="00D94F35">
        <w:rPr>
          <w:rFonts w:ascii="Times New Roman" w:hAnsi="Times New Roman"/>
          <w:sz w:val="28"/>
          <w:szCs w:val="28"/>
        </w:rPr>
        <w:t>и</w:t>
      </w:r>
      <w:r w:rsidRPr="00D94F35">
        <w:rPr>
          <w:rFonts w:ascii="Times New Roman" w:eastAsia="Times New Roman" w:hAnsi="Times New Roman"/>
          <w:sz w:val="28"/>
          <w:szCs w:val="28"/>
        </w:rPr>
        <w:t xml:space="preserve"> </w:t>
      </w:r>
      <w:r w:rsidRPr="00D94F35">
        <w:rPr>
          <w:rFonts w:ascii="Times New Roman" w:hAnsi="Times New Roman"/>
          <w:sz w:val="28"/>
          <w:szCs w:val="28"/>
        </w:rPr>
        <w:t>экономностью)</w:t>
      </w:r>
      <w:r w:rsidRPr="00D94F35">
        <w:rPr>
          <w:rFonts w:ascii="Times New Roman" w:eastAsia="Times New Roman" w:hAnsi="Times New Roman"/>
          <w:sz w:val="28"/>
          <w:szCs w:val="28"/>
        </w:rPr>
        <w:t xml:space="preserve"> </w:t>
      </w:r>
      <w:r w:rsidRPr="00D94F35">
        <w:rPr>
          <w:rFonts w:ascii="Times New Roman" w:hAnsi="Times New Roman"/>
          <w:sz w:val="28"/>
          <w:szCs w:val="28"/>
        </w:rPr>
        <w:t>использования</w:t>
      </w:r>
      <w:r w:rsidRPr="00D94F35">
        <w:rPr>
          <w:rFonts w:ascii="Times New Roman" w:eastAsia="Times New Roman" w:hAnsi="Times New Roman"/>
          <w:sz w:val="28"/>
          <w:szCs w:val="28"/>
        </w:rPr>
        <w:t xml:space="preserve"> </w:t>
      </w:r>
      <w:r w:rsidRPr="00D94F35">
        <w:rPr>
          <w:rFonts w:ascii="Times New Roman" w:hAnsi="Times New Roman"/>
          <w:sz w:val="28"/>
          <w:szCs w:val="28"/>
        </w:rPr>
        <w:t>средств</w:t>
      </w:r>
      <w:r w:rsidRPr="00D94F35">
        <w:rPr>
          <w:rFonts w:ascii="Times New Roman" w:eastAsia="Times New Roman" w:hAnsi="Times New Roman"/>
          <w:sz w:val="28"/>
          <w:szCs w:val="28"/>
        </w:rPr>
        <w:t xml:space="preserve"> </w:t>
      </w:r>
      <w:r w:rsidRPr="00D94F35">
        <w:rPr>
          <w:rFonts w:ascii="Times New Roman" w:hAnsi="Times New Roman"/>
          <w:sz w:val="28"/>
          <w:szCs w:val="28"/>
        </w:rPr>
        <w:t>местного</w:t>
      </w:r>
      <w:r w:rsidRPr="00D94F35">
        <w:rPr>
          <w:rFonts w:ascii="Times New Roman" w:eastAsia="Times New Roman" w:hAnsi="Times New Roman"/>
          <w:sz w:val="28"/>
          <w:szCs w:val="28"/>
        </w:rPr>
        <w:t xml:space="preserve"> </w:t>
      </w:r>
      <w:r w:rsidRPr="00D94F35">
        <w:rPr>
          <w:rFonts w:ascii="Times New Roman" w:hAnsi="Times New Roman"/>
          <w:sz w:val="28"/>
          <w:szCs w:val="28"/>
        </w:rPr>
        <w:t>бюджета,</w:t>
      </w:r>
      <w:r w:rsidRPr="00D94F35">
        <w:rPr>
          <w:rFonts w:ascii="Times New Roman" w:eastAsia="Times New Roman" w:hAnsi="Times New Roman"/>
          <w:sz w:val="28"/>
          <w:szCs w:val="28"/>
        </w:rPr>
        <w:t xml:space="preserve"> </w:t>
      </w:r>
      <w:r w:rsidRPr="00D94F35">
        <w:rPr>
          <w:rFonts w:ascii="Times New Roman" w:hAnsi="Times New Roman"/>
          <w:sz w:val="28"/>
          <w:szCs w:val="28"/>
        </w:rPr>
        <w:t>а</w:t>
      </w:r>
      <w:r w:rsidRPr="00D94F35">
        <w:rPr>
          <w:rFonts w:ascii="Times New Roman" w:eastAsia="Times New Roman" w:hAnsi="Times New Roman"/>
          <w:sz w:val="28"/>
          <w:szCs w:val="28"/>
        </w:rPr>
        <w:t xml:space="preserve"> </w:t>
      </w:r>
      <w:r w:rsidRPr="00D94F35">
        <w:rPr>
          <w:rFonts w:ascii="Times New Roman" w:hAnsi="Times New Roman"/>
          <w:sz w:val="28"/>
          <w:szCs w:val="28"/>
        </w:rPr>
        <w:t>также</w:t>
      </w:r>
      <w:r w:rsidRPr="00D94F35">
        <w:rPr>
          <w:rFonts w:ascii="Times New Roman" w:eastAsia="Times New Roman" w:hAnsi="Times New Roman"/>
          <w:sz w:val="28"/>
          <w:szCs w:val="28"/>
        </w:rPr>
        <w:t xml:space="preserve"> </w:t>
      </w:r>
      <w:r w:rsidRPr="00D94F35">
        <w:rPr>
          <w:rFonts w:ascii="Times New Roman" w:hAnsi="Times New Roman"/>
          <w:sz w:val="28"/>
          <w:szCs w:val="28"/>
        </w:rPr>
        <w:t>средств,</w:t>
      </w:r>
      <w:r w:rsidRPr="00D94F35">
        <w:rPr>
          <w:rFonts w:ascii="Times New Roman" w:eastAsia="Times New Roman" w:hAnsi="Times New Roman"/>
          <w:sz w:val="28"/>
          <w:szCs w:val="28"/>
        </w:rPr>
        <w:t xml:space="preserve"> </w:t>
      </w:r>
      <w:r w:rsidRPr="00D94F35">
        <w:rPr>
          <w:rFonts w:ascii="Times New Roman" w:hAnsi="Times New Roman"/>
          <w:sz w:val="28"/>
          <w:szCs w:val="28"/>
        </w:rPr>
        <w:t>получаемых</w:t>
      </w:r>
      <w:r w:rsidRPr="00D94F35">
        <w:rPr>
          <w:rFonts w:ascii="Times New Roman" w:eastAsia="Times New Roman" w:hAnsi="Times New Roman"/>
          <w:sz w:val="28"/>
          <w:szCs w:val="28"/>
        </w:rPr>
        <w:t xml:space="preserve"> </w:t>
      </w:r>
      <w:r w:rsidRPr="00D94F35">
        <w:rPr>
          <w:rFonts w:ascii="Times New Roman" w:hAnsi="Times New Roman"/>
          <w:sz w:val="28"/>
          <w:szCs w:val="28"/>
        </w:rPr>
        <w:t>местным</w:t>
      </w:r>
      <w:r w:rsidRPr="00D94F35">
        <w:rPr>
          <w:rFonts w:ascii="Times New Roman" w:eastAsia="Times New Roman" w:hAnsi="Times New Roman"/>
          <w:sz w:val="28"/>
          <w:szCs w:val="28"/>
        </w:rPr>
        <w:t xml:space="preserve"> </w:t>
      </w:r>
      <w:r w:rsidRPr="00D94F35">
        <w:rPr>
          <w:rFonts w:ascii="Times New Roman" w:hAnsi="Times New Roman"/>
          <w:sz w:val="28"/>
          <w:szCs w:val="28"/>
        </w:rPr>
        <w:t>бюджетом</w:t>
      </w:r>
      <w:r w:rsidRPr="00D94F35">
        <w:rPr>
          <w:rFonts w:ascii="Times New Roman" w:eastAsia="Times New Roman" w:hAnsi="Times New Roman"/>
          <w:sz w:val="28"/>
          <w:szCs w:val="28"/>
        </w:rPr>
        <w:t xml:space="preserve"> </w:t>
      </w:r>
      <w:r w:rsidRPr="00D94F35">
        <w:rPr>
          <w:rFonts w:ascii="Times New Roman" w:hAnsi="Times New Roman"/>
          <w:sz w:val="28"/>
          <w:szCs w:val="28"/>
        </w:rPr>
        <w:t>из</w:t>
      </w:r>
      <w:r w:rsidRPr="00D94F35">
        <w:rPr>
          <w:rFonts w:ascii="Times New Roman" w:eastAsia="Times New Roman" w:hAnsi="Times New Roman"/>
          <w:sz w:val="28"/>
          <w:szCs w:val="28"/>
        </w:rPr>
        <w:t xml:space="preserve"> </w:t>
      </w:r>
      <w:r w:rsidRPr="00D94F35">
        <w:rPr>
          <w:rFonts w:ascii="Times New Roman" w:hAnsi="Times New Roman"/>
          <w:sz w:val="28"/>
          <w:szCs w:val="28"/>
        </w:rPr>
        <w:t>иных</w:t>
      </w:r>
      <w:r w:rsidRPr="00D94F35">
        <w:rPr>
          <w:rFonts w:ascii="Times New Roman" w:eastAsia="Times New Roman" w:hAnsi="Times New Roman"/>
          <w:sz w:val="28"/>
          <w:szCs w:val="28"/>
        </w:rPr>
        <w:t xml:space="preserve"> </w:t>
      </w:r>
      <w:r w:rsidRPr="00D94F35">
        <w:rPr>
          <w:rFonts w:ascii="Times New Roman" w:hAnsi="Times New Roman"/>
          <w:sz w:val="28"/>
          <w:szCs w:val="28"/>
        </w:rPr>
        <w:t>источников,</w:t>
      </w:r>
      <w:r w:rsidRPr="00D94F35">
        <w:rPr>
          <w:rFonts w:ascii="Times New Roman" w:eastAsia="Times New Roman" w:hAnsi="Times New Roman"/>
          <w:sz w:val="28"/>
          <w:szCs w:val="28"/>
        </w:rPr>
        <w:t xml:space="preserve"> </w:t>
      </w:r>
      <w:r w:rsidRPr="00D94F35">
        <w:rPr>
          <w:rFonts w:ascii="Times New Roman" w:hAnsi="Times New Roman"/>
          <w:sz w:val="28"/>
          <w:szCs w:val="28"/>
        </w:rPr>
        <w:t>предусмотренных</w:t>
      </w:r>
      <w:r w:rsidRPr="00D94F35">
        <w:rPr>
          <w:rFonts w:ascii="Times New Roman" w:eastAsia="Times New Roman" w:hAnsi="Times New Roman"/>
          <w:sz w:val="28"/>
          <w:szCs w:val="28"/>
        </w:rPr>
        <w:t xml:space="preserve"> </w:t>
      </w:r>
      <w:hyperlink r:id="rId6" w:history="1">
        <w:r w:rsidRPr="00D94F35">
          <w:rPr>
            <w:rStyle w:val="a3"/>
            <w:rFonts w:ascii="Times New Roman" w:hAnsi="Times New Roman"/>
            <w:color w:val="000000" w:themeColor="text1"/>
            <w:sz w:val="28"/>
            <w:szCs w:val="28"/>
            <w:u w:val="none"/>
          </w:rPr>
          <w:t>законодательством</w:t>
        </w:r>
      </w:hyperlink>
      <w:r w:rsidRPr="00D94F35">
        <w:rPr>
          <w:rFonts w:ascii="Times New Roman" w:eastAsia="Times New Roman" w:hAnsi="Times New Roman"/>
          <w:color w:val="000000" w:themeColor="text1"/>
          <w:sz w:val="28"/>
          <w:szCs w:val="28"/>
        </w:rPr>
        <w:t xml:space="preserve"> </w:t>
      </w:r>
      <w:r w:rsidRPr="00D94F35">
        <w:rPr>
          <w:rFonts w:ascii="Times New Roman" w:hAnsi="Times New Roman"/>
          <w:sz w:val="28"/>
          <w:szCs w:val="28"/>
        </w:rPr>
        <w:t>Российской</w:t>
      </w:r>
      <w:r w:rsidRPr="00D94F35">
        <w:rPr>
          <w:rFonts w:ascii="Times New Roman" w:eastAsia="Times New Roman" w:hAnsi="Times New Roman"/>
          <w:sz w:val="28"/>
          <w:szCs w:val="28"/>
        </w:rPr>
        <w:t xml:space="preserve"> </w:t>
      </w:r>
      <w:r w:rsidRPr="00D94F35">
        <w:rPr>
          <w:rFonts w:ascii="Times New Roman" w:hAnsi="Times New Roman"/>
          <w:sz w:val="28"/>
          <w:szCs w:val="28"/>
        </w:rPr>
        <w:t>Федерации;</w:t>
      </w:r>
    </w:p>
    <w:p w:rsidR="00502681" w:rsidRPr="00D94F35" w:rsidRDefault="00502681" w:rsidP="002B268D">
      <w:pPr>
        <w:pStyle w:val="a4"/>
        <w:autoSpaceDE w:val="0"/>
        <w:spacing w:after="0" w:line="100" w:lineRule="atLeast"/>
        <w:ind w:left="0"/>
        <w:jc w:val="both"/>
        <w:rPr>
          <w:rFonts w:ascii="Times New Roman" w:hAnsi="Times New Roman"/>
          <w:sz w:val="28"/>
          <w:szCs w:val="28"/>
        </w:rPr>
      </w:pPr>
      <w:r w:rsidRPr="00D94F35">
        <w:rPr>
          <w:rFonts w:ascii="Times New Roman" w:hAnsi="Times New Roman"/>
          <w:sz w:val="28"/>
          <w:szCs w:val="28"/>
        </w:rPr>
        <w:t xml:space="preserve">         5)</w:t>
      </w:r>
      <w:r w:rsidRPr="00D94F35">
        <w:rPr>
          <w:rFonts w:ascii="Times New Roman" w:eastAsia="Times New Roman" w:hAnsi="Times New Roman"/>
          <w:sz w:val="28"/>
          <w:szCs w:val="28"/>
        </w:rPr>
        <w:t xml:space="preserve"> </w:t>
      </w:r>
      <w:proofErr w:type="gramStart"/>
      <w:r w:rsidRPr="00D94F35">
        <w:rPr>
          <w:rFonts w:ascii="Times New Roman" w:hAnsi="Times New Roman"/>
          <w:sz w:val="28"/>
          <w:szCs w:val="28"/>
        </w:rPr>
        <w:t>контроль</w:t>
      </w:r>
      <w:r w:rsidRPr="00D94F35">
        <w:rPr>
          <w:rFonts w:ascii="Times New Roman" w:eastAsia="Times New Roman" w:hAnsi="Times New Roman"/>
          <w:sz w:val="28"/>
          <w:szCs w:val="28"/>
        </w:rPr>
        <w:t xml:space="preserve"> </w:t>
      </w:r>
      <w:r w:rsidRPr="00D94F35">
        <w:rPr>
          <w:rFonts w:ascii="Times New Roman" w:hAnsi="Times New Roman"/>
          <w:sz w:val="28"/>
          <w:szCs w:val="28"/>
        </w:rPr>
        <w:t>за</w:t>
      </w:r>
      <w:proofErr w:type="gramEnd"/>
      <w:r w:rsidRPr="00D94F35">
        <w:rPr>
          <w:rFonts w:ascii="Times New Roman" w:eastAsia="Times New Roman" w:hAnsi="Times New Roman"/>
          <w:sz w:val="28"/>
          <w:szCs w:val="28"/>
        </w:rPr>
        <w:t xml:space="preserve"> </w:t>
      </w:r>
      <w:r w:rsidRPr="00D94F35">
        <w:rPr>
          <w:rFonts w:ascii="Times New Roman" w:hAnsi="Times New Roman"/>
          <w:sz w:val="28"/>
          <w:szCs w:val="28"/>
        </w:rPr>
        <w:t>соблюдением</w:t>
      </w:r>
      <w:r w:rsidRPr="00D94F35">
        <w:rPr>
          <w:rFonts w:ascii="Times New Roman" w:eastAsia="Times New Roman" w:hAnsi="Times New Roman"/>
          <w:sz w:val="28"/>
          <w:szCs w:val="28"/>
        </w:rPr>
        <w:t xml:space="preserve"> </w:t>
      </w:r>
      <w:r w:rsidRPr="00D94F35">
        <w:rPr>
          <w:rFonts w:ascii="Times New Roman" w:hAnsi="Times New Roman"/>
          <w:sz w:val="28"/>
          <w:szCs w:val="28"/>
        </w:rPr>
        <w:t>установленного</w:t>
      </w:r>
      <w:r w:rsidRPr="00D94F35">
        <w:rPr>
          <w:rFonts w:ascii="Times New Roman" w:eastAsia="Times New Roman" w:hAnsi="Times New Roman"/>
          <w:sz w:val="28"/>
          <w:szCs w:val="28"/>
        </w:rPr>
        <w:t xml:space="preserve"> </w:t>
      </w:r>
      <w:r w:rsidRPr="00D94F35">
        <w:rPr>
          <w:rFonts w:ascii="Times New Roman" w:hAnsi="Times New Roman"/>
          <w:sz w:val="28"/>
          <w:szCs w:val="28"/>
        </w:rPr>
        <w:t>порядка</w:t>
      </w:r>
      <w:r w:rsidRPr="00D94F35">
        <w:rPr>
          <w:rFonts w:ascii="Times New Roman" w:eastAsia="Times New Roman" w:hAnsi="Times New Roman"/>
          <w:sz w:val="28"/>
          <w:szCs w:val="28"/>
        </w:rPr>
        <w:t xml:space="preserve"> </w:t>
      </w:r>
      <w:r w:rsidRPr="00D94F35">
        <w:rPr>
          <w:rFonts w:ascii="Times New Roman" w:hAnsi="Times New Roman"/>
          <w:sz w:val="28"/>
          <w:szCs w:val="28"/>
        </w:rPr>
        <w:t>управления</w:t>
      </w:r>
      <w:r w:rsidRPr="00D94F35">
        <w:rPr>
          <w:rFonts w:ascii="Times New Roman" w:eastAsia="Times New Roman" w:hAnsi="Times New Roman"/>
          <w:sz w:val="28"/>
          <w:szCs w:val="28"/>
        </w:rPr>
        <w:t xml:space="preserve"> </w:t>
      </w:r>
      <w:r w:rsidRPr="00D94F35">
        <w:rPr>
          <w:rFonts w:ascii="Times New Roman" w:hAnsi="Times New Roman"/>
          <w:sz w:val="28"/>
          <w:szCs w:val="28"/>
        </w:rPr>
        <w:t>и</w:t>
      </w:r>
      <w:r w:rsidRPr="00D94F35">
        <w:rPr>
          <w:rFonts w:ascii="Times New Roman" w:eastAsia="Times New Roman" w:hAnsi="Times New Roman"/>
          <w:sz w:val="28"/>
          <w:szCs w:val="28"/>
        </w:rPr>
        <w:t xml:space="preserve"> </w:t>
      </w:r>
      <w:r w:rsidRPr="00D94F35">
        <w:rPr>
          <w:rFonts w:ascii="Times New Roman" w:hAnsi="Times New Roman"/>
          <w:sz w:val="28"/>
          <w:szCs w:val="28"/>
        </w:rPr>
        <w:t>распоряжения</w:t>
      </w:r>
      <w:r w:rsidRPr="00D94F35">
        <w:rPr>
          <w:rFonts w:ascii="Times New Roman" w:eastAsia="Times New Roman" w:hAnsi="Times New Roman"/>
          <w:sz w:val="28"/>
          <w:szCs w:val="28"/>
        </w:rPr>
        <w:t xml:space="preserve"> </w:t>
      </w:r>
      <w:r w:rsidRPr="00D94F35">
        <w:rPr>
          <w:rFonts w:ascii="Times New Roman" w:hAnsi="Times New Roman"/>
          <w:sz w:val="28"/>
          <w:szCs w:val="28"/>
        </w:rPr>
        <w:t>имуществом,</w:t>
      </w:r>
      <w:r w:rsidRPr="00D94F35">
        <w:rPr>
          <w:rFonts w:ascii="Times New Roman" w:eastAsia="Times New Roman" w:hAnsi="Times New Roman"/>
          <w:sz w:val="28"/>
          <w:szCs w:val="28"/>
        </w:rPr>
        <w:t xml:space="preserve"> </w:t>
      </w:r>
      <w:r w:rsidRPr="00D94F35">
        <w:rPr>
          <w:rFonts w:ascii="Times New Roman" w:hAnsi="Times New Roman"/>
          <w:sz w:val="28"/>
          <w:szCs w:val="28"/>
        </w:rPr>
        <w:t>находящимся</w:t>
      </w:r>
      <w:r w:rsidRPr="00D94F35">
        <w:rPr>
          <w:rFonts w:ascii="Times New Roman" w:eastAsia="Times New Roman" w:hAnsi="Times New Roman"/>
          <w:sz w:val="28"/>
          <w:szCs w:val="28"/>
        </w:rPr>
        <w:t xml:space="preserve"> </w:t>
      </w:r>
      <w:r w:rsidRPr="00D94F35">
        <w:rPr>
          <w:rFonts w:ascii="Times New Roman" w:hAnsi="Times New Roman"/>
          <w:sz w:val="28"/>
          <w:szCs w:val="28"/>
        </w:rPr>
        <w:t>в</w:t>
      </w:r>
      <w:r w:rsidRPr="00D94F35">
        <w:rPr>
          <w:rFonts w:ascii="Times New Roman" w:eastAsia="Times New Roman" w:hAnsi="Times New Roman"/>
          <w:sz w:val="28"/>
          <w:szCs w:val="28"/>
        </w:rPr>
        <w:t xml:space="preserve"> </w:t>
      </w:r>
      <w:r w:rsidRPr="00D94F35">
        <w:rPr>
          <w:rFonts w:ascii="Times New Roman" w:hAnsi="Times New Roman"/>
          <w:sz w:val="28"/>
          <w:szCs w:val="28"/>
        </w:rPr>
        <w:t>муниципальной</w:t>
      </w:r>
      <w:r w:rsidRPr="00D94F35">
        <w:rPr>
          <w:rFonts w:ascii="Times New Roman" w:eastAsia="Times New Roman" w:hAnsi="Times New Roman"/>
          <w:sz w:val="28"/>
          <w:szCs w:val="28"/>
        </w:rPr>
        <w:t xml:space="preserve"> </w:t>
      </w:r>
      <w:r w:rsidRPr="00D94F35">
        <w:rPr>
          <w:rFonts w:ascii="Times New Roman" w:hAnsi="Times New Roman"/>
          <w:sz w:val="28"/>
          <w:szCs w:val="28"/>
        </w:rPr>
        <w:t>собственности,</w:t>
      </w:r>
      <w:r w:rsidRPr="00D94F35">
        <w:rPr>
          <w:rFonts w:ascii="Times New Roman" w:eastAsia="Times New Roman" w:hAnsi="Times New Roman"/>
          <w:sz w:val="28"/>
          <w:szCs w:val="28"/>
        </w:rPr>
        <w:t xml:space="preserve"> </w:t>
      </w:r>
      <w:r w:rsidRPr="00D94F35">
        <w:rPr>
          <w:rFonts w:ascii="Times New Roman" w:hAnsi="Times New Roman"/>
          <w:sz w:val="28"/>
          <w:szCs w:val="28"/>
        </w:rPr>
        <w:t>в</w:t>
      </w:r>
      <w:r w:rsidRPr="00D94F35">
        <w:rPr>
          <w:rFonts w:ascii="Times New Roman" w:eastAsia="Times New Roman" w:hAnsi="Times New Roman"/>
          <w:sz w:val="28"/>
          <w:szCs w:val="28"/>
        </w:rPr>
        <w:t xml:space="preserve"> </w:t>
      </w:r>
      <w:r w:rsidRPr="00D94F35">
        <w:rPr>
          <w:rFonts w:ascii="Times New Roman" w:hAnsi="Times New Roman"/>
          <w:sz w:val="28"/>
          <w:szCs w:val="28"/>
        </w:rPr>
        <w:t>том</w:t>
      </w:r>
      <w:r w:rsidRPr="00D94F35">
        <w:rPr>
          <w:rFonts w:ascii="Times New Roman" w:eastAsia="Times New Roman" w:hAnsi="Times New Roman"/>
          <w:sz w:val="28"/>
          <w:szCs w:val="28"/>
        </w:rPr>
        <w:t xml:space="preserve"> </w:t>
      </w:r>
      <w:r w:rsidRPr="00D94F35">
        <w:rPr>
          <w:rFonts w:ascii="Times New Roman" w:hAnsi="Times New Roman"/>
          <w:sz w:val="28"/>
          <w:szCs w:val="28"/>
        </w:rPr>
        <w:t>числе</w:t>
      </w:r>
      <w:r w:rsidRPr="00D94F35">
        <w:rPr>
          <w:rFonts w:ascii="Times New Roman" w:eastAsia="Times New Roman" w:hAnsi="Times New Roman"/>
          <w:sz w:val="28"/>
          <w:szCs w:val="28"/>
        </w:rPr>
        <w:t xml:space="preserve"> </w:t>
      </w:r>
      <w:r w:rsidRPr="00D94F35">
        <w:rPr>
          <w:rFonts w:ascii="Times New Roman" w:hAnsi="Times New Roman"/>
          <w:sz w:val="28"/>
          <w:szCs w:val="28"/>
        </w:rPr>
        <w:t>охраняемыми</w:t>
      </w:r>
      <w:r w:rsidRPr="00D94F35">
        <w:rPr>
          <w:rFonts w:ascii="Times New Roman" w:eastAsia="Times New Roman" w:hAnsi="Times New Roman"/>
          <w:sz w:val="28"/>
          <w:szCs w:val="28"/>
        </w:rPr>
        <w:t xml:space="preserve"> </w:t>
      </w:r>
      <w:r w:rsidRPr="00D94F35">
        <w:rPr>
          <w:rFonts w:ascii="Times New Roman" w:hAnsi="Times New Roman"/>
          <w:sz w:val="28"/>
          <w:szCs w:val="28"/>
        </w:rPr>
        <w:t>результатами</w:t>
      </w:r>
      <w:r w:rsidRPr="00D94F35">
        <w:rPr>
          <w:rFonts w:ascii="Times New Roman" w:eastAsia="Times New Roman" w:hAnsi="Times New Roman"/>
          <w:sz w:val="28"/>
          <w:szCs w:val="28"/>
        </w:rPr>
        <w:t xml:space="preserve"> </w:t>
      </w:r>
      <w:r w:rsidRPr="00D94F35">
        <w:rPr>
          <w:rFonts w:ascii="Times New Roman" w:hAnsi="Times New Roman"/>
          <w:sz w:val="28"/>
          <w:szCs w:val="28"/>
        </w:rPr>
        <w:t>интеллектуальной</w:t>
      </w:r>
      <w:r w:rsidRPr="00D94F35">
        <w:rPr>
          <w:rFonts w:ascii="Times New Roman" w:eastAsia="Times New Roman" w:hAnsi="Times New Roman"/>
          <w:sz w:val="28"/>
          <w:szCs w:val="28"/>
        </w:rPr>
        <w:t xml:space="preserve"> </w:t>
      </w:r>
      <w:r w:rsidRPr="00D94F35">
        <w:rPr>
          <w:rFonts w:ascii="Times New Roman" w:hAnsi="Times New Roman"/>
          <w:sz w:val="28"/>
          <w:szCs w:val="28"/>
        </w:rPr>
        <w:t>деятельности</w:t>
      </w:r>
      <w:r w:rsidRPr="00D94F35">
        <w:rPr>
          <w:rFonts w:ascii="Times New Roman" w:eastAsia="Times New Roman" w:hAnsi="Times New Roman"/>
          <w:sz w:val="28"/>
          <w:szCs w:val="28"/>
        </w:rPr>
        <w:t xml:space="preserve"> </w:t>
      </w:r>
      <w:r w:rsidRPr="00D94F35">
        <w:rPr>
          <w:rFonts w:ascii="Times New Roman" w:hAnsi="Times New Roman"/>
          <w:sz w:val="28"/>
          <w:szCs w:val="28"/>
        </w:rPr>
        <w:t>и</w:t>
      </w:r>
      <w:r w:rsidRPr="00D94F35">
        <w:rPr>
          <w:rFonts w:ascii="Times New Roman" w:eastAsia="Times New Roman" w:hAnsi="Times New Roman"/>
          <w:sz w:val="28"/>
          <w:szCs w:val="28"/>
        </w:rPr>
        <w:t xml:space="preserve"> </w:t>
      </w:r>
      <w:r w:rsidRPr="00D94F35">
        <w:rPr>
          <w:rFonts w:ascii="Times New Roman" w:hAnsi="Times New Roman"/>
          <w:sz w:val="28"/>
          <w:szCs w:val="28"/>
        </w:rPr>
        <w:t>средствами</w:t>
      </w:r>
      <w:r w:rsidRPr="00D94F35">
        <w:rPr>
          <w:rFonts w:ascii="Times New Roman" w:eastAsia="Times New Roman" w:hAnsi="Times New Roman"/>
          <w:sz w:val="28"/>
          <w:szCs w:val="28"/>
        </w:rPr>
        <w:t xml:space="preserve"> </w:t>
      </w:r>
      <w:r w:rsidRPr="00D94F35">
        <w:rPr>
          <w:rFonts w:ascii="Times New Roman" w:hAnsi="Times New Roman"/>
          <w:sz w:val="28"/>
          <w:szCs w:val="28"/>
        </w:rPr>
        <w:t>индивидуализации,</w:t>
      </w:r>
      <w:r w:rsidRPr="00D94F35">
        <w:rPr>
          <w:rFonts w:ascii="Times New Roman" w:eastAsia="Times New Roman" w:hAnsi="Times New Roman"/>
          <w:sz w:val="28"/>
          <w:szCs w:val="28"/>
        </w:rPr>
        <w:t xml:space="preserve"> </w:t>
      </w:r>
      <w:r w:rsidRPr="00D94F35">
        <w:rPr>
          <w:rFonts w:ascii="Times New Roman" w:hAnsi="Times New Roman"/>
          <w:sz w:val="28"/>
          <w:szCs w:val="28"/>
        </w:rPr>
        <w:t>принадлежащими</w:t>
      </w:r>
      <w:r w:rsidRPr="00D94F35">
        <w:rPr>
          <w:rFonts w:ascii="Times New Roman" w:eastAsia="Times New Roman" w:hAnsi="Times New Roman"/>
          <w:sz w:val="28"/>
          <w:szCs w:val="28"/>
        </w:rPr>
        <w:t xml:space="preserve"> </w:t>
      </w:r>
      <w:r w:rsidRPr="00D94F35">
        <w:rPr>
          <w:rFonts w:ascii="Times New Roman" w:hAnsi="Times New Roman"/>
          <w:sz w:val="28"/>
          <w:szCs w:val="28"/>
        </w:rPr>
        <w:t>муниципальному</w:t>
      </w:r>
      <w:r w:rsidRPr="00D94F35">
        <w:rPr>
          <w:rFonts w:ascii="Times New Roman" w:eastAsia="Times New Roman" w:hAnsi="Times New Roman"/>
          <w:sz w:val="28"/>
          <w:szCs w:val="28"/>
        </w:rPr>
        <w:t xml:space="preserve"> </w:t>
      </w:r>
      <w:r w:rsidRPr="00D94F35">
        <w:rPr>
          <w:rFonts w:ascii="Times New Roman" w:hAnsi="Times New Roman"/>
          <w:sz w:val="28"/>
          <w:szCs w:val="28"/>
        </w:rPr>
        <w:t>образованию;</w:t>
      </w:r>
    </w:p>
    <w:p w:rsidR="00502681" w:rsidRPr="00D94F35" w:rsidRDefault="00502681" w:rsidP="002B268D">
      <w:pPr>
        <w:jc w:val="both"/>
      </w:pPr>
      <w:r w:rsidRPr="00D94F35">
        <w:t xml:space="preserve">        </w:t>
      </w:r>
      <w:proofErr w:type="gramStart"/>
      <w:r w:rsidRPr="00D94F35">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502681" w:rsidRPr="00D94F35" w:rsidRDefault="00502681" w:rsidP="00715E45">
      <w:pPr>
        <w:jc w:val="both"/>
      </w:pPr>
      <w:r w:rsidRPr="00D94F35">
        <w:lastRenderedPageBreak/>
        <w:t xml:space="preserve">        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502681" w:rsidRPr="00D94F35" w:rsidRDefault="00502681" w:rsidP="00715E45">
      <w:pPr>
        <w:jc w:val="both"/>
      </w:pPr>
      <w:r w:rsidRPr="00D94F35">
        <w:t xml:space="preserve">       8) анализ бюджетного процесса в муниципальном образовании и подготовка предложений, направленных на его совершенствование;</w:t>
      </w:r>
    </w:p>
    <w:p w:rsidR="00502681" w:rsidRPr="00D94F35" w:rsidRDefault="00502681" w:rsidP="00715E45">
      <w:pPr>
        <w:jc w:val="both"/>
      </w:pPr>
      <w:r w:rsidRPr="00D94F35">
        <w:t xml:space="preserve">       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502681" w:rsidRPr="00D94F35" w:rsidRDefault="00502681" w:rsidP="00715E45">
      <w:pPr>
        <w:pStyle w:val="a4"/>
        <w:autoSpaceDE w:val="0"/>
        <w:spacing w:after="0" w:line="100" w:lineRule="atLeast"/>
        <w:ind w:left="0"/>
        <w:jc w:val="both"/>
        <w:rPr>
          <w:rFonts w:ascii="Times New Roman" w:hAnsi="Times New Roman"/>
          <w:sz w:val="28"/>
          <w:szCs w:val="28"/>
        </w:rPr>
      </w:pPr>
      <w:r w:rsidRPr="00D94F35">
        <w:rPr>
          <w:rFonts w:ascii="Times New Roman" w:hAnsi="Times New Roman"/>
          <w:sz w:val="28"/>
          <w:szCs w:val="28"/>
        </w:rPr>
        <w:t xml:space="preserve">     10)</w:t>
      </w:r>
      <w:r w:rsidRPr="00D94F35">
        <w:rPr>
          <w:rFonts w:ascii="Times New Roman" w:eastAsia="Times New Roman" w:hAnsi="Times New Roman"/>
          <w:sz w:val="28"/>
          <w:szCs w:val="28"/>
        </w:rPr>
        <w:t xml:space="preserve"> </w:t>
      </w:r>
      <w:r w:rsidRPr="00D94F35">
        <w:rPr>
          <w:rFonts w:ascii="Times New Roman" w:hAnsi="Times New Roman"/>
          <w:sz w:val="28"/>
          <w:szCs w:val="28"/>
        </w:rPr>
        <w:t>участие</w:t>
      </w:r>
      <w:r w:rsidRPr="00D94F35">
        <w:rPr>
          <w:rFonts w:ascii="Times New Roman" w:eastAsia="Times New Roman" w:hAnsi="Times New Roman"/>
          <w:sz w:val="28"/>
          <w:szCs w:val="28"/>
        </w:rPr>
        <w:t xml:space="preserve"> </w:t>
      </w:r>
      <w:r w:rsidRPr="00D94F35">
        <w:rPr>
          <w:rFonts w:ascii="Times New Roman" w:hAnsi="Times New Roman"/>
          <w:sz w:val="28"/>
          <w:szCs w:val="28"/>
        </w:rPr>
        <w:t>в</w:t>
      </w:r>
      <w:r w:rsidRPr="00D94F35">
        <w:rPr>
          <w:rFonts w:ascii="Times New Roman" w:eastAsia="Times New Roman" w:hAnsi="Times New Roman"/>
          <w:sz w:val="28"/>
          <w:szCs w:val="28"/>
        </w:rPr>
        <w:t xml:space="preserve"> </w:t>
      </w:r>
      <w:r w:rsidRPr="00D94F35">
        <w:rPr>
          <w:rFonts w:ascii="Times New Roman" w:hAnsi="Times New Roman"/>
          <w:sz w:val="28"/>
          <w:szCs w:val="28"/>
        </w:rPr>
        <w:t>пределах</w:t>
      </w:r>
      <w:r w:rsidRPr="00D94F35">
        <w:rPr>
          <w:rFonts w:ascii="Times New Roman" w:eastAsia="Times New Roman" w:hAnsi="Times New Roman"/>
          <w:sz w:val="28"/>
          <w:szCs w:val="28"/>
        </w:rPr>
        <w:t xml:space="preserve"> </w:t>
      </w:r>
      <w:r w:rsidRPr="00D94F35">
        <w:rPr>
          <w:rFonts w:ascii="Times New Roman" w:hAnsi="Times New Roman"/>
          <w:sz w:val="28"/>
          <w:szCs w:val="28"/>
        </w:rPr>
        <w:t>полномочий</w:t>
      </w:r>
      <w:r w:rsidRPr="00D94F35">
        <w:rPr>
          <w:rFonts w:ascii="Times New Roman" w:eastAsia="Times New Roman" w:hAnsi="Times New Roman"/>
          <w:sz w:val="28"/>
          <w:szCs w:val="28"/>
        </w:rPr>
        <w:t xml:space="preserve"> </w:t>
      </w:r>
      <w:r w:rsidRPr="00D94F35">
        <w:rPr>
          <w:rFonts w:ascii="Times New Roman" w:hAnsi="Times New Roman"/>
          <w:sz w:val="28"/>
          <w:szCs w:val="28"/>
        </w:rPr>
        <w:t>в</w:t>
      </w:r>
      <w:r w:rsidRPr="00D94F35">
        <w:rPr>
          <w:rFonts w:ascii="Times New Roman" w:eastAsia="Times New Roman" w:hAnsi="Times New Roman"/>
          <w:sz w:val="28"/>
          <w:szCs w:val="28"/>
        </w:rPr>
        <w:t xml:space="preserve"> </w:t>
      </w:r>
      <w:r w:rsidRPr="00D94F35">
        <w:rPr>
          <w:rFonts w:ascii="Times New Roman" w:hAnsi="Times New Roman"/>
          <w:sz w:val="28"/>
          <w:szCs w:val="28"/>
        </w:rPr>
        <w:t>мероприятиях,</w:t>
      </w:r>
      <w:r w:rsidRPr="00D94F35">
        <w:rPr>
          <w:rFonts w:ascii="Times New Roman" w:eastAsia="Times New Roman" w:hAnsi="Times New Roman"/>
          <w:sz w:val="28"/>
          <w:szCs w:val="28"/>
        </w:rPr>
        <w:t xml:space="preserve"> </w:t>
      </w:r>
      <w:r w:rsidRPr="00D94F35">
        <w:rPr>
          <w:rFonts w:ascii="Times New Roman" w:hAnsi="Times New Roman"/>
          <w:sz w:val="28"/>
          <w:szCs w:val="28"/>
        </w:rPr>
        <w:t>направленных</w:t>
      </w:r>
      <w:r w:rsidRPr="00D94F35">
        <w:rPr>
          <w:rFonts w:ascii="Times New Roman" w:eastAsia="Times New Roman" w:hAnsi="Times New Roman"/>
          <w:sz w:val="28"/>
          <w:szCs w:val="28"/>
        </w:rPr>
        <w:t xml:space="preserve"> </w:t>
      </w:r>
      <w:r w:rsidRPr="00D94F35">
        <w:rPr>
          <w:rFonts w:ascii="Times New Roman" w:hAnsi="Times New Roman"/>
          <w:sz w:val="28"/>
          <w:szCs w:val="28"/>
        </w:rPr>
        <w:t>на</w:t>
      </w:r>
      <w:r w:rsidRPr="00D94F35">
        <w:rPr>
          <w:rFonts w:ascii="Times New Roman" w:eastAsia="Times New Roman" w:hAnsi="Times New Roman"/>
          <w:sz w:val="28"/>
          <w:szCs w:val="28"/>
        </w:rPr>
        <w:t xml:space="preserve"> </w:t>
      </w:r>
      <w:r w:rsidRPr="00D94F35">
        <w:rPr>
          <w:rFonts w:ascii="Times New Roman" w:hAnsi="Times New Roman"/>
          <w:sz w:val="28"/>
          <w:szCs w:val="28"/>
        </w:rPr>
        <w:t>противодействие</w:t>
      </w:r>
      <w:r w:rsidRPr="00D94F35">
        <w:rPr>
          <w:rFonts w:ascii="Times New Roman" w:eastAsia="Times New Roman" w:hAnsi="Times New Roman"/>
          <w:sz w:val="28"/>
          <w:szCs w:val="28"/>
        </w:rPr>
        <w:t xml:space="preserve"> </w:t>
      </w:r>
      <w:r w:rsidRPr="00D94F35">
        <w:rPr>
          <w:rFonts w:ascii="Times New Roman" w:hAnsi="Times New Roman"/>
          <w:sz w:val="28"/>
          <w:szCs w:val="28"/>
        </w:rPr>
        <w:t>коррупции;</w:t>
      </w:r>
    </w:p>
    <w:p w:rsidR="008C6B39" w:rsidRPr="00D94F35" w:rsidRDefault="008C6B39" w:rsidP="00715E45">
      <w:pPr>
        <w:suppressAutoHyphens w:val="0"/>
        <w:autoSpaceDE w:val="0"/>
        <w:autoSpaceDN w:val="0"/>
        <w:adjustRightInd w:val="0"/>
        <w:jc w:val="both"/>
        <w:rPr>
          <w:rFonts w:eastAsiaTheme="minorHAnsi"/>
          <w:lang w:eastAsia="en-US"/>
        </w:rPr>
      </w:pPr>
      <w:r w:rsidRPr="00D94F35">
        <w:rPr>
          <w:rFonts w:eastAsiaTheme="minorHAnsi"/>
          <w:lang w:eastAsia="en-US"/>
        </w:rPr>
        <w:t xml:space="preserve">      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502681" w:rsidRPr="00D94F35" w:rsidRDefault="00502681" w:rsidP="00715E45">
      <w:pPr>
        <w:pStyle w:val="a4"/>
        <w:autoSpaceDE w:val="0"/>
        <w:spacing w:after="0" w:line="100" w:lineRule="atLeast"/>
        <w:ind w:left="786"/>
        <w:jc w:val="both"/>
        <w:rPr>
          <w:rFonts w:ascii="Times New Roman" w:hAnsi="Times New Roman"/>
          <w:sz w:val="28"/>
          <w:szCs w:val="28"/>
        </w:rPr>
      </w:pPr>
    </w:p>
    <w:p w:rsidR="00502681" w:rsidRPr="00D94F35" w:rsidRDefault="00502681" w:rsidP="00715E45">
      <w:pPr>
        <w:jc w:val="both"/>
      </w:pPr>
      <w:r w:rsidRPr="00D94F35">
        <w:t xml:space="preserve">      2. Поручить  Главе </w:t>
      </w:r>
      <w:r w:rsidR="00B2254D" w:rsidRPr="00D94F35">
        <w:t>Серебрянского</w:t>
      </w:r>
      <w:r w:rsidR="00425B24" w:rsidRPr="00D94F35">
        <w:t xml:space="preserve"> сельского</w:t>
      </w:r>
      <w:r w:rsidRPr="00D94F35">
        <w:t xml:space="preserve"> поселения  </w:t>
      </w:r>
      <w:r w:rsidR="00D94F35" w:rsidRPr="00D94F35">
        <w:t xml:space="preserve">           Александровой А.В.</w:t>
      </w:r>
      <w:r w:rsidRPr="00D94F35">
        <w:t xml:space="preserve"> заключить    Соглашение   </w:t>
      </w:r>
      <w:r w:rsidR="008C6B39" w:rsidRPr="00D94F35">
        <w:t xml:space="preserve">о передаче полномочий по осуществлению внешнего муниципального контроля </w:t>
      </w:r>
      <w:r w:rsidRPr="00D94F35">
        <w:t xml:space="preserve"> </w:t>
      </w:r>
      <w:r w:rsidR="00E3595B" w:rsidRPr="00D94F35">
        <w:t>с Контрольно-счетной палатой</w:t>
      </w:r>
      <w:r w:rsidRPr="00D94F35">
        <w:t xml:space="preserve"> Лужского муниципального район</w:t>
      </w:r>
      <w:r w:rsidR="00E3595B" w:rsidRPr="00D94F35">
        <w:t>а</w:t>
      </w:r>
      <w:r w:rsidR="00D81C95" w:rsidRPr="00D94F35">
        <w:t>, в соответствии с проектом Соглашения (Приложение 1).</w:t>
      </w:r>
    </w:p>
    <w:p w:rsidR="00502681" w:rsidRPr="00D94F35" w:rsidRDefault="00502681" w:rsidP="00715E45">
      <w:pPr>
        <w:jc w:val="both"/>
      </w:pPr>
      <w:r w:rsidRPr="00D94F35">
        <w:t xml:space="preserve">       3. Утвердить методику расчета  </w:t>
      </w:r>
      <w:r w:rsidR="002B268D" w:rsidRPr="00D94F35">
        <w:t>межбюджетных трансфертов</w:t>
      </w:r>
      <w:r w:rsidRPr="00D94F35">
        <w:t xml:space="preserve"> на исполнение переданных полномочий  по осуществлению  внешнего  муниципального</w:t>
      </w:r>
      <w:r w:rsidR="00D81C95" w:rsidRPr="00D94F35">
        <w:t xml:space="preserve"> финансового контроля </w:t>
      </w:r>
      <w:r w:rsidR="00E3595B" w:rsidRPr="00D94F35">
        <w:t>(</w:t>
      </w:r>
      <w:r w:rsidR="00D81C95" w:rsidRPr="00D94F35">
        <w:t>П</w:t>
      </w:r>
      <w:r w:rsidR="00E3595B" w:rsidRPr="00D94F35">
        <w:t>риложение</w:t>
      </w:r>
      <w:r w:rsidR="00D81C95" w:rsidRPr="00D94F35">
        <w:t xml:space="preserve"> 2</w:t>
      </w:r>
      <w:r w:rsidR="00E3595B" w:rsidRPr="00D94F35">
        <w:t>)</w:t>
      </w:r>
      <w:r w:rsidR="00D81C95" w:rsidRPr="00D94F35">
        <w:t>.</w:t>
      </w:r>
    </w:p>
    <w:p w:rsidR="00502681" w:rsidRPr="00D94F35" w:rsidRDefault="00502681" w:rsidP="00715E45">
      <w:pPr>
        <w:jc w:val="both"/>
      </w:pPr>
      <w:r w:rsidRPr="00D94F35">
        <w:t xml:space="preserve">      4. Настоящее решение вступает в силу  </w:t>
      </w:r>
      <w:r w:rsidR="00D81C95" w:rsidRPr="00D94F35">
        <w:t>с момента принятия.</w:t>
      </w:r>
    </w:p>
    <w:p w:rsidR="00502681" w:rsidRPr="00D94F35" w:rsidRDefault="00502681" w:rsidP="00715E45">
      <w:pPr>
        <w:jc w:val="both"/>
      </w:pPr>
    </w:p>
    <w:p w:rsidR="00425B24" w:rsidRPr="00D94F35" w:rsidRDefault="00502681" w:rsidP="00715E45">
      <w:pPr>
        <w:jc w:val="both"/>
      </w:pPr>
      <w:r w:rsidRPr="00D94F35">
        <w:t xml:space="preserve">Глава  </w:t>
      </w:r>
      <w:r w:rsidR="00B2254D" w:rsidRPr="00D94F35">
        <w:t>Серебрянского</w:t>
      </w:r>
      <w:r w:rsidR="00425B24" w:rsidRPr="00D94F35">
        <w:t xml:space="preserve"> сельского</w:t>
      </w:r>
    </w:p>
    <w:p w:rsidR="002B268D" w:rsidRPr="00D94F35" w:rsidRDefault="00425B24" w:rsidP="00715E45">
      <w:pPr>
        <w:jc w:val="both"/>
      </w:pPr>
      <w:r w:rsidRPr="00D94F35">
        <w:t>поселения</w:t>
      </w:r>
      <w:r w:rsidR="002B268D" w:rsidRPr="00D94F35">
        <w:t xml:space="preserve">, </w:t>
      </w:r>
      <w:proofErr w:type="gramStart"/>
      <w:r w:rsidR="002B268D" w:rsidRPr="00D94F35">
        <w:t>исполняющий</w:t>
      </w:r>
      <w:proofErr w:type="gramEnd"/>
      <w:r w:rsidR="002B268D" w:rsidRPr="00D94F35">
        <w:t xml:space="preserve"> полномочия </w:t>
      </w:r>
    </w:p>
    <w:p w:rsidR="00502681" w:rsidRPr="00D94F35" w:rsidRDefault="002B268D" w:rsidP="00715E45">
      <w:pPr>
        <w:jc w:val="both"/>
      </w:pPr>
      <w:r w:rsidRPr="00D94F35">
        <w:t>председателя совета депутатов</w:t>
      </w:r>
      <w:r w:rsidR="00502681" w:rsidRPr="00D94F35">
        <w:t xml:space="preserve">    </w:t>
      </w:r>
      <w:r w:rsidRPr="00D94F35">
        <w:t xml:space="preserve">                          </w:t>
      </w:r>
      <w:r w:rsidR="00502681" w:rsidRPr="00D94F35">
        <w:t xml:space="preserve">  </w:t>
      </w:r>
      <w:r w:rsidR="00D94F35" w:rsidRPr="00D94F35">
        <w:t xml:space="preserve">          </w:t>
      </w:r>
      <w:r w:rsidRPr="00D94F35">
        <w:t xml:space="preserve"> </w:t>
      </w:r>
      <w:r w:rsidR="00502681" w:rsidRPr="00D94F35">
        <w:t xml:space="preserve"> </w:t>
      </w:r>
      <w:r w:rsidR="00D94F35" w:rsidRPr="00D94F35">
        <w:t>А.В. Александрова</w:t>
      </w:r>
    </w:p>
    <w:p w:rsidR="00502681" w:rsidRPr="00D94F35" w:rsidRDefault="002B268D" w:rsidP="00715E45">
      <w:pPr>
        <w:jc w:val="both"/>
      </w:pPr>
      <w:r w:rsidRPr="00D94F35">
        <w:t xml:space="preserve">     </w:t>
      </w:r>
    </w:p>
    <w:p w:rsidR="00502681" w:rsidRPr="00D94F35" w:rsidRDefault="00502681" w:rsidP="002B268D">
      <w:pPr>
        <w:jc w:val="both"/>
      </w:pPr>
    </w:p>
    <w:p w:rsidR="00502681" w:rsidRPr="00D94F35" w:rsidRDefault="00502681" w:rsidP="002B268D">
      <w:pPr>
        <w:jc w:val="both"/>
      </w:pPr>
    </w:p>
    <w:p w:rsidR="00502681" w:rsidRPr="00D94F35" w:rsidRDefault="00502681" w:rsidP="002B268D">
      <w:pPr>
        <w:jc w:val="both"/>
      </w:pPr>
    </w:p>
    <w:p w:rsidR="00502681" w:rsidRPr="00D94F35" w:rsidRDefault="00502681" w:rsidP="002B268D">
      <w:pPr>
        <w:jc w:val="both"/>
      </w:pPr>
    </w:p>
    <w:p w:rsidR="00502681" w:rsidRPr="00D94F35" w:rsidRDefault="00502681" w:rsidP="002B268D">
      <w:pPr>
        <w:jc w:val="both"/>
      </w:pPr>
    </w:p>
    <w:p w:rsidR="00502681" w:rsidRPr="00D94F35" w:rsidRDefault="00502681" w:rsidP="002B268D">
      <w:pPr>
        <w:jc w:val="both"/>
      </w:pPr>
    </w:p>
    <w:p w:rsidR="00502681" w:rsidRPr="00D94F35" w:rsidRDefault="00502681" w:rsidP="002B268D">
      <w:pPr>
        <w:jc w:val="both"/>
      </w:pPr>
    </w:p>
    <w:p w:rsidR="00502681" w:rsidRPr="00D94F35" w:rsidRDefault="00502681" w:rsidP="002B268D">
      <w:pPr>
        <w:jc w:val="both"/>
      </w:pPr>
    </w:p>
    <w:p w:rsidR="00502681" w:rsidRPr="00D94F35" w:rsidRDefault="00502681" w:rsidP="002B268D">
      <w:pPr>
        <w:jc w:val="both"/>
      </w:pPr>
    </w:p>
    <w:p w:rsidR="00D94F35" w:rsidRPr="00D94F35" w:rsidRDefault="00D94F35" w:rsidP="002B268D">
      <w:pPr>
        <w:jc w:val="both"/>
      </w:pPr>
    </w:p>
    <w:p w:rsidR="00D94F35" w:rsidRPr="00D94F35" w:rsidRDefault="00D94F35" w:rsidP="002B268D">
      <w:pPr>
        <w:jc w:val="right"/>
      </w:pPr>
    </w:p>
    <w:p w:rsidR="00D94F35" w:rsidRPr="00D94F35" w:rsidRDefault="00D94F35" w:rsidP="00D94F35">
      <w:pPr>
        <w:jc w:val="right"/>
        <w:outlineLvl w:val="0"/>
      </w:pPr>
      <w:r w:rsidRPr="00D94F35">
        <w:br w:type="page"/>
      </w:r>
      <w:r w:rsidRPr="00D94F35">
        <w:lastRenderedPageBreak/>
        <w:t xml:space="preserve">                                    Приложение 1</w:t>
      </w:r>
    </w:p>
    <w:p w:rsidR="00D94F35" w:rsidRPr="00D94F35" w:rsidRDefault="00D94F35" w:rsidP="00D94F35">
      <w:pPr>
        <w:jc w:val="right"/>
      </w:pPr>
      <w:r w:rsidRPr="00D94F35">
        <w:t xml:space="preserve">                                                             к решению Совета депутатов </w:t>
      </w:r>
    </w:p>
    <w:p w:rsidR="00D94F35" w:rsidRPr="00D94F35" w:rsidRDefault="00D94F35" w:rsidP="00D94F35">
      <w:pPr>
        <w:jc w:val="right"/>
      </w:pPr>
      <w:r w:rsidRPr="00D94F35">
        <w:t xml:space="preserve">                                                                        Серебрянского сельского поселения </w:t>
      </w:r>
    </w:p>
    <w:p w:rsidR="00D94F35" w:rsidRPr="00D94F35" w:rsidRDefault="00D94F35" w:rsidP="00D94F35">
      <w:pPr>
        <w:jc w:val="right"/>
      </w:pPr>
      <w:r w:rsidRPr="00D94F35">
        <w:t xml:space="preserve">                                                                 от «</w:t>
      </w:r>
      <w:r w:rsidR="006643D0">
        <w:t>10</w:t>
      </w:r>
      <w:r w:rsidRPr="00D94F35">
        <w:t xml:space="preserve">» </w:t>
      </w:r>
      <w:r w:rsidR="006643D0">
        <w:t>июля</w:t>
      </w:r>
      <w:r w:rsidRPr="00D94F35">
        <w:t xml:space="preserve"> 2019</w:t>
      </w:r>
      <w:r w:rsidR="006643D0">
        <w:t xml:space="preserve"> </w:t>
      </w:r>
      <w:r w:rsidRPr="00D94F35">
        <w:t xml:space="preserve">г </w:t>
      </w:r>
      <w:r w:rsidR="006643D0">
        <w:t>.</w:t>
      </w:r>
      <w:r w:rsidRPr="00D94F35">
        <w:t xml:space="preserve"> № </w:t>
      </w:r>
      <w:r w:rsidR="006643D0">
        <w:t>170</w:t>
      </w:r>
      <w:r w:rsidRPr="00D94F35">
        <w:t xml:space="preserve">      </w:t>
      </w:r>
    </w:p>
    <w:p w:rsidR="00D94F35" w:rsidRPr="00D94F35" w:rsidRDefault="00D94F35" w:rsidP="00D94F35">
      <w:pPr>
        <w:jc w:val="center"/>
        <w:outlineLvl w:val="0"/>
        <w:rPr>
          <w:b/>
        </w:rPr>
      </w:pPr>
    </w:p>
    <w:p w:rsidR="00D94F35" w:rsidRPr="00D94F35" w:rsidRDefault="00D94F35" w:rsidP="00D94F35">
      <w:pPr>
        <w:jc w:val="center"/>
        <w:outlineLvl w:val="0"/>
        <w:rPr>
          <w:b/>
        </w:rPr>
      </w:pPr>
      <w:r w:rsidRPr="00D94F35">
        <w:rPr>
          <w:b/>
        </w:rPr>
        <w:t>СОГЛАШЕНИЕ</w:t>
      </w:r>
    </w:p>
    <w:p w:rsidR="00D94F35" w:rsidRPr="00D94F35" w:rsidRDefault="00D94F35" w:rsidP="00D94F35">
      <w:pPr>
        <w:jc w:val="center"/>
        <w:rPr>
          <w:b/>
        </w:rPr>
      </w:pPr>
      <w:r w:rsidRPr="00D94F35">
        <w:rPr>
          <w:b/>
        </w:rPr>
        <w:t xml:space="preserve">о передаче полномочий по осуществлению внешнего муниципального финансового контроля № </w:t>
      </w:r>
    </w:p>
    <w:p w:rsidR="00D94F35" w:rsidRPr="00D94F35" w:rsidRDefault="00D94F35" w:rsidP="00D94F35">
      <w:pPr>
        <w:rPr>
          <w:vertAlign w:val="superscript"/>
        </w:rPr>
      </w:pPr>
      <w:r w:rsidRPr="00D94F35">
        <w:t>г. Луга                                                                                        __________2019 года</w:t>
      </w:r>
    </w:p>
    <w:p w:rsidR="00D94F35" w:rsidRPr="00D94F35" w:rsidRDefault="00D94F35" w:rsidP="00D94F35">
      <w:pPr>
        <w:shd w:val="clear" w:color="auto" w:fill="FFFFFF"/>
        <w:ind w:firstLine="709"/>
        <w:jc w:val="both"/>
        <w:rPr>
          <w:color w:val="000000"/>
        </w:rPr>
      </w:pPr>
    </w:p>
    <w:p w:rsidR="00D94F35" w:rsidRPr="00D94F35" w:rsidRDefault="00D94F35" w:rsidP="00D94F35">
      <w:pPr>
        <w:pStyle w:val="a7"/>
        <w:ind w:firstLine="720"/>
        <w:jc w:val="both"/>
        <w:rPr>
          <w:rFonts w:ascii="Times New Roman" w:hAnsi="Times New Roman"/>
          <w:sz w:val="28"/>
          <w:szCs w:val="28"/>
        </w:rPr>
      </w:pPr>
      <w:proofErr w:type="gramStart"/>
      <w:r w:rsidRPr="00D94F35">
        <w:rPr>
          <w:rFonts w:ascii="Times New Roman" w:hAnsi="Times New Roman"/>
          <w:color w:val="000000"/>
          <w:sz w:val="28"/>
          <w:szCs w:val="28"/>
        </w:rPr>
        <w:t xml:space="preserve">В целях реализации Бюджетного кодекса РФ, в соответствии с Федеральным законом от 06.10.2003г. № 131-ФЗ «Об общих принципах организации местного самоуправления в Российской Федерации», Федеральным законом </w:t>
      </w:r>
      <w:hyperlink r:id="rId7" w:history="1">
        <w:r w:rsidRPr="00D94F35">
          <w:rPr>
            <w:rFonts w:ascii="Times New Roman" w:hAnsi="Times New Roman"/>
            <w:color w:val="000000"/>
            <w:sz w:val="28"/>
            <w:szCs w:val="28"/>
          </w:rPr>
          <w:t xml:space="preserve"> от 07.12.2011г.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D94F35">
        <w:rPr>
          <w:rFonts w:ascii="Times New Roman" w:hAnsi="Times New Roman"/>
          <w:color w:val="000000"/>
          <w:sz w:val="28"/>
          <w:szCs w:val="28"/>
        </w:rPr>
        <w:t xml:space="preserve">, Совет депутатов Лужского муниципального района Ленинградской области </w:t>
      </w:r>
      <w:r w:rsidRPr="00D94F35">
        <w:rPr>
          <w:rFonts w:ascii="Times New Roman" w:hAnsi="Times New Roman"/>
          <w:sz w:val="28"/>
          <w:szCs w:val="28"/>
        </w:rPr>
        <w:t>(далее – представительный орган муниципального района) в лице главы Лужского</w:t>
      </w:r>
      <w:proofErr w:type="gramEnd"/>
      <w:r w:rsidRPr="00D94F35">
        <w:rPr>
          <w:rFonts w:ascii="Times New Roman" w:hAnsi="Times New Roman"/>
          <w:sz w:val="28"/>
          <w:szCs w:val="28"/>
        </w:rPr>
        <w:t xml:space="preserve"> </w:t>
      </w:r>
      <w:proofErr w:type="gramStart"/>
      <w:r w:rsidRPr="00D94F35">
        <w:rPr>
          <w:rFonts w:ascii="Times New Roman" w:hAnsi="Times New Roman"/>
          <w:sz w:val="28"/>
          <w:szCs w:val="28"/>
        </w:rPr>
        <w:t xml:space="preserve">муниципального района Иванова А.В., исполняющего полномочия председателя совета депутатов, действующего на основании Устава Лужского муниципального района Ленинградской области, Контрольно-счетная палата Лужского муниципального района, в лице председателя </w:t>
      </w:r>
      <w:proofErr w:type="spellStart"/>
      <w:r w:rsidRPr="00D94F35">
        <w:rPr>
          <w:rFonts w:ascii="Times New Roman" w:hAnsi="Times New Roman"/>
          <w:sz w:val="28"/>
          <w:szCs w:val="28"/>
        </w:rPr>
        <w:t>Райшис</w:t>
      </w:r>
      <w:proofErr w:type="spellEnd"/>
      <w:r w:rsidRPr="00D94F35">
        <w:rPr>
          <w:rFonts w:ascii="Times New Roman" w:hAnsi="Times New Roman"/>
          <w:sz w:val="28"/>
          <w:szCs w:val="28"/>
        </w:rPr>
        <w:t xml:space="preserve"> О.А., действующего на основании Положения о контрольно-счетной палате Лужского муниципал</w:t>
      </w:r>
      <w:r w:rsidR="00BD6F82">
        <w:rPr>
          <w:rFonts w:ascii="Times New Roman" w:hAnsi="Times New Roman"/>
          <w:sz w:val="28"/>
          <w:szCs w:val="28"/>
        </w:rPr>
        <w:t xml:space="preserve">ьного района и Совет депутатов </w:t>
      </w:r>
      <w:r w:rsidRPr="00D94F35">
        <w:rPr>
          <w:rFonts w:ascii="Times New Roman" w:hAnsi="Times New Roman"/>
          <w:sz w:val="28"/>
          <w:szCs w:val="28"/>
        </w:rPr>
        <w:t>Серебрянского сельского поселения Лужского муниципального района (далее - представительный орган поселения) в лице главы Серебрянского сельского поселения Лужского</w:t>
      </w:r>
      <w:proofErr w:type="gramEnd"/>
      <w:r w:rsidRPr="00D94F35">
        <w:rPr>
          <w:rFonts w:ascii="Times New Roman" w:hAnsi="Times New Roman"/>
          <w:sz w:val="28"/>
          <w:szCs w:val="28"/>
        </w:rPr>
        <w:t xml:space="preserve"> муниципального района </w:t>
      </w:r>
      <w:r w:rsidR="006643D0">
        <w:rPr>
          <w:rFonts w:ascii="Times New Roman" w:hAnsi="Times New Roman"/>
          <w:sz w:val="28"/>
          <w:szCs w:val="28"/>
        </w:rPr>
        <w:t>Александровой А.В.</w:t>
      </w:r>
      <w:r w:rsidRPr="00D94F35">
        <w:rPr>
          <w:rFonts w:ascii="Times New Roman" w:hAnsi="Times New Roman"/>
          <w:sz w:val="28"/>
          <w:szCs w:val="28"/>
        </w:rPr>
        <w:t xml:space="preserve">, исполняющего полномочия председателя совета депутатов, </w:t>
      </w:r>
      <w:r w:rsidRPr="00D94F35">
        <w:rPr>
          <w:rFonts w:ascii="Times New Roman" w:hAnsi="Times New Roman"/>
          <w:color w:val="000000"/>
          <w:sz w:val="28"/>
          <w:szCs w:val="28"/>
        </w:rPr>
        <w:t xml:space="preserve">действующего на основании Устава </w:t>
      </w:r>
      <w:r w:rsidR="006643D0">
        <w:rPr>
          <w:rFonts w:ascii="Times New Roman" w:hAnsi="Times New Roman"/>
          <w:color w:val="000000"/>
          <w:sz w:val="28"/>
          <w:szCs w:val="28"/>
        </w:rPr>
        <w:t xml:space="preserve">МО Серебрянское сельское поселение </w:t>
      </w:r>
      <w:r w:rsidRPr="00D94F35">
        <w:rPr>
          <w:rFonts w:ascii="Times New Roman" w:hAnsi="Times New Roman"/>
          <w:sz w:val="28"/>
          <w:szCs w:val="28"/>
        </w:rPr>
        <w:t xml:space="preserve">Лужского муниципального района, далее именуемые «Стороны», заключили настоящее Соглашение во исполнение решения представительного органа муниципального района от  09.10.12г. № 337 и представительного органа поселения </w:t>
      </w:r>
      <w:proofErr w:type="gramStart"/>
      <w:r w:rsidRPr="00D94F35">
        <w:rPr>
          <w:rFonts w:ascii="Times New Roman" w:hAnsi="Times New Roman"/>
          <w:sz w:val="28"/>
          <w:szCs w:val="28"/>
        </w:rPr>
        <w:t>от</w:t>
      </w:r>
      <w:proofErr w:type="gramEnd"/>
      <w:r w:rsidRPr="00D94F35">
        <w:rPr>
          <w:rFonts w:ascii="Times New Roman" w:hAnsi="Times New Roman"/>
          <w:sz w:val="28"/>
          <w:szCs w:val="28"/>
        </w:rPr>
        <w:t xml:space="preserve">  _________  о нижеследующем.</w:t>
      </w:r>
    </w:p>
    <w:p w:rsidR="00D94F35" w:rsidRPr="00D94F35" w:rsidRDefault="00D94F35" w:rsidP="00D94F35">
      <w:pPr>
        <w:shd w:val="clear" w:color="auto" w:fill="FFFFFF"/>
        <w:ind w:firstLine="540"/>
        <w:jc w:val="both"/>
        <w:rPr>
          <w:b/>
          <w:color w:val="000000"/>
        </w:rPr>
      </w:pPr>
      <w:r w:rsidRPr="00D94F35">
        <w:rPr>
          <w:b/>
          <w:color w:val="000000"/>
        </w:rPr>
        <w:t>1. Предмет Соглашения</w:t>
      </w:r>
    </w:p>
    <w:p w:rsidR="00D94F35" w:rsidRPr="00D94F35" w:rsidRDefault="00D94F35" w:rsidP="00D94F35">
      <w:pPr>
        <w:shd w:val="clear" w:color="auto" w:fill="FFFFFF"/>
        <w:ind w:firstLine="540"/>
        <w:jc w:val="both"/>
        <w:rPr>
          <w:color w:val="000000"/>
        </w:rPr>
      </w:pPr>
      <w:r w:rsidRPr="00D94F35">
        <w:rPr>
          <w:color w:val="000000"/>
        </w:rPr>
        <w:t xml:space="preserve">1.1. Предметом настоящего Соглашения является передача Контрольно-счетной палате Лужского муниципального района (далее – контрольно-счетный орган района) полномочий контрольно-счетного органа поселения (далее – контрольно-счетный орган поселения) по осуществлению внешнего муниципального финансового контроля и передача из бюджета </w:t>
      </w:r>
      <w:r w:rsidR="004C6306">
        <w:rPr>
          <w:color w:val="000000"/>
        </w:rPr>
        <w:t xml:space="preserve">Серебрянского сельского </w:t>
      </w:r>
      <w:r w:rsidRPr="00D94F35">
        <w:rPr>
          <w:color w:val="000000"/>
        </w:rPr>
        <w:t>поселения (далее – поселение) в бюджет Лужского муниципального района межбюджетных трансфертов на осуществление переданных полномочий.</w:t>
      </w:r>
    </w:p>
    <w:p w:rsidR="00D94F35" w:rsidRPr="00D94F35" w:rsidRDefault="00D94F35" w:rsidP="00D94F35">
      <w:pPr>
        <w:shd w:val="clear" w:color="auto" w:fill="FFFFFF"/>
        <w:ind w:firstLine="720"/>
        <w:jc w:val="both"/>
        <w:rPr>
          <w:color w:val="000000"/>
        </w:rPr>
      </w:pPr>
      <w:r w:rsidRPr="00D94F35">
        <w:rPr>
          <w:color w:val="000000"/>
        </w:rPr>
        <w:t>1.2. Контрольно-счетному органу района передаются полномочия контрольно-счетного органа поселения, установленные федеральными законами, законами Ленинградской области, уставом поселения и нормативными правовыми актами  поселения.</w:t>
      </w:r>
    </w:p>
    <w:p w:rsidR="00D94F35" w:rsidRPr="00D94F35" w:rsidRDefault="00D94F35" w:rsidP="00D94F35">
      <w:pPr>
        <w:shd w:val="clear" w:color="auto" w:fill="FFFFFF"/>
        <w:ind w:firstLine="720"/>
        <w:jc w:val="both"/>
        <w:rPr>
          <w:color w:val="000000"/>
        </w:rPr>
      </w:pPr>
      <w:r w:rsidRPr="00D94F35">
        <w:rPr>
          <w:color w:val="000000"/>
        </w:rPr>
        <w:t>1.3. Внешняя проверка годового отчета об исполнении бюджета поселения и экспертиза проекта бюджета поселения ежегодно включаются в план работы контрольно-счетного органа района.</w:t>
      </w:r>
    </w:p>
    <w:p w:rsidR="00D94F35" w:rsidRPr="00D94F35" w:rsidRDefault="00D94F35" w:rsidP="00D94F35">
      <w:pPr>
        <w:shd w:val="clear" w:color="auto" w:fill="FFFFFF"/>
        <w:ind w:firstLine="708"/>
        <w:jc w:val="both"/>
        <w:rPr>
          <w:color w:val="000000"/>
        </w:rPr>
      </w:pPr>
      <w:r w:rsidRPr="00D94F35">
        <w:rPr>
          <w:color w:val="000000"/>
        </w:rPr>
        <w:lastRenderedPageBreak/>
        <w:t xml:space="preserve">1.4. Другие контрольные и экспертно-аналитические мероприятия включаются в план работы контрольно - счетного органа района на основании  предложений органов местного самоуправления поселения, представляемых в сроки, установленные для формирования плана работы контрольно-счетного органа района. </w:t>
      </w:r>
    </w:p>
    <w:p w:rsidR="00D94F35" w:rsidRPr="00D94F35" w:rsidRDefault="00D94F35" w:rsidP="00D94F35">
      <w:pPr>
        <w:shd w:val="clear" w:color="auto" w:fill="FFFFFF"/>
        <w:ind w:firstLine="708"/>
        <w:jc w:val="both"/>
      </w:pPr>
      <w:r w:rsidRPr="00D94F35">
        <w:rPr>
          <w:color w:val="000000"/>
        </w:rPr>
        <w:t xml:space="preserve">Контрольные и экспертно-аналитические мероприятия в соответствии с настоящим соглашением включаются в план работы контрольно-счетного </w:t>
      </w:r>
      <w:r w:rsidRPr="00D94F35">
        <w:t>органа района отдельным разделом (подразделом). Количество указанных мероприятий определяется  с учетом средств, переданных на исполнение полномочий.</w:t>
      </w:r>
    </w:p>
    <w:p w:rsidR="00D94F35" w:rsidRPr="00D94F35" w:rsidRDefault="00D94F35" w:rsidP="00D94F35">
      <w:pPr>
        <w:keepNext/>
        <w:shd w:val="clear" w:color="auto" w:fill="FFFFFF"/>
        <w:spacing w:before="120"/>
        <w:ind w:left="709"/>
        <w:jc w:val="both"/>
        <w:rPr>
          <w:b/>
          <w:color w:val="000000"/>
        </w:rPr>
      </w:pPr>
      <w:r w:rsidRPr="00D94F35">
        <w:rPr>
          <w:b/>
          <w:color w:val="000000"/>
        </w:rPr>
        <w:t>2. Срок действия Соглашения</w:t>
      </w:r>
    </w:p>
    <w:p w:rsidR="00D94F35" w:rsidRPr="00D94F35" w:rsidRDefault="00D94F35" w:rsidP="00D94F35">
      <w:pPr>
        <w:shd w:val="clear" w:color="auto" w:fill="FFFFFF"/>
        <w:ind w:firstLine="708"/>
        <w:jc w:val="both"/>
        <w:rPr>
          <w:color w:val="000000"/>
        </w:rPr>
      </w:pPr>
      <w:r w:rsidRPr="00D94F35">
        <w:rPr>
          <w:color w:val="000000"/>
        </w:rPr>
        <w:t>2.1. Соглашение заключено на срок с 01 августа 2019 г. по 01 января 2021г.</w:t>
      </w:r>
    </w:p>
    <w:p w:rsidR="00D94F35" w:rsidRPr="00D94F35" w:rsidRDefault="00D94F35" w:rsidP="00D94F35">
      <w:pPr>
        <w:shd w:val="clear" w:color="auto" w:fill="FFFFFF"/>
        <w:ind w:firstLine="708"/>
        <w:jc w:val="both"/>
        <w:rPr>
          <w:color w:val="000000"/>
        </w:rPr>
      </w:pPr>
      <w:r w:rsidRPr="00D94F35">
        <w:rPr>
          <w:color w:val="000000"/>
        </w:rPr>
        <w:t>2.2. В случае если решением представительного органа поселения о бюджете поселения на 2019-2021 годы не будут утверждены межбюджетные трансферты бюджету муниципального района, предусмотренные настоящим Соглашением, действие Соглашения приостанавливается  до момента утверждения соответствующих межбюджетных трансфертов.</w:t>
      </w:r>
    </w:p>
    <w:p w:rsidR="00D94F35" w:rsidRPr="00D94F35" w:rsidRDefault="00D94F35" w:rsidP="00D94F35">
      <w:pPr>
        <w:keepNext/>
        <w:shd w:val="clear" w:color="auto" w:fill="FFFFFF"/>
        <w:spacing w:before="120"/>
        <w:jc w:val="both"/>
        <w:rPr>
          <w:b/>
          <w:color w:val="000000"/>
          <w:spacing w:val="-2"/>
        </w:rPr>
      </w:pPr>
      <w:r w:rsidRPr="00D94F35">
        <w:rPr>
          <w:color w:val="000000"/>
        </w:rPr>
        <w:t xml:space="preserve">           </w:t>
      </w:r>
      <w:r w:rsidRPr="00D94F35">
        <w:rPr>
          <w:b/>
          <w:color w:val="000000"/>
          <w:spacing w:val="-2"/>
        </w:rPr>
        <w:t>3. Порядок определения и предоставления ежегодного объема межбюджетных трансфертов</w:t>
      </w:r>
    </w:p>
    <w:p w:rsidR="00D94F35" w:rsidRPr="00D94F35" w:rsidRDefault="00D94F35" w:rsidP="00D94F35">
      <w:pPr>
        <w:shd w:val="clear" w:color="auto" w:fill="FFFFFF"/>
        <w:ind w:firstLine="709"/>
        <w:jc w:val="both"/>
      </w:pPr>
      <w:r w:rsidRPr="00D94F35">
        <w:rPr>
          <w:color w:val="000000"/>
        </w:rPr>
        <w:t>3.1. Объем межбюджетных трансфертов на 2019 и 2020 годы, предоставляемых из бюджета Серебрянского сельского поселения в бюджет Лужского муниципального района на осуществление полномочий, предусмотренных настоящим Соглашением, определяется в соответствии с установленной методикой, согласно Приложению 2.</w:t>
      </w:r>
    </w:p>
    <w:p w:rsidR="00D94F35" w:rsidRPr="00D94F35" w:rsidRDefault="00D94F35" w:rsidP="00D94F35">
      <w:pPr>
        <w:shd w:val="clear" w:color="auto" w:fill="FFFFFF"/>
        <w:ind w:firstLine="709"/>
        <w:jc w:val="both"/>
        <w:rPr>
          <w:color w:val="000000"/>
        </w:rPr>
      </w:pPr>
      <w:r w:rsidRPr="00D94F35">
        <w:rPr>
          <w:color w:val="000000"/>
        </w:rPr>
        <w:t>3.2. Расчетный объем межбюджетных трансфертов установлен в соответствии с Приложением 2  и составляет:</w:t>
      </w:r>
    </w:p>
    <w:p w:rsidR="00D94F35" w:rsidRPr="00D94F35" w:rsidRDefault="00D94F35" w:rsidP="00D94F35">
      <w:pPr>
        <w:shd w:val="clear" w:color="auto" w:fill="FFFFFF"/>
        <w:ind w:firstLine="709"/>
        <w:jc w:val="both"/>
        <w:rPr>
          <w:color w:val="000000"/>
        </w:rPr>
      </w:pPr>
      <w:r w:rsidRPr="00D94F35">
        <w:rPr>
          <w:color w:val="000000"/>
        </w:rPr>
        <w:t>- В сумме 15891,69 рублей – за период с 01.08.19г. по 01.01.2020г.;</w:t>
      </w:r>
    </w:p>
    <w:p w:rsidR="00D94F35" w:rsidRPr="00D94F35" w:rsidRDefault="00D94F35" w:rsidP="00D94F35">
      <w:pPr>
        <w:shd w:val="clear" w:color="auto" w:fill="FFFFFF"/>
        <w:ind w:firstLine="709"/>
        <w:jc w:val="both"/>
      </w:pPr>
      <w:r w:rsidRPr="00D94F35">
        <w:rPr>
          <w:color w:val="000000"/>
        </w:rPr>
        <w:t>- В сумме 39665,65 рублей – за 2020 год.</w:t>
      </w:r>
    </w:p>
    <w:p w:rsidR="00D94F35" w:rsidRPr="00D94F35" w:rsidRDefault="00D94F35" w:rsidP="00D94F35">
      <w:pPr>
        <w:shd w:val="clear" w:color="auto" w:fill="FFFFFF"/>
        <w:ind w:firstLine="709"/>
        <w:jc w:val="both"/>
        <w:rPr>
          <w:color w:val="000000"/>
        </w:rPr>
      </w:pPr>
      <w:r w:rsidRPr="00D94F35">
        <w:rPr>
          <w:color w:val="000000"/>
        </w:rPr>
        <w:t>3.3. Перечисление межбюджетных трансфертов за выполнение полномочий:</w:t>
      </w:r>
    </w:p>
    <w:p w:rsidR="00D94F35" w:rsidRPr="00D94F35" w:rsidRDefault="00D94F35" w:rsidP="00D94F35">
      <w:pPr>
        <w:shd w:val="clear" w:color="auto" w:fill="FFFFFF"/>
        <w:ind w:firstLine="709"/>
        <w:jc w:val="both"/>
        <w:rPr>
          <w:color w:val="000000"/>
        </w:rPr>
      </w:pPr>
      <w:r w:rsidRPr="00D94F35">
        <w:rPr>
          <w:color w:val="000000"/>
        </w:rPr>
        <w:t xml:space="preserve">- за год, может осуществляться единовременно до 30 января или двумя частями до 30 января (не </w:t>
      </w:r>
      <w:proofErr w:type="gramStart"/>
      <w:r w:rsidRPr="00D94F35">
        <w:rPr>
          <w:color w:val="000000"/>
        </w:rPr>
        <w:t>менее ½ годового</w:t>
      </w:r>
      <w:proofErr w:type="gramEnd"/>
      <w:r w:rsidRPr="00D94F35">
        <w:rPr>
          <w:color w:val="000000"/>
        </w:rPr>
        <w:t xml:space="preserve"> объема межбюджетных трансфертов), до 30 июля (оставшаяся часть межбюджетных трансфертов).</w:t>
      </w:r>
    </w:p>
    <w:p w:rsidR="00D94F35" w:rsidRPr="00D94F35" w:rsidRDefault="00D94F35" w:rsidP="00D94F35">
      <w:pPr>
        <w:shd w:val="clear" w:color="auto" w:fill="FFFFFF"/>
        <w:ind w:firstLine="709"/>
        <w:jc w:val="both"/>
      </w:pPr>
      <w:r w:rsidRPr="00D94F35">
        <w:rPr>
          <w:color w:val="000000"/>
        </w:rPr>
        <w:t>- за период с 01.08.19г. по 01.01.2020 года осуществляется единовременно до 30.08.19г.</w:t>
      </w:r>
    </w:p>
    <w:p w:rsidR="00D94F35" w:rsidRPr="00D94F35" w:rsidRDefault="00D94F35" w:rsidP="00D94F35">
      <w:pPr>
        <w:shd w:val="clear" w:color="auto" w:fill="FFFFFF"/>
        <w:ind w:firstLine="709"/>
        <w:jc w:val="both"/>
      </w:pPr>
      <w:r w:rsidRPr="00D94F35">
        <w:rPr>
          <w:color w:val="000000"/>
        </w:rPr>
        <w:t>3.4. Для проведения контрольно-счетным органом района дополнительных контрольных и экспертно-аналитических мероприятий, предусмотренных поручениями и предложениями Совета депутатов поселения или предложениями Главы поселения, поступившими в контрольно-счетный орган района после утверждения им плана работы на очередной год, может предоставляться дополнительный объем межбюджетных трансфертов, размер которого определяется дополнительным соглашением в установленном настоящим Соглашением порядке.</w:t>
      </w:r>
    </w:p>
    <w:p w:rsidR="00D94F35" w:rsidRPr="00D94F35" w:rsidRDefault="00D94F35" w:rsidP="00D94F35">
      <w:pPr>
        <w:shd w:val="clear" w:color="auto" w:fill="FFFFFF"/>
        <w:ind w:firstLine="709"/>
        <w:jc w:val="both"/>
        <w:rPr>
          <w:color w:val="000000"/>
        </w:rPr>
      </w:pPr>
      <w:r w:rsidRPr="00D94F35">
        <w:rPr>
          <w:color w:val="000000"/>
        </w:rPr>
        <w:t>3.5.Дополнительный объем межбюджетных трансфертов перечисляется в сроки, установленные дополнительным соглашением.</w:t>
      </w:r>
    </w:p>
    <w:p w:rsidR="00D94F35" w:rsidRPr="00D94F35" w:rsidRDefault="00D94F35" w:rsidP="00D94F35">
      <w:pPr>
        <w:shd w:val="clear" w:color="auto" w:fill="FFFFFF"/>
        <w:ind w:firstLine="708"/>
        <w:jc w:val="both"/>
      </w:pPr>
      <w:r w:rsidRPr="00D94F35">
        <w:rPr>
          <w:color w:val="000000"/>
        </w:rPr>
        <w:t xml:space="preserve">3.6. </w:t>
      </w:r>
      <w:r w:rsidRPr="00D94F35">
        <w:t xml:space="preserve">Расходы бюджета поселения на предоставление межбюджетных трансфертов и расходы бюджета муниципального района, осуществляемые за </w:t>
      </w:r>
      <w:r w:rsidRPr="00D94F35">
        <w:lastRenderedPageBreak/>
        <w:t>счет межбюджетных трансфертов, планируются и исполняются по соответствующему разделу бюджетной классификации.</w:t>
      </w:r>
    </w:p>
    <w:p w:rsidR="00D94F35" w:rsidRPr="00D94F35" w:rsidRDefault="00D94F35" w:rsidP="00D94F35">
      <w:pPr>
        <w:shd w:val="clear" w:color="auto" w:fill="FFFFFF"/>
        <w:ind w:firstLine="709"/>
        <w:jc w:val="both"/>
        <w:rPr>
          <w:color w:val="000000"/>
        </w:rPr>
      </w:pPr>
      <w:r w:rsidRPr="00D94F35">
        <w:rPr>
          <w:color w:val="000000"/>
        </w:rPr>
        <w:t>3.7. Межбюджетные трансферты зачисляются в бюджет муниципального района по коду бюджетной классификации доходов 124 202 40014 05 0000 150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D94F35" w:rsidRPr="00D94F35" w:rsidRDefault="00D94F35" w:rsidP="00D94F35">
      <w:pPr>
        <w:keepNext/>
        <w:shd w:val="clear" w:color="auto" w:fill="FFFFFF"/>
        <w:spacing w:before="120"/>
        <w:ind w:left="709"/>
        <w:jc w:val="both"/>
        <w:rPr>
          <w:b/>
          <w:color w:val="000000"/>
          <w:spacing w:val="-2"/>
        </w:rPr>
      </w:pPr>
      <w:r w:rsidRPr="00D94F35">
        <w:rPr>
          <w:b/>
          <w:color w:val="000000"/>
          <w:spacing w:val="-2"/>
        </w:rPr>
        <w:t>4. Права и обязанности сторон</w:t>
      </w:r>
    </w:p>
    <w:p w:rsidR="00D94F35" w:rsidRPr="00D94F35" w:rsidRDefault="00D94F35" w:rsidP="00D94F35">
      <w:pPr>
        <w:shd w:val="clear" w:color="auto" w:fill="FFFFFF"/>
        <w:ind w:firstLine="720"/>
        <w:jc w:val="both"/>
        <w:rPr>
          <w:color w:val="000000"/>
          <w:vertAlign w:val="superscript"/>
        </w:rPr>
      </w:pPr>
      <w:r w:rsidRPr="00D94F35">
        <w:rPr>
          <w:color w:val="000000"/>
        </w:rPr>
        <w:t>4.1.Представительный орган муниципального района:</w:t>
      </w:r>
    </w:p>
    <w:p w:rsidR="00D94F35" w:rsidRPr="00D94F35" w:rsidRDefault="00D94F35" w:rsidP="00D94F35">
      <w:pPr>
        <w:shd w:val="clear" w:color="auto" w:fill="FFFFFF"/>
        <w:ind w:firstLine="720"/>
        <w:jc w:val="both"/>
        <w:rPr>
          <w:color w:val="000000"/>
        </w:rPr>
      </w:pPr>
      <w:r w:rsidRPr="00D94F35">
        <w:rPr>
          <w:color w:val="000000"/>
        </w:rPr>
        <w:t>4.1.1) устанавливает в муниципальных правовых актах полномочия контрольно-счетного органа района по осуществлению предусмотренных настоящим Соглашением полномочий;</w:t>
      </w:r>
    </w:p>
    <w:p w:rsidR="00D94F35" w:rsidRPr="00D94F35" w:rsidRDefault="00D94F35" w:rsidP="00D94F35">
      <w:pPr>
        <w:shd w:val="clear" w:color="auto" w:fill="FFFFFF"/>
        <w:ind w:firstLine="720"/>
        <w:jc w:val="both"/>
        <w:rPr>
          <w:color w:val="000000"/>
        </w:rPr>
      </w:pPr>
      <w:r w:rsidRPr="00D94F35">
        <w:rPr>
          <w:color w:val="000000"/>
        </w:rPr>
        <w:t>4.1.2) может устанавливать дополнительную штатную численность контрольно-счетного органа района с учетом необходимости осуществления предусмотренных настоящим Соглашением полномочий;</w:t>
      </w:r>
    </w:p>
    <w:p w:rsidR="00D94F35" w:rsidRPr="00D94F35" w:rsidRDefault="00D94F35" w:rsidP="00D94F35">
      <w:pPr>
        <w:shd w:val="clear" w:color="auto" w:fill="FFFFFF"/>
        <w:ind w:firstLine="720"/>
        <w:jc w:val="both"/>
        <w:rPr>
          <w:color w:val="000000"/>
        </w:rPr>
      </w:pPr>
      <w:r w:rsidRPr="00D94F35">
        <w:rPr>
          <w:color w:val="000000"/>
        </w:rPr>
        <w:t>4.1.3) 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w:t>
      </w:r>
    </w:p>
    <w:p w:rsidR="00D94F35" w:rsidRPr="00D94F35" w:rsidRDefault="00D94F35" w:rsidP="00D94F35">
      <w:pPr>
        <w:shd w:val="clear" w:color="auto" w:fill="FFFFFF"/>
        <w:ind w:firstLine="720"/>
        <w:jc w:val="both"/>
        <w:rPr>
          <w:color w:val="000000"/>
        </w:rPr>
      </w:pPr>
      <w:r w:rsidRPr="00D94F35">
        <w:rPr>
          <w:color w:val="000000"/>
        </w:rPr>
        <w:t>4.1.4) получает от контрольно-счетного органа района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D94F35" w:rsidRPr="00D94F35" w:rsidRDefault="00D94F35" w:rsidP="00D94F35">
      <w:pPr>
        <w:shd w:val="clear" w:color="auto" w:fill="FFFFFF"/>
        <w:ind w:left="900"/>
        <w:jc w:val="both"/>
        <w:rPr>
          <w:color w:val="000000"/>
        </w:rPr>
      </w:pPr>
      <w:r w:rsidRPr="00D94F35">
        <w:rPr>
          <w:color w:val="000000"/>
        </w:rPr>
        <w:t>4.2. Контрольно-счетный орган  района:</w:t>
      </w:r>
    </w:p>
    <w:p w:rsidR="00D94F35" w:rsidRPr="00D94F35" w:rsidRDefault="00D94F35" w:rsidP="00D94F35">
      <w:pPr>
        <w:shd w:val="clear" w:color="auto" w:fill="FFFFFF"/>
        <w:ind w:firstLine="900"/>
        <w:jc w:val="both"/>
        <w:rPr>
          <w:color w:val="000000"/>
        </w:rPr>
      </w:pPr>
      <w:r w:rsidRPr="00D94F35">
        <w:rPr>
          <w:color w:val="000000"/>
        </w:rPr>
        <w:t>4.2.1) включает в планы своей работы:</w:t>
      </w:r>
    </w:p>
    <w:p w:rsidR="00D94F35" w:rsidRPr="00D94F35" w:rsidRDefault="00D94F35" w:rsidP="00D94F35">
      <w:pPr>
        <w:shd w:val="clear" w:color="auto" w:fill="FFFFFF"/>
        <w:ind w:firstLine="900"/>
        <w:jc w:val="both"/>
        <w:rPr>
          <w:color w:val="000000"/>
        </w:rPr>
      </w:pPr>
      <w:r w:rsidRPr="00D94F35">
        <w:rPr>
          <w:color w:val="000000"/>
        </w:rPr>
        <w:t>ежегодно - внешнюю проверку годового отчета об исполнении бюджета поселения и экспертизу проекта бюджета поселения;</w:t>
      </w:r>
    </w:p>
    <w:p w:rsidR="00D94F35" w:rsidRPr="00D94F35" w:rsidRDefault="00D94F35" w:rsidP="00D94F35">
      <w:pPr>
        <w:shd w:val="clear" w:color="auto" w:fill="FFFFFF"/>
        <w:ind w:firstLine="900"/>
        <w:jc w:val="both"/>
      </w:pPr>
      <w:r w:rsidRPr="00D94F35">
        <w:t>в сроки, не противоречащие законодательству – иные контрольные и экспертно-аналитические мероприятия с учетом финансовых средств на их исполнение;</w:t>
      </w:r>
    </w:p>
    <w:p w:rsidR="00D94F35" w:rsidRPr="00D94F35" w:rsidRDefault="00D94F35" w:rsidP="00D94F35">
      <w:pPr>
        <w:shd w:val="clear" w:color="auto" w:fill="FFFFFF"/>
        <w:ind w:firstLine="900"/>
        <w:jc w:val="both"/>
        <w:rPr>
          <w:color w:val="000000"/>
        </w:rPr>
      </w:pPr>
      <w:r w:rsidRPr="00D94F35">
        <w:rPr>
          <w:color w:val="000000"/>
        </w:rPr>
        <w:t>4.2.2) 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rsidR="00D94F35" w:rsidRPr="00D94F35" w:rsidRDefault="00D94F35" w:rsidP="00D94F35">
      <w:pPr>
        <w:shd w:val="clear" w:color="auto" w:fill="FFFFFF"/>
        <w:ind w:firstLine="900"/>
        <w:jc w:val="both"/>
        <w:rPr>
          <w:color w:val="000000"/>
        </w:rPr>
      </w:pPr>
      <w:r w:rsidRPr="00D94F35">
        <w:rPr>
          <w:color w:val="000000"/>
        </w:rPr>
        <w:t xml:space="preserve">4.2.3) для подготовки к внешней проверке годового отчета об исполнении бюджета поселения имеет право в течение соответствующего года осуществлять </w:t>
      </w:r>
      <w:proofErr w:type="gramStart"/>
      <w:r w:rsidRPr="00D94F35">
        <w:rPr>
          <w:color w:val="000000"/>
        </w:rPr>
        <w:t>контроль за</w:t>
      </w:r>
      <w:proofErr w:type="gramEnd"/>
      <w:r w:rsidRPr="00D94F35">
        <w:rPr>
          <w:color w:val="000000"/>
        </w:rPr>
        <w:t xml:space="preserve"> исполнением бюджета поселения и использованием средств бюджета поселения;</w:t>
      </w:r>
    </w:p>
    <w:p w:rsidR="00D94F35" w:rsidRPr="00D94F35" w:rsidRDefault="00D94F35" w:rsidP="00D94F35">
      <w:pPr>
        <w:shd w:val="clear" w:color="auto" w:fill="FFFFFF"/>
        <w:ind w:firstLine="900"/>
        <w:jc w:val="both"/>
        <w:rPr>
          <w:color w:val="000000"/>
        </w:rPr>
      </w:pPr>
      <w:r w:rsidRPr="00D94F35">
        <w:rPr>
          <w:color w:val="000000"/>
        </w:rPr>
        <w:t>4.2.4)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D94F35" w:rsidRPr="00D94F35" w:rsidRDefault="00D94F35" w:rsidP="00D94F35">
      <w:pPr>
        <w:shd w:val="clear" w:color="auto" w:fill="FFFFFF"/>
        <w:ind w:firstLine="900"/>
        <w:jc w:val="both"/>
        <w:rPr>
          <w:color w:val="000000"/>
        </w:rPr>
      </w:pPr>
      <w:r w:rsidRPr="00D94F35">
        <w:rPr>
          <w:color w:val="000000"/>
        </w:rPr>
        <w:t>4.2.5) имеет право проводить контрольные и экспертно-аналитические мероприятия совместно с другими органами и организациями, с привлечением их специалистов и независимых экспертов;</w:t>
      </w:r>
    </w:p>
    <w:p w:rsidR="00D94F35" w:rsidRPr="00D94F35" w:rsidRDefault="00D94F35" w:rsidP="00D94F35">
      <w:pPr>
        <w:shd w:val="clear" w:color="auto" w:fill="FFFFFF"/>
        <w:ind w:firstLine="900"/>
        <w:jc w:val="both"/>
        <w:rPr>
          <w:color w:val="000000"/>
        </w:rPr>
      </w:pPr>
      <w:r w:rsidRPr="00D94F35">
        <w:rPr>
          <w:color w:val="000000"/>
        </w:rPr>
        <w:t>4.2.6) направляет отчеты и заключения по результатам проведенных мероприятий представительному органу поселения, вправе направлять указанные материалы иным органам местного самоуправления поселения;</w:t>
      </w:r>
    </w:p>
    <w:p w:rsidR="00D94F35" w:rsidRPr="00D94F35" w:rsidRDefault="00D94F35" w:rsidP="00D94F35">
      <w:pPr>
        <w:shd w:val="clear" w:color="auto" w:fill="FFFFFF"/>
        <w:ind w:firstLine="900"/>
        <w:jc w:val="both"/>
        <w:rPr>
          <w:color w:val="000000"/>
        </w:rPr>
      </w:pPr>
      <w:r w:rsidRPr="00D94F35">
        <w:rPr>
          <w:color w:val="000000"/>
        </w:rPr>
        <w:lastRenderedPageBreak/>
        <w:t>4.2.7) по мере необходимости размещает информацию о проведенных мероприятиях на своем официальном сайте в сети «Интернет»;</w:t>
      </w:r>
    </w:p>
    <w:p w:rsidR="00D94F35" w:rsidRPr="00D94F35" w:rsidRDefault="00D94F35" w:rsidP="00D94F35">
      <w:pPr>
        <w:shd w:val="clear" w:color="auto" w:fill="FFFFFF"/>
        <w:ind w:firstLine="900"/>
        <w:jc w:val="both"/>
        <w:rPr>
          <w:color w:val="000000"/>
        </w:rPr>
      </w:pPr>
      <w:r w:rsidRPr="00D94F35">
        <w:rPr>
          <w:color w:val="000000"/>
        </w:rPr>
        <w:t>4.2.8) направляет представления и предписания органам местного самоуправления,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D94F35" w:rsidRPr="00D94F35" w:rsidRDefault="00D94F35" w:rsidP="00D94F35">
      <w:pPr>
        <w:shd w:val="clear" w:color="auto" w:fill="FFFFFF"/>
        <w:ind w:firstLine="900"/>
        <w:jc w:val="both"/>
        <w:rPr>
          <w:color w:val="000000"/>
        </w:rPr>
      </w:pPr>
      <w:r w:rsidRPr="00D94F35">
        <w:rPr>
          <w:color w:val="000000"/>
        </w:rPr>
        <w:t>4.2.9)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вправе направлять органам местного самоуправления соответствующие предложения;</w:t>
      </w:r>
    </w:p>
    <w:p w:rsidR="00D94F35" w:rsidRPr="00D94F35" w:rsidRDefault="00D94F35" w:rsidP="00D94F35">
      <w:pPr>
        <w:shd w:val="clear" w:color="auto" w:fill="FFFFFF"/>
        <w:ind w:firstLine="900"/>
        <w:jc w:val="both"/>
        <w:rPr>
          <w:color w:val="000000"/>
        </w:rPr>
      </w:pPr>
      <w:r w:rsidRPr="00D94F35">
        <w:rPr>
          <w:color w:val="000000"/>
        </w:rPr>
        <w:t>4.2.10)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w:t>
      </w:r>
    </w:p>
    <w:p w:rsidR="00D94F35" w:rsidRPr="00D94F35" w:rsidRDefault="00D94F35" w:rsidP="00D94F35">
      <w:pPr>
        <w:shd w:val="clear" w:color="auto" w:fill="FFFFFF"/>
        <w:ind w:firstLine="900"/>
        <w:jc w:val="both"/>
        <w:rPr>
          <w:color w:val="000000"/>
        </w:rPr>
      </w:pPr>
      <w:r w:rsidRPr="00D94F35">
        <w:rPr>
          <w:color w:val="000000"/>
        </w:rPr>
        <w:t>4.2.11) обеспечивает использование сре</w:t>
      </w:r>
      <w:proofErr w:type="gramStart"/>
      <w:r w:rsidRPr="00D94F35">
        <w:rPr>
          <w:color w:val="000000"/>
        </w:rPr>
        <w:t>дств пр</w:t>
      </w:r>
      <w:proofErr w:type="gramEnd"/>
      <w:r w:rsidRPr="00D94F35">
        <w:rPr>
          <w:color w:val="000000"/>
        </w:rPr>
        <w:t>едусмотренных настоящим Соглашением межбюджетных трансфертов исключительно на оплату труда своих работников с начислениями и материально-техническое обеспечение своей деятельности;</w:t>
      </w:r>
    </w:p>
    <w:p w:rsidR="00D94F35" w:rsidRPr="00D94F35" w:rsidRDefault="00D94F35" w:rsidP="00D94F35">
      <w:pPr>
        <w:shd w:val="clear" w:color="auto" w:fill="FFFFFF"/>
        <w:ind w:firstLine="900"/>
        <w:jc w:val="both"/>
        <w:rPr>
          <w:color w:val="000000"/>
        </w:rPr>
      </w:pPr>
      <w:r w:rsidRPr="00D94F35">
        <w:rPr>
          <w:color w:val="000000"/>
        </w:rPr>
        <w:t>4.2.12) обеспечивает предоставление представительному органу поселения, ежегодных отчетов об использовании предусмотренных настоящим Соглашением межбюджетных трансфертов;</w:t>
      </w:r>
    </w:p>
    <w:p w:rsidR="00D94F35" w:rsidRPr="00D94F35" w:rsidRDefault="00D94F35" w:rsidP="00D94F35">
      <w:pPr>
        <w:shd w:val="clear" w:color="auto" w:fill="FFFFFF"/>
        <w:ind w:firstLine="900"/>
        <w:jc w:val="both"/>
        <w:rPr>
          <w:color w:val="000000"/>
        </w:rPr>
      </w:pPr>
      <w:r w:rsidRPr="00D94F35">
        <w:rPr>
          <w:color w:val="000000"/>
        </w:rPr>
        <w:t>4.2.13) по запросу предоставляет представительному органу поселения информацию об осуществлении предусмотренных настоящим Соглашением полномочий;</w:t>
      </w:r>
    </w:p>
    <w:p w:rsidR="00D94F35" w:rsidRPr="00D94F35" w:rsidRDefault="00D94F35" w:rsidP="00D94F35">
      <w:pPr>
        <w:shd w:val="clear" w:color="auto" w:fill="FFFFFF"/>
        <w:ind w:firstLine="900"/>
        <w:jc w:val="both"/>
        <w:rPr>
          <w:color w:val="000000"/>
        </w:rPr>
      </w:pPr>
      <w:r w:rsidRPr="00D94F35">
        <w:rPr>
          <w:color w:val="000000"/>
        </w:rPr>
        <w:t>4.2.14)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w:t>
      </w:r>
    </w:p>
    <w:p w:rsidR="00D94F35" w:rsidRPr="00D94F35" w:rsidRDefault="00D94F35" w:rsidP="00D94F35">
      <w:pPr>
        <w:shd w:val="clear" w:color="auto" w:fill="FFFFFF"/>
        <w:ind w:firstLine="900"/>
        <w:jc w:val="both"/>
        <w:rPr>
          <w:color w:val="000000"/>
        </w:rPr>
      </w:pPr>
      <w:r w:rsidRPr="00D94F35">
        <w:rPr>
          <w:color w:val="000000"/>
        </w:rPr>
        <w:t>4.3. Представительный орган поселения:</w:t>
      </w:r>
    </w:p>
    <w:p w:rsidR="00D94F35" w:rsidRPr="00D94F35" w:rsidRDefault="00D94F35" w:rsidP="00D94F35">
      <w:pPr>
        <w:shd w:val="clear" w:color="auto" w:fill="FFFFFF"/>
        <w:ind w:firstLine="900"/>
        <w:jc w:val="both"/>
        <w:rPr>
          <w:color w:val="000000"/>
        </w:rPr>
      </w:pPr>
      <w:r w:rsidRPr="00D94F35">
        <w:rPr>
          <w:color w:val="000000"/>
        </w:rPr>
        <w:t>4.3.1) утверждает в решении о бюджете поселения межбюджетные трансферты бюджету муниципального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муниципального района;</w:t>
      </w:r>
    </w:p>
    <w:p w:rsidR="00D94F35" w:rsidRPr="00D94F35" w:rsidRDefault="00D94F35" w:rsidP="00D94F35">
      <w:pPr>
        <w:shd w:val="clear" w:color="auto" w:fill="FFFFFF"/>
        <w:ind w:firstLine="900"/>
        <w:jc w:val="both"/>
        <w:rPr>
          <w:color w:val="000000"/>
        </w:rPr>
      </w:pPr>
      <w:r w:rsidRPr="00D94F35">
        <w:rPr>
          <w:color w:val="000000"/>
        </w:rPr>
        <w:t>4.3.2)  направляет в контрольно-счетный орган района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D94F35" w:rsidRPr="00D94F35" w:rsidRDefault="00D94F35" w:rsidP="00D94F35">
      <w:pPr>
        <w:shd w:val="clear" w:color="auto" w:fill="FFFFFF"/>
        <w:ind w:firstLine="900"/>
        <w:jc w:val="both"/>
        <w:rPr>
          <w:color w:val="000000"/>
        </w:rPr>
      </w:pPr>
      <w:r w:rsidRPr="00D94F35">
        <w:rPr>
          <w:color w:val="000000"/>
        </w:rPr>
        <w:t>4.3.3) рассматривает отчеты и заключения, а также предложения контрольно-счетного органа района по результатам проведения контрольных и экспертно-аналитических мероприятий;</w:t>
      </w:r>
    </w:p>
    <w:p w:rsidR="00D94F35" w:rsidRPr="00D94F35" w:rsidRDefault="00D94F35" w:rsidP="00D94F35">
      <w:pPr>
        <w:shd w:val="clear" w:color="auto" w:fill="FFFFFF"/>
        <w:ind w:firstLine="900"/>
        <w:jc w:val="both"/>
        <w:rPr>
          <w:color w:val="000000"/>
        </w:rPr>
      </w:pPr>
      <w:r w:rsidRPr="00D94F35">
        <w:rPr>
          <w:color w:val="000000"/>
        </w:rPr>
        <w:t>4.3.4) имеет право опубликовывать информацию о проведенных мероприятиях в средствах массовой информации, направлять отчеты и заключения контрольно-счетного органа района;</w:t>
      </w:r>
    </w:p>
    <w:p w:rsidR="00D94F35" w:rsidRPr="00D94F35" w:rsidRDefault="00D94F35" w:rsidP="00D94F35">
      <w:pPr>
        <w:shd w:val="clear" w:color="auto" w:fill="FFFFFF"/>
        <w:ind w:firstLine="900"/>
        <w:jc w:val="both"/>
        <w:rPr>
          <w:color w:val="000000"/>
        </w:rPr>
      </w:pPr>
      <w:r w:rsidRPr="00D94F35">
        <w:rPr>
          <w:color w:val="000000"/>
        </w:rPr>
        <w:t>4.3.5) рассматривает обращения контрольно-счетного органа района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D94F35" w:rsidRPr="00D94F35" w:rsidRDefault="00D94F35" w:rsidP="00D94F35">
      <w:pPr>
        <w:shd w:val="clear" w:color="auto" w:fill="FFFFFF"/>
        <w:ind w:firstLine="900"/>
        <w:jc w:val="both"/>
        <w:rPr>
          <w:color w:val="000000"/>
        </w:rPr>
      </w:pPr>
      <w:r w:rsidRPr="00D94F35">
        <w:rPr>
          <w:color w:val="000000"/>
        </w:rPr>
        <w:lastRenderedPageBreak/>
        <w:t>4.3.6)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w:t>
      </w:r>
    </w:p>
    <w:p w:rsidR="00D94F35" w:rsidRPr="00D94F35" w:rsidRDefault="00D94F35" w:rsidP="00D94F35">
      <w:pPr>
        <w:shd w:val="clear" w:color="auto" w:fill="FFFFFF"/>
        <w:ind w:firstLine="900"/>
        <w:jc w:val="both"/>
        <w:rPr>
          <w:color w:val="000000"/>
        </w:rPr>
      </w:pPr>
      <w:r w:rsidRPr="00D94F35">
        <w:rPr>
          <w:color w:val="000000"/>
        </w:rPr>
        <w:t>4.3.7) имеет право приостановить перечисление предусмотренных настоящим Соглашением межбюджетных трансфертов в случае невыполнения  контрольно-счетным органом района своих обязательств.</w:t>
      </w:r>
    </w:p>
    <w:p w:rsidR="00D94F35" w:rsidRPr="00D94F35" w:rsidRDefault="00D94F35" w:rsidP="00D94F35">
      <w:pPr>
        <w:shd w:val="clear" w:color="auto" w:fill="FFFFFF"/>
        <w:ind w:firstLine="900"/>
        <w:jc w:val="both"/>
        <w:rPr>
          <w:color w:val="000000"/>
        </w:rPr>
      </w:pPr>
      <w:r w:rsidRPr="00D94F35">
        <w:rPr>
          <w:color w:val="000000"/>
        </w:rPr>
        <w:t>4.4. Стороны имеют право принимать иные меры, необходимые для реализации настоящего Соглашения.</w:t>
      </w:r>
    </w:p>
    <w:p w:rsidR="00D94F35" w:rsidRPr="00D94F35" w:rsidRDefault="00D94F35" w:rsidP="00D94F35">
      <w:pPr>
        <w:keepNext/>
        <w:shd w:val="clear" w:color="auto" w:fill="FFFFFF"/>
        <w:spacing w:before="120"/>
        <w:ind w:left="709"/>
        <w:jc w:val="both"/>
        <w:rPr>
          <w:b/>
          <w:color w:val="000000"/>
          <w:spacing w:val="-2"/>
        </w:rPr>
      </w:pPr>
      <w:r w:rsidRPr="00D94F35">
        <w:rPr>
          <w:b/>
          <w:color w:val="000000"/>
          <w:spacing w:val="-2"/>
        </w:rPr>
        <w:t>5. Ответственность сторон</w:t>
      </w:r>
    </w:p>
    <w:p w:rsidR="00D94F35" w:rsidRPr="00D94F35" w:rsidRDefault="00D94F35" w:rsidP="00D94F35">
      <w:pPr>
        <w:shd w:val="clear" w:color="auto" w:fill="FFFFFF"/>
        <w:ind w:firstLine="709"/>
        <w:jc w:val="both"/>
        <w:rPr>
          <w:color w:val="000000"/>
        </w:rPr>
      </w:pPr>
      <w:r w:rsidRPr="00D94F35">
        <w:rPr>
          <w:color w:val="000000"/>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D94F35" w:rsidRPr="00D94F35" w:rsidRDefault="00D94F35" w:rsidP="00D94F35">
      <w:pPr>
        <w:shd w:val="clear" w:color="auto" w:fill="FFFFFF"/>
        <w:ind w:firstLine="708"/>
        <w:jc w:val="both"/>
        <w:rPr>
          <w:color w:val="000000"/>
        </w:rPr>
      </w:pPr>
      <w:r w:rsidRPr="00D94F35">
        <w:rPr>
          <w:color w:val="000000"/>
        </w:rPr>
        <w:t xml:space="preserve">5.2. В случае неисполнения (ненадлежащего исполнения) контрольно-счетным органом района предусмотренных настоящим Соглашением полномочий, представительный орган муниципального района обеспечивает возврат в бюджет поселения части объема предусмотренных настоящим Соглашением межбюджетных трансфертов, приходящихся на </w:t>
      </w:r>
      <w:proofErr w:type="spellStart"/>
      <w:r w:rsidRPr="00D94F35">
        <w:rPr>
          <w:color w:val="000000"/>
        </w:rPr>
        <w:t>непроведенные</w:t>
      </w:r>
      <w:proofErr w:type="spellEnd"/>
      <w:r w:rsidRPr="00D94F35">
        <w:rPr>
          <w:color w:val="000000"/>
        </w:rPr>
        <w:t xml:space="preserve"> (</w:t>
      </w:r>
      <w:proofErr w:type="spellStart"/>
      <w:r w:rsidRPr="00D94F35">
        <w:rPr>
          <w:color w:val="000000"/>
        </w:rPr>
        <w:t>ненадлежаще</w:t>
      </w:r>
      <w:proofErr w:type="spellEnd"/>
      <w:r w:rsidRPr="00D94F35">
        <w:rPr>
          <w:color w:val="000000"/>
        </w:rPr>
        <w:t xml:space="preserve"> проведенные) мероприятия.</w:t>
      </w:r>
    </w:p>
    <w:p w:rsidR="00D94F35" w:rsidRPr="00D94F35" w:rsidRDefault="00D94F35" w:rsidP="00D94F35">
      <w:pPr>
        <w:shd w:val="clear" w:color="auto" w:fill="FFFFFF"/>
        <w:ind w:firstLine="708"/>
        <w:jc w:val="both"/>
      </w:pPr>
      <w:r w:rsidRPr="00D94F35">
        <w:t xml:space="preserve">5.3. </w:t>
      </w:r>
      <w:proofErr w:type="gramStart"/>
      <w:r w:rsidRPr="00D94F35">
        <w:t xml:space="preserve">В случае </w:t>
      </w:r>
      <w:proofErr w:type="spellStart"/>
      <w:r w:rsidRPr="00D94F35">
        <w:t>неперечисления</w:t>
      </w:r>
      <w:proofErr w:type="spellEnd"/>
      <w:r w:rsidRPr="00D94F35">
        <w:t xml:space="preserve"> (неполного перечисления) в бюджет муниципального района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муниципального района дополнительного объема межбюджетных трансфертов в размере 10% от </w:t>
      </w:r>
      <w:proofErr w:type="spellStart"/>
      <w:r w:rsidRPr="00D94F35">
        <w:t>неперечисленной</w:t>
      </w:r>
      <w:proofErr w:type="spellEnd"/>
      <w:r w:rsidRPr="00D94F35">
        <w:t xml:space="preserve"> суммы.</w:t>
      </w:r>
      <w:proofErr w:type="gramEnd"/>
    </w:p>
    <w:p w:rsidR="00D94F35" w:rsidRPr="00D94F35" w:rsidRDefault="00D94F35" w:rsidP="004C6306">
      <w:pPr>
        <w:shd w:val="clear" w:color="auto" w:fill="FFFFFF"/>
        <w:ind w:firstLine="720"/>
        <w:jc w:val="both"/>
        <w:rPr>
          <w:color w:val="000000"/>
        </w:rPr>
      </w:pPr>
      <w:r w:rsidRPr="00D94F35">
        <w:rPr>
          <w:color w:val="000000"/>
        </w:rPr>
        <w:t>5.4.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 а также, если неисполнение (ненадлежащее исполнение) обязанностей было допущено вследствие действий третьих лиц.</w:t>
      </w:r>
    </w:p>
    <w:p w:rsidR="00D94F35" w:rsidRPr="00D94F35" w:rsidRDefault="00D94F35" w:rsidP="00D94F35">
      <w:pPr>
        <w:keepNext/>
        <w:shd w:val="clear" w:color="auto" w:fill="FFFFFF"/>
        <w:spacing w:before="120"/>
        <w:ind w:left="709"/>
        <w:jc w:val="both"/>
        <w:rPr>
          <w:b/>
          <w:color w:val="000000"/>
          <w:spacing w:val="-2"/>
        </w:rPr>
      </w:pPr>
      <w:r w:rsidRPr="00D94F35">
        <w:rPr>
          <w:b/>
          <w:color w:val="000000"/>
          <w:spacing w:val="-2"/>
        </w:rPr>
        <w:t>6. Заключительные положения</w:t>
      </w:r>
    </w:p>
    <w:p w:rsidR="00D94F35" w:rsidRPr="00D94F35" w:rsidRDefault="00D94F35" w:rsidP="00D94F35">
      <w:pPr>
        <w:shd w:val="clear" w:color="auto" w:fill="FFFFFF"/>
        <w:ind w:firstLine="709"/>
        <w:jc w:val="both"/>
        <w:rPr>
          <w:color w:val="000000"/>
        </w:rPr>
      </w:pPr>
      <w:r w:rsidRPr="00D94F35">
        <w:rPr>
          <w:color w:val="000000"/>
        </w:rPr>
        <w:t>6.1. Настоящее Соглашение вступает в силу с момента его подписания всеми Сторонами.</w:t>
      </w:r>
    </w:p>
    <w:p w:rsidR="00D94F35" w:rsidRPr="00D94F35" w:rsidRDefault="00D94F35" w:rsidP="00D94F35">
      <w:pPr>
        <w:shd w:val="clear" w:color="auto" w:fill="FFFFFF"/>
        <w:ind w:firstLine="709"/>
        <w:jc w:val="both"/>
        <w:rPr>
          <w:color w:val="000000"/>
        </w:rPr>
      </w:pPr>
      <w:r w:rsidRPr="00D94F35">
        <w:rPr>
          <w:color w:val="000000"/>
        </w:rPr>
        <w:t>6.2.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D94F35" w:rsidRPr="00D94F35" w:rsidRDefault="00D94F35" w:rsidP="00D94F35">
      <w:pPr>
        <w:shd w:val="clear" w:color="auto" w:fill="FFFFFF"/>
        <w:ind w:firstLine="708"/>
        <w:jc w:val="both"/>
        <w:rPr>
          <w:color w:val="000000"/>
        </w:rPr>
      </w:pPr>
      <w:r w:rsidRPr="00D94F35">
        <w:rPr>
          <w:color w:val="000000"/>
        </w:rPr>
        <w:t xml:space="preserve">6.3.  </w:t>
      </w:r>
      <w:r w:rsidRPr="00D94F35">
        <w:t>Продление срока действия настоящего Соглашения осуществляется посредством подписания дополнительного Соглашения</w:t>
      </w:r>
      <w:r w:rsidRPr="00D94F35">
        <w:rPr>
          <w:color w:val="000000"/>
        </w:rPr>
        <w:t>.</w:t>
      </w:r>
    </w:p>
    <w:p w:rsidR="00D94F35" w:rsidRPr="00D94F35" w:rsidRDefault="00D94F35" w:rsidP="00D94F35">
      <w:pPr>
        <w:shd w:val="clear" w:color="auto" w:fill="FFFFFF"/>
        <w:ind w:firstLine="708"/>
        <w:jc w:val="both"/>
        <w:rPr>
          <w:color w:val="000000"/>
        </w:rPr>
      </w:pPr>
      <w:r w:rsidRPr="00D94F35">
        <w:rPr>
          <w:color w:val="000000"/>
        </w:rPr>
        <w:t xml:space="preserve">6.4.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w:t>
      </w:r>
      <w:bookmarkStart w:id="0" w:name="OLE_LINK1"/>
      <w:bookmarkStart w:id="1" w:name="OLE_LINK2"/>
      <w:r w:rsidRPr="00D94F35">
        <w:rPr>
          <w:color w:val="000000"/>
        </w:rPr>
        <w:t xml:space="preserve">представительным органом поселения </w:t>
      </w:r>
      <w:bookmarkEnd w:id="0"/>
      <w:bookmarkEnd w:id="1"/>
      <w:r w:rsidRPr="00D94F35">
        <w:rPr>
          <w:color w:val="000000"/>
        </w:rPr>
        <w:t>другим Сторонам уведомления о расторжении Соглашения.</w:t>
      </w:r>
    </w:p>
    <w:p w:rsidR="00D94F35" w:rsidRPr="00D94F35" w:rsidRDefault="00D94F35" w:rsidP="00D94F35">
      <w:pPr>
        <w:shd w:val="clear" w:color="auto" w:fill="FFFFFF"/>
        <w:ind w:firstLine="720"/>
        <w:jc w:val="both"/>
        <w:rPr>
          <w:color w:val="000000"/>
        </w:rPr>
      </w:pPr>
      <w:r w:rsidRPr="00D94F35">
        <w:rPr>
          <w:color w:val="000000"/>
        </w:rPr>
        <w:t>6.5.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D94F35" w:rsidRPr="00D94F35" w:rsidRDefault="00D94F35" w:rsidP="00D94F35">
      <w:pPr>
        <w:shd w:val="clear" w:color="auto" w:fill="FFFFFF"/>
        <w:ind w:firstLine="720"/>
        <w:jc w:val="both"/>
        <w:rPr>
          <w:color w:val="000000"/>
        </w:rPr>
      </w:pPr>
      <w:r w:rsidRPr="00D94F35">
        <w:rPr>
          <w:color w:val="000000"/>
        </w:rPr>
        <w:lastRenderedPageBreak/>
        <w:t>6.6. 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 приходящуюся на проведенные мероприятия.</w:t>
      </w:r>
    </w:p>
    <w:p w:rsidR="00D94F35" w:rsidRPr="00D94F35" w:rsidRDefault="00D94F35" w:rsidP="00D94F35">
      <w:pPr>
        <w:shd w:val="clear" w:color="auto" w:fill="FFFFFF"/>
        <w:ind w:firstLine="720"/>
        <w:jc w:val="both"/>
        <w:rPr>
          <w:color w:val="000000"/>
        </w:rPr>
      </w:pPr>
      <w:r w:rsidRPr="00D94F35">
        <w:rPr>
          <w:color w:val="000000"/>
        </w:rPr>
        <w:t xml:space="preserve">6.7. 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 приходящуюся на </w:t>
      </w:r>
      <w:proofErr w:type="spellStart"/>
      <w:r w:rsidRPr="00D94F35">
        <w:rPr>
          <w:color w:val="000000"/>
        </w:rPr>
        <w:t>непроведенные</w:t>
      </w:r>
      <w:proofErr w:type="spellEnd"/>
      <w:r w:rsidRPr="00D94F35">
        <w:rPr>
          <w:color w:val="000000"/>
        </w:rPr>
        <w:t xml:space="preserve"> мероприятия.</w:t>
      </w:r>
    </w:p>
    <w:p w:rsidR="00D94F35" w:rsidRPr="00D94F35" w:rsidRDefault="00D94F35" w:rsidP="00D94F35">
      <w:pPr>
        <w:shd w:val="clear" w:color="auto" w:fill="FFFFFF"/>
        <w:ind w:firstLine="720"/>
        <w:jc w:val="both"/>
        <w:rPr>
          <w:color w:val="000000"/>
        </w:rPr>
      </w:pPr>
      <w:r w:rsidRPr="00D94F35">
        <w:rPr>
          <w:color w:val="000000"/>
        </w:rPr>
        <w:t>6.8.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D94F35" w:rsidRPr="00D94F35" w:rsidRDefault="00D94F35" w:rsidP="00D94F35">
      <w:pPr>
        <w:shd w:val="clear" w:color="auto" w:fill="FFFFFF"/>
        <w:ind w:firstLine="720"/>
        <w:jc w:val="both"/>
        <w:rPr>
          <w:color w:val="000000"/>
        </w:rPr>
      </w:pPr>
      <w:r w:rsidRPr="00D94F35">
        <w:rPr>
          <w:color w:val="000000"/>
        </w:rPr>
        <w:t>6.9. Настоящее Соглашение составлено в трех экземплярах, имеющих одинаковую юридическую силу, по одному экземпляру для каждой из Сторон.</w:t>
      </w:r>
    </w:p>
    <w:p w:rsidR="00D94F35" w:rsidRPr="00D94F35" w:rsidRDefault="00D94F35" w:rsidP="00D94F35">
      <w:pPr>
        <w:shd w:val="clear" w:color="auto" w:fill="FFFFFF"/>
        <w:ind w:firstLine="709"/>
        <w:jc w:val="both"/>
        <w:rPr>
          <w:color w:val="000000"/>
        </w:rPr>
      </w:pPr>
    </w:p>
    <w:tbl>
      <w:tblPr>
        <w:tblW w:w="0" w:type="auto"/>
        <w:tblLook w:val="01E0"/>
      </w:tblPr>
      <w:tblGrid>
        <w:gridCol w:w="4927"/>
        <w:gridCol w:w="4927"/>
      </w:tblGrid>
      <w:tr w:rsidR="00D94F35" w:rsidRPr="00D94F35" w:rsidTr="00E31F21">
        <w:tc>
          <w:tcPr>
            <w:tcW w:w="4927" w:type="dxa"/>
          </w:tcPr>
          <w:p w:rsidR="00D94F35" w:rsidRPr="00D94F35" w:rsidRDefault="00D94F35" w:rsidP="00E31F21">
            <w:pPr>
              <w:ind w:right="284"/>
              <w:rPr>
                <w:color w:val="000000"/>
              </w:rPr>
            </w:pPr>
            <w:r w:rsidRPr="00D94F35">
              <w:rPr>
                <w:color w:val="000000"/>
              </w:rPr>
              <w:t xml:space="preserve">Глава Лужского муниципального района </w:t>
            </w:r>
          </w:p>
          <w:p w:rsidR="00D94F35" w:rsidRPr="00D94F35" w:rsidRDefault="00D94F35" w:rsidP="00E31F21">
            <w:pPr>
              <w:ind w:right="284"/>
              <w:rPr>
                <w:color w:val="000000"/>
              </w:rPr>
            </w:pPr>
          </w:p>
          <w:p w:rsidR="00D94F35" w:rsidRPr="00D94F35" w:rsidRDefault="00D94F35" w:rsidP="00E31F21">
            <w:pPr>
              <w:ind w:right="284"/>
              <w:rPr>
                <w:color w:val="000000"/>
              </w:rPr>
            </w:pPr>
            <w:r w:rsidRPr="00D94F35">
              <w:rPr>
                <w:color w:val="000000"/>
              </w:rPr>
              <w:t>________________(А.В. Иванов)</w:t>
            </w:r>
          </w:p>
          <w:p w:rsidR="00D94F35" w:rsidRPr="00D94F35" w:rsidRDefault="00D94F35" w:rsidP="00E31F21">
            <w:pPr>
              <w:ind w:right="284"/>
              <w:rPr>
                <w:color w:val="000000"/>
              </w:rPr>
            </w:pPr>
            <w:r w:rsidRPr="00D94F35">
              <w:rPr>
                <w:color w:val="000000"/>
              </w:rPr>
              <w:t>___________________2019 год</w:t>
            </w:r>
          </w:p>
          <w:p w:rsidR="00D94F35" w:rsidRPr="00D94F35" w:rsidRDefault="00D94F35" w:rsidP="00E31F21">
            <w:pPr>
              <w:ind w:right="284"/>
              <w:rPr>
                <w:color w:val="000000"/>
              </w:rPr>
            </w:pPr>
          </w:p>
        </w:tc>
        <w:tc>
          <w:tcPr>
            <w:tcW w:w="4927" w:type="dxa"/>
          </w:tcPr>
          <w:p w:rsidR="00D94F35" w:rsidRPr="00D94F35" w:rsidRDefault="00D94F35" w:rsidP="00E31F21">
            <w:pPr>
              <w:ind w:right="284"/>
              <w:rPr>
                <w:color w:val="000000"/>
              </w:rPr>
            </w:pPr>
            <w:r w:rsidRPr="00D94F35">
              <w:rPr>
                <w:color w:val="000000"/>
              </w:rPr>
              <w:t>Глава Серебрянского сельского поселения</w:t>
            </w:r>
          </w:p>
          <w:p w:rsidR="00D94F35" w:rsidRPr="00D94F35" w:rsidRDefault="00D94F35" w:rsidP="00E31F21">
            <w:pPr>
              <w:ind w:right="284"/>
              <w:rPr>
                <w:color w:val="000000"/>
              </w:rPr>
            </w:pPr>
          </w:p>
          <w:p w:rsidR="00D94F35" w:rsidRPr="00D94F35" w:rsidRDefault="006643D0" w:rsidP="00E31F21">
            <w:pPr>
              <w:ind w:right="284"/>
              <w:rPr>
                <w:color w:val="000000"/>
              </w:rPr>
            </w:pPr>
            <w:r>
              <w:rPr>
                <w:color w:val="000000"/>
              </w:rPr>
              <w:t>______________</w:t>
            </w:r>
            <w:r w:rsidR="00D94F35" w:rsidRPr="00D94F35">
              <w:rPr>
                <w:color w:val="000000"/>
              </w:rPr>
              <w:t>(</w:t>
            </w:r>
            <w:r>
              <w:rPr>
                <w:color w:val="000000"/>
              </w:rPr>
              <w:t>А.В. Александрова</w:t>
            </w:r>
            <w:r w:rsidR="00D94F35" w:rsidRPr="00D94F35">
              <w:rPr>
                <w:color w:val="000000"/>
              </w:rPr>
              <w:t>)</w:t>
            </w:r>
          </w:p>
          <w:p w:rsidR="00D94F35" w:rsidRPr="00D94F35" w:rsidRDefault="00D94F35" w:rsidP="00E31F21">
            <w:pPr>
              <w:ind w:right="284"/>
              <w:rPr>
                <w:color w:val="000000"/>
              </w:rPr>
            </w:pPr>
            <w:r w:rsidRPr="00D94F35">
              <w:rPr>
                <w:color w:val="000000"/>
              </w:rPr>
              <w:t>______________________2019 год</w:t>
            </w:r>
          </w:p>
          <w:p w:rsidR="00D94F35" w:rsidRPr="00D94F35" w:rsidRDefault="00D94F35" w:rsidP="00E31F21">
            <w:pPr>
              <w:ind w:right="284"/>
              <w:rPr>
                <w:color w:val="000000"/>
              </w:rPr>
            </w:pPr>
          </w:p>
        </w:tc>
      </w:tr>
      <w:tr w:rsidR="00D94F35" w:rsidRPr="00D94F35" w:rsidTr="00E31F21">
        <w:tc>
          <w:tcPr>
            <w:tcW w:w="4927" w:type="dxa"/>
          </w:tcPr>
          <w:p w:rsidR="00D94F35" w:rsidRPr="00D94F35" w:rsidRDefault="00D94F35" w:rsidP="00E31F21">
            <w:pPr>
              <w:ind w:right="284"/>
              <w:rPr>
                <w:color w:val="000000"/>
              </w:rPr>
            </w:pPr>
            <w:r w:rsidRPr="00D94F35">
              <w:rPr>
                <w:color w:val="000000"/>
              </w:rPr>
              <w:t>Председатель Контрольно-счетной палаты</w:t>
            </w:r>
          </w:p>
          <w:p w:rsidR="00D94F35" w:rsidRPr="00D94F35" w:rsidRDefault="00D94F35" w:rsidP="00E31F21">
            <w:pPr>
              <w:ind w:right="284"/>
              <w:rPr>
                <w:color w:val="000000"/>
              </w:rPr>
            </w:pPr>
          </w:p>
          <w:p w:rsidR="00D94F35" w:rsidRPr="00D94F35" w:rsidRDefault="00D94F35" w:rsidP="00E31F21">
            <w:pPr>
              <w:ind w:right="284"/>
              <w:jc w:val="right"/>
              <w:rPr>
                <w:color w:val="000000"/>
              </w:rPr>
            </w:pPr>
            <w:r w:rsidRPr="00D94F35">
              <w:rPr>
                <w:color w:val="000000"/>
              </w:rPr>
              <w:t xml:space="preserve">__________________(О.А. </w:t>
            </w:r>
            <w:proofErr w:type="spellStart"/>
            <w:r w:rsidRPr="00D94F35">
              <w:rPr>
                <w:color w:val="000000"/>
              </w:rPr>
              <w:t>Райшис</w:t>
            </w:r>
            <w:proofErr w:type="spellEnd"/>
            <w:r w:rsidRPr="00D94F35">
              <w:rPr>
                <w:color w:val="000000"/>
              </w:rPr>
              <w:t>)</w:t>
            </w:r>
          </w:p>
          <w:p w:rsidR="00D94F35" w:rsidRPr="00D94F35" w:rsidRDefault="00D94F35" w:rsidP="00E31F21">
            <w:pPr>
              <w:ind w:right="284"/>
              <w:rPr>
                <w:color w:val="000000"/>
              </w:rPr>
            </w:pPr>
            <w:r w:rsidRPr="00D94F35">
              <w:rPr>
                <w:color w:val="000000"/>
              </w:rPr>
              <w:t>_______________________2019 год</w:t>
            </w:r>
          </w:p>
          <w:p w:rsidR="00D94F35" w:rsidRPr="00D94F35" w:rsidRDefault="00D94F35" w:rsidP="00E31F21">
            <w:pPr>
              <w:ind w:right="284"/>
              <w:rPr>
                <w:color w:val="000000"/>
              </w:rPr>
            </w:pPr>
          </w:p>
          <w:p w:rsidR="00D94F35" w:rsidRPr="00D94F35" w:rsidRDefault="00D94F35" w:rsidP="00E31F21">
            <w:pPr>
              <w:ind w:right="284"/>
              <w:rPr>
                <w:color w:val="000000"/>
              </w:rPr>
            </w:pPr>
          </w:p>
          <w:p w:rsidR="00D94F35" w:rsidRPr="00D94F35" w:rsidRDefault="00D94F35" w:rsidP="00E31F21">
            <w:pPr>
              <w:ind w:right="284"/>
              <w:rPr>
                <w:color w:val="000000"/>
              </w:rPr>
            </w:pPr>
          </w:p>
        </w:tc>
        <w:tc>
          <w:tcPr>
            <w:tcW w:w="4927" w:type="dxa"/>
          </w:tcPr>
          <w:p w:rsidR="00D94F35" w:rsidRPr="00D94F35" w:rsidRDefault="00D94F35" w:rsidP="00E31F21">
            <w:pPr>
              <w:ind w:right="284"/>
              <w:rPr>
                <w:color w:val="000000"/>
              </w:rPr>
            </w:pPr>
          </w:p>
        </w:tc>
      </w:tr>
    </w:tbl>
    <w:p w:rsidR="00D94F35" w:rsidRDefault="00D94F35">
      <w:pPr>
        <w:suppressAutoHyphens w:val="0"/>
        <w:spacing w:after="200" w:line="276" w:lineRule="auto"/>
      </w:pPr>
    </w:p>
    <w:p w:rsidR="00D94F35" w:rsidRDefault="00D94F35">
      <w:pPr>
        <w:suppressAutoHyphens w:val="0"/>
        <w:spacing w:after="200" w:line="276" w:lineRule="auto"/>
      </w:pPr>
    </w:p>
    <w:p w:rsidR="00D94F35" w:rsidRDefault="00D94F35">
      <w:pPr>
        <w:suppressAutoHyphens w:val="0"/>
        <w:spacing w:after="200" w:line="276" w:lineRule="auto"/>
      </w:pPr>
    </w:p>
    <w:p w:rsidR="00D94F35" w:rsidRDefault="00D94F35">
      <w:pPr>
        <w:suppressAutoHyphens w:val="0"/>
        <w:spacing w:after="200" w:line="276" w:lineRule="auto"/>
      </w:pPr>
    </w:p>
    <w:p w:rsidR="00D94F35" w:rsidRDefault="00D94F35">
      <w:pPr>
        <w:suppressAutoHyphens w:val="0"/>
        <w:spacing w:after="200" w:line="276" w:lineRule="auto"/>
      </w:pPr>
    </w:p>
    <w:p w:rsidR="00D94F35" w:rsidRDefault="00D94F35">
      <w:pPr>
        <w:suppressAutoHyphens w:val="0"/>
        <w:spacing w:after="200" w:line="276" w:lineRule="auto"/>
      </w:pPr>
    </w:p>
    <w:p w:rsidR="00D94F35" w:rsidRDefault="00D94F35" w:rsidP="006643D0"/>
    <w:p w:rsidR="004C6306" w:rsidRDefault="004C6306" w:rsidP="006643D0"/>
    <w:p w:rsidR="00BD6F82" w:rsidRDefault="00BD6F82" w:rsidP="006643D0"/>
    <w:p w:rsidR="00BD6F82" w:rsidRDefault="00BD6F82" w:rsidP="006643D0"/>
    <w:p w:rsidR="00BD6F82" w:rsidRDefault="00BD6F82" w:rsidP="006643D0"/>
    <w:p w:rsidR="00BD6F82" w:rsidRDefault="00BD6F82" w:rsidP="006643D0"/>
    <w:p w:rsidR="00BD6F82" w:rsidRDefault="00BD6F82" w:rsidP="006643D0"/>
    <w:p w:rsidR="00BD6F82" w:rsidRDefault="00BD6F82" w:rsidP="006643D0"/>
    <w:p w:rsidR="00BD6F82" w:rsidRDefault="00BD6F82" w:rsidP="006643D0"/>
    <w:p w:rsidR="004C6306" w:rsidRDefault="004C6306" w:rsidP="006643D0"/>
    <w:p w:rsidR="0004066D" w:rsidRPr="00D94F35" w:rsidRDefault="00502681" w:rsidP="00D94F35">
      <w:pPr>
        <w:jc w:val="right"/>
      </w:pPr>
      <w:r w:rsidRPr="00D94F35">
        <w:lastRenderedPageBreak/>
        <w:t xml:space="preserve">Приложение </w:t>
      </w:r>
      <w:r w:rsidR="0004066D" w:rsidRPr="00D94F35">
        <w:t>2</w:t>
      </w:r>
    </w:p>
    <w:p w:rsidR="00502681" w:rsidRPr="00D94F35" w:rsidRDefault="0004066D" w:rsidP="00D94F35">
      <w:pPr>
        <w:jc w:val="right"/>
      </w:pPr>
      <w:r w:rsidRPr="00D94F35">
        <w:t xml:space="preserve">                                                              </w:t>
      </w:r>
      <w:r w:rsidR="00502681" w:rsidRPr="00D94F35">
        <w:t xml:space="preserve">к решению Совета депутатов </w:t>
      </w:r>
    </w:p>
    <w:p w:rsidR="00502681" w:rsidRPr="00D94F35" w:rsidRDefault="002B268D" w:rsidP="00D94F35">
      <w:pPr>
        <w:jc w:val="right"/>
      </w:pPr>
      <w:r w:rsidRPr="00D94F35">
        <w:t xml:space="preserve">                                                                   </w:t>
      </w:r>
      <w:r w:rsidR="00D23C9B" w:rsidRPr="00D94F35">
        <w:t xml:space="preserve">    </w:t>
      </w:r>
      <w:r w:rsidR="00B2254D" w:rsidRPr="00D94F35">
        <w:t>Серебрянского</w:t>
      </w:r>
      <w:r w:rsidR="00D23C9B" w:rsidRPr="00D94F35">
        <w:t xml:space="preserve"> сельского</w:t>
      </w:r>
      <w:r w:rsidR="00502681" w:rsidRPr="00D94F35">
        <w:t xml:space="preserve"> поселения </w:t>
      </w:r>
    </w:p>
    <w:p w:rsidR="00502681" w:rsidRPr="00D94F35" w:rsidRDefault="002B268D" w:rsidP="00D94F35">
      <w:pPr>
        <w:jc w:val="right"/>
      </w:pPr>
      <w:r w:rsidRPr="00D94F35">
        <w:t xml:space="preserve">                                                                 </w:t>
      </w:r>
      <w:r w:rsidR="00502681" w:rsidRPr="00D94F35">
        <w:t>от «</w:t>
      </w:r>
      <w:r w:rsidR="006643D0">
        <w:t>10</w:t>
      </w:r>
      <w:r w:rsidR="00502681" w:rsidRPr="00D94F35">
        <w:t xml:space="preserve">» </w:t>
      </w:r>
      <w:r w:rsidR="006643D0">
        <w:t>июля</w:t>
      </w:r>
      <w:r w:rsidR="00B2254D" w:rsidRPr="00D94F35">
        <w:t xml:space="preserve"> 2019</w:t>
      </w:r>
      <w:r w:rsidR="006643D0">
        <w:t xml:space="preserve"> </w:t>
      </w:r>
      <w:r w:rsidR="00502681" w:rsidRPr="00D94F35">
        <w:t>г</w:t>
      </w:r>
      <w:r w:rsidR="006643D0">
        <w:t>.</w:t>
      </w:r>
      <w:r w:rsidR="00502681" w:rsidRPr="00D94F35">
        <w:t xml:space="preserve">  № </w:t>
      </w:r>
      <w:r w:rsidR="006643D0">
        <w:t>170</w:t>
      </w:r>
      <w:r w:rsidR="00502681" w:rsidRPr="00D94F35">
        <w:t xml:space="preserve">      </w:t>
      </w:r>
    </w:p>
    <w:p w:rsidR="00502681" w:rsidRPr="00D94F35" w:rsidRDefault="00502681" w:rsidP="002B268D">
      <w:pPr>
        <w:jc w:val="both"/>
      </w:pPr>
    </w:p>
    <w:p w:rsidR="00502681" w:rsidRPr="00D94F35" w:rsidRDefault="00502681" w:rsidP="002B268D">
      <w:pPr>
        <w:jc w:val="both"/>
      </w:pPr>
    </w:p>
    <w:p w:rsidR="002B268D" w:rsidRPr="00D94F35" w:rsidRDefault="002B268D" w:rsidP="002B268D">
      <w:pPr>
        <w:ind w:right="284"/>
        <w:jc w:val="center"/>
        <w:rPr>
          <w:color w:val="000000"/>
        </w:rPr>
      </w:pPr>
      <w:r w:rsidRPr="00D94F35">
        <w:rPr>
          <w:color w:val="000000"/>
        </w:rPr>
        <w:t>Методика расчета межбюджетных трансфертов на исполнение переданных полномочий по осуществлению  внешнего муниципального финансового контроля Контрольно-счетной палатой Лужского муниципального района.</w:t>
      </w:r>
    </w:p>
    <w:p w:rsidR="002B268D" w:rsidRPr="00D94F35" w:rsidRDefault="002B268D" w:rsidP="002B268D">
      <w:pPr>
        <w:ind w:right="284"/>
        <w:rPr>
          <w:color w:val="000000"/>
        </w:rPr>
      </w:pPr>
    </w:p>
    <w:p w:rsidR="002B268D" w:rsidRPr="00D94F35" w:rsidRDefault="002B268D" w:rsidP="002B268D">
      <w:pPr>
        <w:ind w:right="284" w:firstLine="709"/>
        <w:jc w:val="both"/>
        <w:rPr>
          <w:color w:val="000000"/>
        </w:rPr>
      </w:pPr>
      <w:r w:rsidRPr="00D94F35">
        <w:rPr>
          <w:color w:val="000000"/>
        </w:rPr>
        <w:t>Настоящая Методика определяет расчет объема межбюджетных трансфертов, предоставляемых бюджету Лужского муниципального района из бюджетов городских и сельских поселений Лужского муниципального района на осуществление переданных полномочий по внешнему муниципальному финансовому контролю.</w:t>
      </w:r>
    </w:p>
    <w:p w:rsidR="002B268D" w:rsidRPr="00D94F35" w:rsidRDefault="002B268D" w:rsidP="002B268D">
      <w:pPr>
        <w:ind w:right="284"/>
        <w:jc w:val="both"/>
        <w:rPr>
          <w:color w:val="000000"/>
        </w:rPr>
      </w:pPr>
      <w:r w:rsidRPr="00D94F35">
        <w:rPr>
          <w:color w:val="000000"/>
        </w:rPr>
        <w:t>Расчет межбюджетных трансфертов осуществляется в рублях Российской Федерации.</w:t>
      </w:r>
    </w:p>
    <w:p w:rsidR="002B268D" w:rsidRPr="00D94F35" w:rsidRDefault="002B268D" w:rsidP="002B268D">
      <w:pPr>
        <w:ind w:right="284"/>
        <w:jc w:val="both"/>
        <w:rPr>
          <w:color w:val="000000"/>
        </w:rPr>
      </w:pPr>
      <w:r w:rsidRPr="00D94F35">
        <w:rPr>
          <w:color w:val="000000"/>
        </w:rPr>
        <w:t>Размер межбюджетных трансфертов рассчитывается по формуле:</w:t>
      </w:r>
    </w:p>
    <w:p w:rsidR="002B268D" w:rsidRPr="00D94F35" w:rsidRDefault="002B268D" w:rsidP="002B268D">
      <w:pPr>
        <w:ind w:right="284"/>
        <w:jc w:val="both"/>
        <w:rPr>
          <w:b/>
          <w:color w:val="000000"/>
        </w:rPr>
      </w:pPr>
      <w:r w:rsidRPr="00D94F35">
        <w:rPr>
          <w:b/>
          <w:color w:val="000000"/>
        </w:rPr>
        <w:t xml:space="preserve">Н=(ФОТ + М) </w:t>
      </w:r>
      <w:proofErr w:type="spellStart"/>
      <w:r w:rsidRPr="00D94F35">
        <w:rPr>
          <w:b/>
          <w:color w:val="000000"/>
        </w:rPr>
        <w:t>х</w:t>
      </w:r>
      <w:proofErr w:type="spellEnd"/>
      <w:proofErr w:type="gramStart"/>
      <w:r w:rsidRPr="00D94F35">
        <w:rPr>
          <w:b/>
          <w:color w:val="000000"/>
        </w:rPr>
        <w:t xml:space="preserve"> Д</w:t>
      </w:r>
      <w:proofErr w:type="gramEnd"/>
      <w:r w:rsidRPr="00D94F35">
        <w:rPr>
          <w:b/>
          <w:color w:val="000000"/>
        </w:rPr>
        <w:t>/100,</w:t>
      </w:r>
    </w:p>
    <w:p w:rsidR="002B268D" w:rsidRPr="00D94F35" w:rsidRDefault="002B268D" w:rsidP="002B268D">
      <w:pPr>
        <w:ind w:right="284"/>
        <w:jc w:val="both"/>
        <w:rPr>
          <w:color w:val="000000"/>
        </w:rPr>
      </w:pPr>
      <w:r w:rsidRPr="00D94F35">
        <w:rPr>
          <w:color w:val="000000"/>
        </w:rPr>
        <w:t>где:</w:t>
      </w:r>
    </w:p>
    <w:p w:rsidR="002B268D" w:rsidRPr="00D94F35" w:rsidRDefault="002B268D" w:rsidP="002B268D">
      <w:pPr>
        <w:ind w:right="284"/>
        <w:jc w:val="both"/>
        <w:rPr>
          <w:color w:val="000000"/>
        </w:rPr>
      </w:pPr>
      <w:r w:rsidRPr="00D94F35">
        <w:rPr>
          <w:b/>
          <w:color w:val="000000"/>
        </w:rPr>
        <w:t>Н</w:t>
      </w:r>
      <w:r w:rsidRPr="00D94F35">
        <w:rPr>
          <w:color w:val="000000"/>
        </w:rPr>
        <w:t xml:space="preserve"> – годовой объем финансовых средств на осуществление переданных полномочий по внешнему муниципальному финансовому контролю;</w:t>
      </w:r>
    </w:p>
    <w:p w:rsidR="002B268D" w:rsidRPr="00D94F35" w:rsidRDefault="002B268D" w:rsidP="002B268D">
      <w:pPr>
        <w:ind w:right="284"/>
        <w:jc w:val="both"/>
        <w:rPr>
          <w:color w:val="000000"/>
        </w:rPr>
      </w:pPr>
      <w:r w:rsidRPr="00D94F35">
        <w:rPr>
          <w:b/>
          <w:color w:val="000000"/>
        </w:rPr>
        <w:t>ФОТ</w:t>
      </w:r>
      <w:r w:rsidRPr="00D94F35">
        <w:rPr>
          <w:color w:val="000000"/>
        </w:rPr>
        <w:t xml:space="preserve"> – годовой фонд оплаты труда двух ставок главных специалистов-инспекторов Контрольно-счетной палаты Лужского муниципального района;</w:t>
      </w:r>
    </w:p>
    <w:p w:rsidR="002B268D" w:rsidRPr="00D94F35" w:rsidRDefault="002B268D" w:rsidP="002B268D">
      <w:pPr>
        <w:ind w:right="284"/>
        <w:jc w:val="both"/>
        <w:rPr>
          <w:color w:val="000000"/>
        </w:rPr>
      </w:pPr>
      <w:r w:rsidRPr="00D94F35">
        <w:rPr>
          <w:b/>
          <w:color w:val="000000"/>
        </w:rPr>
        <w:t xml:space="preserve">М – </w:t>
      </w:r>
      <w:r w:rsidRPr="00D94F35">
        <w:rPr>
          <w:color w:val="000000"/>
        </w:rPr>
        <w:t>расходы на материально-техническое обеспечение, в том числе расходы на канцелярские товары, закупку компьютеров, мебели, обслуживание вычислительной техники, оплата услуг связи, командировочн</w:t>
      </w:r>
      <w:r w:rsidR="0004066D" w:rsidRPr="00D94F35">
        <w:rPr>
          <w:color w:val="000000"/>
        </w:rPr>
        <w:t>ые расходы (в объеме 10 %</w:t>
      </w:r>
      <w:r w:rsidRPr="00D94F35">
        <w:rPr>
          <w:color w:val="000000"/>
        </w:rPr>
        <w:t>);</w:t>
      </w:r>
    </w:p>
    <w:p w:rsidR="002B268D" w:rsidRPr="00D94F35" w:rsidRDefault="002B268D" w:rsidP="002B268D">
      <w:pPr>
        <w:ind w:right="284"/>
        <w:jc w:val="both"/>
        <w:rPr>
          <w:color w:val="000000"/>
        </w:rPr>
      </w:pPr>
      <w:r w:rsidRPr="00D94F35">
        <w:rPr>
          <w:b/>
          <w:color w:val="000000"/>
        </w:rPr>
        <w:t>Д</w:t>
      </w:r>
      <w:r w:rsidRPr="00D94F35">
        <w:rPr>
          <w:color w:val="000000"/>
        </w:rPr>
        <w:t xml:space="preserve"> – доля бюджета городского и сельского поселения Лужского муниципального района в консолидированном бюджете Лужского муниципального района в процентах.</w:t>
      </w:r>
    </w:p>
    <w:p w:rsidR="00502681" w:rsidRPr="00D94F35" w:rsidRDefault="00502681" w:rsidP="00502681">
      <w:pPr>
        <w:jc w:val="both"/>
      </w:pPr>
    </w:p>
    <w:p w:rsidR="00502681" w:rsidRPr="00D94F35" w:rsidRDefault="00502681" w:rsidP="00502681">
      <w:pPr>
        <w:jc w:val="both"/>
      </w:pPr>
    </w:p>
    <w:p w:rsidR="00502681" w:rsidRPr="00D94F35" w:rsidRDefault="00502681" w:rsidP="00502681">
      <w:pPr>
        <w:jc w:val="both"/>
      </w:pPr>
    </w:p>
    <w:p w:rsidR="00502681" w:rsidRPr="00D94F35" w:rsidRDefault="00502681" w:rsidP="00502681">
      <w:pPr>
        <w:jc w:val="both"/>
      </w:pPr>
    </w:p>
    <w:p w:rsidR="00502681" w:rsidRPr="00D94F35" w:rsidRDefault="00502681" w:rsidP="00502681">
      <w:pPr>
        <w:jc w:val="both"/>
      </w:pPr>
    </w:p>
    <w:p w:rsidR="00502681" w:rsidRPr="00D94F35" w:rsidRDefault="00502681" w:rsidP="00502681">
      <w:pPr>
        <w:jc w:val="both"/>
      </w:pPr>
    </w:p>
    <w:p w:rsidR="00502681" w:rsidRPr="00D94F35" w:rsidRDefault="00502681" w:rsidP="00502681">
      <w:pPr>
        <w:jc w:val="both"/>
      </w:pPr>
    </w:p>
    <w:p w:rsidR="00502681" w:rsidRPr="00D94F35" w:rsidRDefault="00502681" w:rsidP="00502681">
      <w:pPr>
        <w:jc w:val="both"/>
      </w:pPr>
    </w:p>
    <w:p w:rsidR="00502681" w:rsidRPr="00D94F35" w:rsidRDefault="00502681" w:rsidP="00502681">
      <w:pPr>
        <w:jc w:val="both"/>
      </w:pPr>
    </w:p>
    <w:p w:rsidR="00502681" w:rsidRPr="00D94F35" w:rsidRDefault="00502681" w:rsidP="00502681">
      <w:pPr>
        <w:jc w:val="both"/>
      </w:pPr>
    </w:p>
    <w:p w:rsidR="00502681" w:rsidRPr="00D94F35" w:rsidRDefault="00502681" w:rsidP="00502681">
      <w:pPr>
        <w:jc w:val="both"/>
      </w:pPr>
    </w:p>
    <w:p w:rsidR="00502681" w:rsidRPr="00D94F35" w:rsidRDefault="00502681" w:rsidP="00502681">
      <w:pPr>
        <w:jc w:val="both"/>
      </w:pPr>
    </w:p>
    <w:p w:rsidR="00502681" w:rsidRPr="00D94F35" w:rsidRDefault="00502681" w:rsidP="00502681">
      <w:pPr>
        <w:jc w:val="both"/>
      </w:pPr>
    </w:p>
    <w:p w:rsidR="00502681" w:rsidRPr="00D94F35" w:rsidRDefault="00502681" w:rsidP="00502681">
      <w:pPr>
        <w:jc w:val="both"/>
      </w:pPr>
    </w:p>
    <w:p w:rsidR="00502681" w:rsidRPr="00D94F35" w:rsidRDefault="00502681" w:rsidP="00502681">
      <w:pPr>
        <w:jc w:val="both"/>
      </w:pPr>
    </w:p>
    <w:p w:rsidR="000D4010" w:rsidRPr="00D94F35" w:rsidRDefault="00BD6F82"/>
    <w:sectPr w:rsidR="000D4010" w:rsidRPr="00D94F35" w:rsidSect="00D94F35">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069" w:hanging="360"/>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2681"/>
    <w:rsid w:val="0004066D"/>
    <w:rsid w:val="000920C1"/>
    <w:rsid w:val="000B4FEF"/>
    <w:rsid w:val="0011626B"/>
    <w:rsid w:val="002B268D"/>
    <w:rsid w:val="002E5D21"/>
    <w:rsid w:val="00364B09"/>
    <w:rsid w:val="00390873"/>
    <w:rsid w:val="00397FC3"/>
    <w:rsid w:val="00425B24"/>
    <w:rsid w:val="004C6306"/>
    <w:rsid w:val="00502681"/>
    <w:rsid w:val="006643D0"/>
    <w:rsid w:val="006D3FF9"/>
    <w:rsid w:val="006E3936"/>
    <w:rsid w:val="00715E45"/>
    <w:rsid w:val="007A538C"/>
    <w:rsid w:val="007A56CD"/>
    <w:rsid w:val="00847EE7"/>
    <w:rsid w:val="00882894"/>
    <w:rsid w:val="008C6B39"/>
    <w:rsid w:val="008F497F"/>
    <w:rsid w:val="00A3398B"/>
    <w:rsid w:val="00AB5313"/>
    <w:rsid w:val="00B2254D"/>
    <w:rsid w:val="00B23F18"/>
    <w:rsid w:val="00B74779"/>
    <w:rsid w:val="00BD6F82"/>
    <w:rsid w:val="00BF685D"/>
    <w:rsid w:val="00C774B3"/>
    <w:rsid w:val="00D23C9B"/>
    <w:rsid w:val="00D572ED"/>
    <w:rsid w:val="00D81C95"/>
    <w:rsid w:val="00D94F35"/>
    <w:rsid w:val="00DC3864"/>
    <w:rsid w:val="00E24CFF"/>
    <w:rsid w:val="00E3595B"/>
    <w:rsid w:val="00E76E59"/>
    <w:rsid w:val="00F90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681"/>
    <w:pPr>
      <w:suppressAutoHyphens/>
      <w:spacing w:after="0" w:line="240" w:lineRule="auto"/>
    </w:pPr>
    <w:rPr>
      <w:rFonts w:ascii="Times New Roman" w:eastAsia="Times New Roman" w:hAnsi="Times New Roman" w:cs="Times New Roma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2681"/>
    <w:rPr>
      <w:color w:val="0000FF"/>
      <w:u w:val="single"/>
    </w:rPr>
  </w:style>
  <w:style w:type="paragraph" w:styleId="a4">
    <w:name w:val="List Paragraph"/>
    <w:basedOn w:val="a"/>
    <w:qFormat/>
    <w:rsid w:val="00502681"/>
    <w:pPr>
      <w:spacing w:after="200" w:line="276" w:lineRule="auto"/>
      <w:ind w:left="720"/>
    </w:pPr>
    <w:rPr>
      <w:rFonts w:ascii="Calibri" w:eastAsia="Calibri" w:hAnsi="Calibri"/>
      <w:sz w:val="22"/>
      <w:szCs w:val="22"/>
    </w:rPr>
  </w:style>
  <w:style w:type="paragraph" w:styleId="a5">
    <w:name w:val="Balloon Text"/>
    <w:basedOn w:val="a"/>
    <w:link w:val="a6"/>
    <w:uiPriority w:val="99"/>
    <w:semiHidden/>
    <w:unhideWhenUsed/>
    <w:rsid w:val="00D94F35"/>
    <w:rPr>
      <w:rFonts w:ascii="Tahoma" w:hAnsi="Tahoma" w:cs="Tahoma"/>
      <w:sz w:val="16"/>
      <w:szCs w:val="16"/>
    </w:rPr>
  </w:style>
  <w:style w:type="character" w:customStyle="1" w:styleId="a6">
    <w:name w:val="Текст выноски Знак"/>
    <w:basedOn w:val="a0"/>
    <w:link w:val="a5"/>
    <w:uiPriority w:val="99"/>
    <w:semiHidden/>
    <w:rsid w:val="00D94F35"/>
    <w:rPr>
      <w:rFonts w:ascii="Tahoma" w:eastAsia="Times New Roman" w:hAnsi="Tahoma" w:cs="Tahoma"/>
      <w:sz w:val="16"/>
      <w:szCs w:val="16"/>
      <w:lang w:eastAsia="zh-CN"/>
    </w:rPr>
  </w:style>
  <w:style w:type="paragraph" w:customStyle="1" w:styleId="a7">
    <w:name w:val="Прижатый влево"/>
    <w:basedOn w:val="a"/>
    <w:next w:val="a"/>
    <w:rsid w:val="00D94F35"/>
    <w:pPr>
      <w:suppressAutoHyphens w:val="0"/>
      <w:autoSpaceDE w:val="0"/>
      <w:autoSpaceDN w:val="0"/>
      <w:adjustRightInd w:val="0"/>
    </w:pPr>
    <w:rPr>
      <w:rFonts w:ascii="Arial" w:hAnsi="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8269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5681;fld=134;dst=10037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3074</Words>
  <Characters>17524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serebryanka</cp:lastModifiedBy>
  <cp:revision>7</cp:revision>
  <cp:lastPrinted>2019-07-12T09:42:00Z</cp:lastPrinted>
  <dcterms:created xsi:type="dcterms:W3CDTF">2019-07-12T09:12:00Z</dcterms:created>
  <dcterms:modified xsi:type="dcterms:W3CDTF">2019-07-12T09:43:00Z</dcterms:modified>
</cp:coreProperties>
</file>