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8236E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8236E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8236E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8236E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8236EA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8236EA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8236EA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8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8236EA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8236EA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8236EA">
        <w:rPr>
          <w:b/>
          <w:spacing w:val="-7"/>
          <w:w w:val="102"/>
          <w:sz w:val="24"/>
          <w:szCs w:val="28"/>
        </w:rPr>
        <w:t xml:space="preserve">от  </w:t>
      </w:r>
      <w:r w:rsidR="00C46E67" w:rsidRPr="008236EA">
        <w:rPr>
          <w:b/>
          <w:spacing w:val="-7"/>
          <w:w w:val="102"/>
          <w:sz w:val="24"/>
          <w:szCs w:val="28"/>
        </w:rPr>
        <w:t xml:space="preserve"> </w:t>
      </w:r>
      <w:r w:rsidR="008236EA" w:rsidRPr="008236EA">
        <w:rPr>
          <w:b/>
          <w:spacing w:val="-7"/>
          <w:w w:val="102"/>
          <w:sz w:val="24"/>
          <w:szCs w:val="28"/>
        </w:rPr>
        <w:t xml:space="preserve">12 апреля </w:t>
      </w:r>
      <w:r w:rsidR="0096776A" w:rsidRPr="008236EA">
        <w:rPr>
          <w:b/>
          <w:spacing w:val="-7"/>
          <w:w w:val="102"/>
          <w:sz w:val="24"/>
          <w:szCs w:val="28"/>
        </w:rPr>
        <w:t xml:space="preserve"> 20</w:t>
      </w:r>
      <w:r w:rsidR="008236EA" w:rsidRPr="008236EA">
        <w:rPr>
          <w:b/>
          <w:spacing w:val="-7"/>
          <w:w w:val="102"/>
          <w:sz w:val="24"/>
          <w:szCs w:val="28"/>
        </w:rPr>
        <w:t xml:space="preserve">18 </w:t>
      </w:r>
      <w:r w:rsidR="00610A75" w:rsidRPr="008236EA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8236EA">
        <w:rPr>
          <w:b/>
          <w:spacing w:val="-7"/>
          <w:w w:val="102"/>
          <w:sz w:val="24"/>
          <w:szCs w:val="28"/>
        </w:rPr>
        <w:t xml:space="preserve">  </w:t>
      </w:r>
      <w:r w:rsidRPr="008236EA">
        <w:rPr>
          <w:b/>
          <w:spacing w:val="-7"/>
          <w:w w:val="102"/>
          <w:sz w:val="24"/>
          <w:szCs w:val="28"/>
        </w:rPr>
        <w:t xml:space="preserve">  </w:t>
      </w:r>
      <w:r w:rsidR="00610A75" w:rsidRPr="008236EA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8236EA">
        <w:rPr>
          <w:b/>
          <w:spacing w:val="-7"/>
          <w:w w:val="102"/>
          <w:sz w:val="24"/>
          <w:szCs w:val="28"/>
        </w:rPr>
        <w:t xml:space="preserve">№  </w:t>
      </w:r>
      <w:r w:rsidR="00D73F2F" w:rsidRPr="008236EA">
        <w:rPr>
          <w:b/>
          <w:spacing w:val="-7"/>
          <w:w w:val="102"/>
          <w:sz w:val="24"/>
          <w:szCs w:val="28"/>
        </w:rPr>
        <w:softHyphen/>
      </w:r>
      <w:r w:rsidR="00D73F2F" w:rsidRPr="008236EA">
        <w:rPr>
          <w:b/>
          <w:spacing w:val="-7"/>
          <w:w w:val="102"/>
          <w:sz w:val="24"/>
          <w:szCs w:val="28"/>
        </w:rPr>
        <w:softHyphen/>
      </w:r>
      <w:r w:rsidR="00D73F2F" w:rsidRPr="008236EA">
        <w:rPr>
          <w:b/>
          <w:spacing w:val="-7"/>
          <w:w w:val="102"/>
          <w:sz w:val="24"/>
          <w:szCs w:val="28"/>
        </w:rPr>
        <w:softHyphen/>
      </w:r>
      <w:r w:rsidR="008236EA" w:rsidRPr="008236EA">
        <w:rPr>
          <w:b/>
          <w:spacing w:val="-7"/>
          <w:w w:val="102"/>
          <w:sz w:val="24"/>
          <w:szCs w:val="28"/>
        </w:rPr>
        <w:t>46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43783" w:rsidRPr="00833A93" w:rsidRDefault="00833A93" w:rsidP="00833A93">
      <w:pPr>
        <w:pStyle w:val="ConsPlusTitle"/>
        <w:jc w:val="both"/>
        <w:rPr>
          <w:rFonts w:eastAsia="Calibri"/>
          <w:b w:val="0"/>
          <w:lang w:eastAsia="en-US"/>
        </w:rPr>
      </w:pPr>
      <w:r w:rsidRPr="00E16AAE">
        <w:rPr>
          <w:b w:val="0"/>
        </w:rPr>
        <w:t xml:space="preserve"> «</w:t>
      </w:r>
      <w:r w:rsidRPr="00E16AA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b w:val="0"/>
          <w:lang w:eastAsia="en-US"/>
        </w:rPr>
        <w:t xml:space="preserve">, </w:t>
      </w:r>
      <w:r w:rsidR="00127BE6" w:rsidRPr="00833A93">
        <w:rPr>
          <w:b w:val="0"/>
        </w:rPr>
        <w:t>ут</w:t>
      </w:r>
      <w:r w:rsidRPr="00833A93">
        <w:rPr>
          <w:b w:val="0"/>
        </w:rPr>
        <w:t>вержденного постановлением № 98 от 18.05</w:t>
      </w:r>
      <w:r w:rsidR="00D328D6" w:rsidRPr="00833A93">
        <w:rPr>
          <w:b w:val="0"/>
        </w:rPr>
        <w:t>.2017</w:t>
      </w:r>
      <w:r w:rsidR="00127BE6" w:rsidRPr="00833A93">
        <w:rPr>
          <w:b w:val="0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361885" w:rsidRPr="0056533C" w:rsidRDefault="00521F34" w:rsidP="0056533C">
      <w:pPr>
        <w:pStyle w:val="a3"/>
        <w:ind w:firstLine="567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833A93" w:rsidRPr="00833A93" w:rsidRDefault="00521F34" w:rsidP="0014678E">
      <w:pPr>
        <w:pStyle w:val="ConsPlusTitle"/>
        <w:ind w:firstLine="567"/>
        <w:jc w:val="both"/>
        <w:rPr>
          <w:rFonts w:eastAsia="Calibri"/>
          <w:b w:val="0"/>
          <w:lang w:eastAsia="en-US"/>
        </w:rPr>
      </w:pPr>
      <w:r w:rsidRPr="00D328D6">
        <w:rPr>
          <w:b w:val="0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E16AAE">
        <w:rPr>
          <w:b w:val="0"/>
        </w:rPr>
        <w:t xml:space="preserve"> «</w:t>
      </w:r>
      <w:r w:rsidR="00833A93" w:rsidRPr="00E16AA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33A93">
        <w:rPr>
          <w:rFonts w:eastAsia="Calibri"/>
          <w:b w:val="0"/>
          <w:lang w:eastAsia="en-US"/>
        </w:rPr>
        <w:t xml:space="preserve">, </w:t>
      </w:r>
      <w:r w:rsidR="00833A93" w:rsidRPr="00833A93">
        <w:rPr>
          <w:b w:val="0"/>
        </w:rPr>
        <w:t xml:space="preserve">утвержденного постановлением № 98 от 18.05.2017 года. </w:t>
      </w:r>
    </w:p>
    <w:p w:rsidR="00361885" w:rsidRPr="00833A93" w:rsidRDefault="00833A93" w:rsidP="00833A93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1.1. Пункт 2.13</w:t>
      </w:r>
      <w:r w:rsidR="00D328D6" w:rsidRPr="00833A93">
        <w:rPr>
          <w:b w:val="0"/>
          <w:szCs w:val="28"/>
        </w:rPr>
        <w:t>.</w:t>
      </w:r>
      <w:r w:rsidR="00361885" w:rsidRPr="00833A93">
        <w:rPr>
          <w:b w:val="0"/>
          <w:szCs w:val="28"/>
        </w:rPr>
        <w:t xml:space="preserve"> </w:t>
      </w:r>
      <w:r>
        <w:rPr>
          <w:b w:val="0"/>
          <w:szCs w:val="28"/>
        </w:rPr>
        <w:t>абзац 5 дополнить следующим:</w:t>
      </w:r>
    </w:p>
    <w:p w:rsidR="00D328D6" w:rsidRDefault="00D328D6" w:rsidP="00833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33A93" w:rsidRPr="00833A93">
        <w:rPr>
          <w:rFonts w:ascii="Times New Roman" w:hAnsi="Times New Roman" w:cs="Times New Roman"/>
          <w:sz w:val="24"/>
          <w:szCs w:val="24"/>
        </w:rPr>
        <w:t xml:space="preserve">за исключением случая, предусмотренного </w:t>
      </w:r>
      <w:hyperlink r:id="rId8" w:history="1">
        <w:r w:rsidR="00833A93" w:rsidRPr="00833A93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833A93" w:rsidRPr="00833A93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833A93" w:rsidRPr="00833A93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="00833A93">
        <w:rPr>
          <w:rFonts w:ascii="Times New Roman" w:hAnsi="Times New Roman" w:cs="Times New Roman"/>
          <w:sz w:val="24"/>
          <w:szCs w:val="24"/>
        </w:rPr>
        <w:t>.</w:t>
      </w:r>
    </w:p>
    <w:p w:rsidR="00D738E8" w:rsidRP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D738E8">
        <w:rPr>
          <w:rFonts w:ascii="Times New Roman" w:hAnsi="Times New Roman" w:cs="Times New Roman"/>
          <w:sz w:val="24"/>
          <w:szCs w:val="24"/>
        </w:rPr>
        <w:t>Пункт 2.13.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следующим: </w:t>
      </w:r>
      <w:r w:rsidRPr="00D738E8">
        <w:rPr>
          <w:rFonts w:ascii="Times New Roman" w:hAnsi="Times New Roman" w:cs="Times New Roman"/>
          <w:sz w:val="24"/>
          <w:szCs w:val="24"/>
        </w:rPr>
        <w:t>«- утрата субъектами малого и среднего предпринимательства преимущественного права на приобретение арендуемого имущества:</w:t>
      </w:r>
    </w:p>
    <w:p w:rsidR="00D738E8" w:rsidRP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738E8" w:rsidRPr="00D738E8" w:rsidRDefault="00D738E8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9" w:history="1">
        <w:r w:rsidRPr="00D738E8">
          <w:rPr>
            <w:rFonts w:ascii="Times New Roman" w:hAnsi="Times New Roman" w:cs="Times New Roman"/>
            <w:color w:val="0000FF"/>
            <w:sz w:val="24"/>
            <w:szCs w:val="24"/>
          </w:rPr>
          <w:t>частью 4.1</w:t>
        </w:r>
      </w:hyperlink>
      <w:r w:rsidRPr="00D738E8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</w:t>
      </w:r>
      <w:r>
        <w:rPr>
          <w:rFonts w:ascii="Times New Roman" w:hAnsi="Times New Roman" w:cs="Times New Roman"/>
          <w:sz w:val="24"/>
          <w:szCs w:val="24"/>
        </w:rPr>
        <w:t>ли среднего предпринимательства».</w:t>
      </w:r>
    </w:p>
    <w:p w:rsidR="005A03A7" w:rsidRPr="005A03A7" w:rsidRDefault="005A03A7" w:rsidP="005A03A7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2.13.2. изложить в следующей редакции: «</w:t>
      </w:r>
      <w:r w:rsidRPr="005A03A7">
        <w:rPr>
          <w:rFonts w:ascii="Times New Roman" w:hAnsi="Times New Roman" w:cs="Times New Roman"/>
          <w:sz w:val="24"/>
          <w:szCs w:val="24"/>
        </w:rPr>
        <w:t xml:space="preserve">2.13.2. Течение срока, указанного в </w:t>
      </w:r>
      <w:hyperlink r:id="rId10" w:history="1">
        <w:r w:rsidRPr="005A03A7">
          <w:rPr>
            <w:rFonts w:ascii="Times New Roman" w:hAnsi="Times New Roman" w:cs="Times New Roman"/>
            <w:color w:val="0000FF"/>
            <w:sz w:val="24"/>
            <w:szCs w:val="24"/>
          </w:rPr>
          <w:t>пп.6.</w:t>
        </w:r>
      </w:hyperlink>
      <w:r w:rsidRPr="005A03A7">
        <w:rPr>
          <w:rFonts w:ascii="Times New Roman" w:hAnsi="Times New Roman" w:cs="Times New Roman"/>
          <w:sz w:val="24"/>
          <w:szCs w:val="24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</w:t>
      </w:r>
      <w:r>
        <w:rPr>
          <w:rFonts w:ascii="Times New Roman" w:hAnsi="Times New Roman" w:cs="Times New Roman"/>
          <w:sz w:val="24"/>
          <w:szCs w:val="24"/>
        </w:rPr>
        <w:t>ия в законную силу решения суда</w:t>
      </w:r>
      <w:r w:rsidRPr="005A03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8D6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D328D6">
        <w:rPr>
          <w:rFonts w:ascii="Times New Roman" w:hAnsi="Times New Roman" w:cs="Times New Roman"/>
          <w:sz w:val="24"/>
          <w:szCs w:val="28"/>
        </w:rPr>
        <w:t xml:space="preserve">. Пункт </w:t>
      </w:r>
      <w:r w:rsidR="00D738E8">
        <w:rPr>
          <w:rFonts w:ascii="Times New Roman" w:hAnsi="Times New Roman" w:cs="Times New Roman"/>
          <w:sz w:val="24"/>
          <w:szCs w:val="28"/>
        </w:rPr>
        <w:t>4.2.1.2.</w:t>
      </w:r>
      <w:r w:rsidR="00D328D6"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D738E8">
        <w:rPr>
          <w:rFonts w:ascii="Times New Roman" w:hAnsi="Times New Roman" w:cs="Times New Roman"/>
          <w:sz w:val="24"/>
          <w:szCs w:val="28"/>
        </w:rPr>
        <w:t>подпункт б</w:t>
      </w:r>
      <w:r w:rsidR="00A11952">
        <w:rPr>
          <w:rFonts w:ascii="Times New Roman" w:hAnsi="Times New Roman" w:cs="Times New Roman"/>
          <w:sz w:val="24"/>
          <w:szCs w:val="28"/>
        </w:rPr>
        <w:t xml:space="preserve">) </w:t>
      </w:r>
      <w:r w:rsidR="00D738E8">
        <w:rPr>
          <w:rFonts w:ascii="Times New Roman" w:hAnsi="Times New Roman" w:cs="Times New Roman"/>
          <w:sz w:val="24"/>
          <w:szCs w:val="28"/>
        </w:rPr>
        <w:t>дополнить следующим: «</w:t>
      </w:r>
      <w:r w:rsidR="00D738E8" w:rsidRPr="00D738E8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11" w:history="1">
        <w:r w:rsidR="00D738E8" w:rsidRPr="00D738E8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D738E8" w:rsidRPr="00D738E8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738E8">
        <w:rPr>
          <w:rFonts w:ascii="Times New Roman" w:hAnsi="Times New Roman" w:cs="Times New Roman"/>
          <w:sz w:val="24"/>
          <w:szCs w:val="28"/>
        </w:rPr>
        <w:t>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D738E8">
        <w:rPr>
          <w:rFonts w:ascii="Times New Roman" w:hAnsi="Times New Roman" w:cs="Times New Roman"/>
          <w:sz w:val="24"/>
          <w:szCs w:val="28"/>
        </w:rPr>
        <w:t>.1. Пункт 4.2.1.2. подпункт 1) дополнить пунктом в) следующего содержания: «</w:t>
      </w:r>
      <w:r w:rsidR="00D738E8" w:rsidRPr="00D738E8">
        <w:rPr>
          <w:rFonts w:ascii="Times New Roman" w:hAnsi="Times New Roman" w:cs="Times New Roman"/>
          <w:sz w:val="24"/>
          <w:szCs w:val="28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</w:t>
      </w:r>
      <w:r w:rsidR="00D738E8">
        <w:rPr>
          <w:rFonts w:ascii="Times New Roman" w:hAnsi="Times New Roman" w:cs="Times New Roman"/>
          <w:sz w:val="24"/>
          <w:szCs w:val="28"/>
        </w:rPr>
        <w:t>ли среднего предпринимательства».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D738E8">
        <w:rPr>
          <w:rFonts w:ascii="Times New Roman" w:hAnsi="Times New Roman" w:cs="Times New Roman"/>
          <w:sz w:val="24"/>
          <w:szCs w:val="28"/>
        </w:rPr>
        <w:t>. Пункт 4.2.2.1. после слов «</w:t>
      </w:r>
      <w:r w:rsidR="00D738E8" w:rsidRPr="00D738E8">
        <w:rPr>
          <w:rFonts w:ascii="Times New Roman" w:hAnsi="Times New Roman" w:cs="Times New Roman"/>
          <w:sz w:val="24"/>
          <w:szCs w:val="28"/>
        </w:rPr>
        <w:t>фамилия, имя и отчество</w:t>
      </w:r>
      <w:r w:rsidR="00D738E8">
        <w:rPr>
          <w:rFonts w:ascii="Times New Roman" w:hAnsi="Times New Roman" w:cs="Times New Roman"/>
          <w:sz w:val="24"/>
          <w:szCs w:val="28"/>
        </w:rPr>
        <w:t xml:space="preserve">» дополнить словами: </w:t>
      </w:r>
      <w:r w:rsidR="00D738E8" w:rsidRPr="00D738E8">
        <w:rPr>
          <w:rFonts w:ascii="Times New Roman" w:hAnsi="Times New Roman" w:cs="Times New Roman"/>
          <w:sz w:val="24"/>
          <w:szCs w:val="24"/>
        </w:rPr>
        <w:t>«(последнее - при наличии)»</w:t>
      </w:r>
      <w:r w:rsidR="00D738E8">
        <w:rPr>
          <w:rFonts w:ascii="Times New Roman" w:hAnsi="Times New Roman" w:cs="Times New Roman"/>
          <w:sz w:val="24"/>
          <w:szCs w:val="24"/>
        </w:rPr>
        <w:t>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Раздел 6 изложить в следующей редакции:</w:t>
      </w: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VI.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A03A7">
        <w:rPr>
          <w:rFonts w:ascii="Times New Roman" w:hAnsi="Times New Roman" w:cs="Times New Roman"/>
          <w:sz w:val="24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 xml:space="preserve">6.1.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A03A7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>вышестоящему должностному лицу, а также в судебном порядке.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 xml:space="preserve">6.3.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(в соответствии с координатами, указанными в пункте </w:t>
      </w:r>
      <w:r w:rsidRPr="005A03A7">
        <w:rPr>
          <w:rFonts w:ascii="Times New Roman" w:hAnsi="Times New Roman" w:cs="Times New Roman"/>
          <w:sz w:val="24"/>
          <w:szCs w:val="28"/>
        </w:rPr>
        <w:t>1.3. настоящего административного регламента):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в ОМСУ;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в филиалы, отделы, удаленные рабочие места ГБУ ЛО «МФЦ»;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почтовым отправлением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 в ОМСУ;</w:t>
      </w:r>
    </w:p>
    <w:p w:rsidR="005A03A7" w:rsidRPr="005A03A7" w:rsidRDefault="005A03A7" w:rsidP="005A0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в электронной форме через личный кабинет заявителя на ПГУ/ ЕПГУ;</w:t>
      </w:r>
    </w:p>
    <w:p w:rsidR="005A03A7" w:rsidRPr="005A03A7" w:rsidRDefault="005A03A7" w:rsidP="005A0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по электронной почте в ОМСУ.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A03A7">
        <w:rPr>
          <w:rFonts w:ascii="Times New Roman" w:hAnsi="Times New Roman" w:cs="Times New Roman"/>
          <w:sz w:val="24"/>
          <w:szCs w:val="28"/>
        </w:rPr>
        <w:t>27 июля 2010 г. №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A03A7">
        <w:rPr>
          <w:rFonts w:ascii="Times New Roman" w:eastAsia="Times New Roman" w:hAnsi="Times New Roman" w:cs="Times New Roman"/>
          <w:szCs w:val="24"/>
        </w:rPr>
        <w:t xml:space="preserve">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2) отказывает в удовлетворении жалобы.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8236EA">
        <w:rPr>
          <w:rFonts w:ascii="Times New Roman" w:hAnsi="Times New Roman" w:cs="Times New Roman"/>
          <w:sz w:val="24"/>
          <w:szCs w:val="28"/>
          <w:u w:val="single"/>
        </w:rPr>
        <w:t>с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еребрянское.</w:t>
      </w:r>
      <w:r w:rsidR="008236EA">
        <w:rPr>
          <w:rFonts w:ascii="Times New Roman" w:hAnsi="Times New Roman" w:cs="Times New Roman"/>
          <w:sz w:val="24"/>
          <w:szCs w:val="28"/>
          <w:u w:val="single"/>
        </w:rPr>
        <w:t>рф.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8236EA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8236EA">
        <w:rPr>
          <w:rFonts w:ascii="Times New Roman" w:hAnsi="Times New Roman" w:cs="Times New Roman"/>
          <w:sz w:val="24"/>
        </w:rPr>
        <w:t>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18" w:rsidRDefault="00D94818" w:rsidP="00D170D2">
      <w:pPr>
        <w:spacing w:after="0" w:line="240" w:lineRule="auto"/>
      </w:pPr>
      <w:r>
        <w:separator/>
      </w:r>
    </w:p>
  </w:endnote>
  <w:endnote w:type="continuationSeparator" w:id="0">
    <w:p w:rsidR="00D94818" w:rsidRDefault="00D94818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18" w:rsidRDefault="00D94818" w:rsidP="00D170D2">
      <w:pPr>
        <w:spacing w:after="0" w:line="240" w:lineRule="auto"/>
      </w:pPr>
      <w:r>
        <w:separator/>
      </w:r>
    </w:p>
  </w:footnote>
  <w:footnote w:type="continuationSeparator" w:id="0">
    <w:p w:rsidR="00D94818" w:rsidRDefault="00D94818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748DC"/>
    <w:rsid w:val="004762C4"/>
    <w:rsid w:val="004840E4"/>
    <w:rsid w:val="004B6464"/>
    <w:rsid w:val="00521F34"/>
    <w:rsid w:val="005277FF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7F4D8F"/>
    <w:rsid w:val="00805367"/>
    <w:rsid w:val="008236EA"/>
    <w:rsid w:val="00833A93"/>
    <w:rsid w:val="00893AB4"/>
    <w:rsid w:val="008B41C4"/>
    <w:rsid w:val="00926AFF"/>
    <w:rsid w:val="00943CFA"/>
    <w:rsid w:val="0096776A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94818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BDC2DB40517EB03D6E896623CDCAFB4BD103463AD72E5B8DB0BDB16364AAbAk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A4A5381BD5520820356F027B9106B0901BAA29A9431C6E16985F9A760AD4306B4A1E3D74738772fBsCI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C4232EDBC9A7E221BE1362773A943E6EC8EC1B50343A7040E1BB8036E2C494E0D14A757498CA360E8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03BEFE852CEB8998D52EB31EC71560AF4FC7A9FF5DE456CB28D61F61BA8296786598370A08A01q9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18</cp:revision>
  <cp:lastPrinted>2017-02-15T13:38:00Z</cp:lastPrinted>
  <dcterms:created xsi:type="dcterms:W3CDTF">2017-02-15T13:44:00Z</dcterms:created>
  <dcterms:modified xsi:type="dcterms:W3CDTF">2018-04-12T08:16:00Z</dcterms:modified>
</cp:coreProperties>
</file>