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2F" w:rsidRPr="00096C8A" w:rsidRDefault="00B0662F" w:rsidP="00EB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2F" w:rsidRPr="00096C8A" w:rsidRDefault="00B0662F" w:rsidP="00EB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B0662F" w:rsidRPr="00096C8A" w:rsidRDefault="00B0662F" w:rsidP="00EB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B0662F" w:rsidRPr="00096C8A" w:rsidRDefault="00B0662F" w:rsidP="00EB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Совет депутатов Серебрянского сельского поселения</w:t>
      </w:r>
    </w:p>
    <w:p w:rsidR="00B0662F" w:rsidRPr="00096C8A" w:rsidRDefault="00B0662F" w:rsidP="00EB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62F" w:rsidRPr="00096C8A" w:rsidRDefault="00B0662F" w:rsidP="00EB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0662F" w:rsidRPr="00096C8A" w:rsidRDefault="00B0662F" w:rsidP="00EB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EC" w:rsidRPr="00083EAB" w:rsidRDefault="003371EC" w:rsidP="00EB2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EA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0662F" w:rsidRPr="00083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EAB" w:rsidRPr="00083EA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26DA4" w:rsidRPr="00083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EAB" w:rsidRPr="00083EAB">
        <w:rPr>
          <w:rFonts w:ascii="Times New Roman" w:hAnsi="Times New Roman" w:cs="Times New Roman"/>
          <w:b/>
          <w:bCs/>
          <w:sz w:val="24"/>
          <w:szCs w:val="24"/>
        </w:rPr>
        <w:t xml:space="preserve">апреля </w:t>
      </w:r>
      <w:r w:rsidR="00B0662F" w:rsidRPr="00083EA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214D75" w:rsidRPr="00083EAB">
        <w:rPr>
          <w:rFonts w:ascii="Times New Roman" w:hAnsi="Times New Roman" w:cs="Times New Roman"/>
          <w:b/>
          <w:bCs/>
          <w:sz w:val="24"/>
          <w:szCs w:val="24"/>
        </w:rPr>
        <w:t xml:space="preserve">  года           </w:t>
      </w:r>
      <w:r w:rsidRPr="00083EAB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22E41" w:rsidRPr="00083E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083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D75" w:rsidRPr="00083EA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0662F" w:rsidRPr="00083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EAB" w:rsidRPr="00083EAB">
        <w:rPr>
          <w:rFonts w:ascii="Times New Roman" w:hAnsi="Times New Roman" w:cs="Times New Roman"/>
          <w:b/>
          <w:bCs/>
          <w:sz w:val="24"/>
          <w:szCs w:val="24"/>
        </w:rPr>
        <w:t>103</w:t>
      </w:r>
    </w:p>
    <w:p w:rsidR="00096C8A" w:rsidRPr="00096C8A" w:rsidRDefault="00096C8A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EB2788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096C8A">
        <w:rPr>
          <w:rFonts w:ascii="Times New Roman" w:hAnsi="Times New Roman" w:cs="Times New Roman"/>
          <w:b/>
          <w:sz w:val="24"/>
          <w:szCs w:val="24"/>
        </w:rPr>
        <w:t xml:space="preserve">исполнении бюджета </w:t>
      </w:r>
      <w:r w:rsidRPr="00096C8A">
        <w:rPr>
          <w:rFonts w:ascii="Times New Roman" w:hAnsi="Times New Roman" w:cs="Times New Roman"/>
          <w:b/>
          <w:color w:val="000000"/>
          <w:sz w:val="24"/>
          <w:szCs w:val="24"/>
        </w:rPr>
        <w:t>Серебрянского с</w:t>
      </w:r>
      <w:r w:rsidRPr="00096C8A">
        <w:rPr>
          <w:rFonts w:ascii="Times New Roman" w:hAnsi="Times New Roman" w:cs="Times New Roman"/>
          <w:b/>
          <w:sz w:val="24"/>
          <w:szCs w:val="24"/>
        </w:rPr>
        <w:t>ельского поселения Лужского муниципального района Ленинградской области за 2020 год»</w:t>
      </w:r>
    </w:p>
    <w:p w:rsidR="00096C8A" w:rsidRPr="00096C8A" w:rsidRDefault="00096C8A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EB2788">
      <w:pPr>
        <w:pStyle w:val="FR2"/>
        <w:spacing w:before="0"/>
        <w:ind w:left="0" w:right="-5" w:firstLine="540"/>
        <w:jc w:val="both"/>
        <w:rPr>
          <w:b w:val="0"/>
        </w:rPr>
      </w:pPr>
      <w:r w:rsidRPr="00096C8A">
        <w:rPr>
          <w:b w:val="0"/>
        </w:rPr>
        <w:t>В соответствии с Федеральным законом № 131-ФЗ от 06.10.03 г. «Об общих принципах организации местного самоуправления в Российской Федерации», статьей 264.2 Бюджетного кодекса Российской Федерации, учитывая одобрение про</w:t>
      </w:r>
      <w:r w:rsidR="00DF0198">
        <w:rPr>
          <w:b w:val="0"/>
        </w:rPr>
        <w:t>екта исполнения бюджета Серебрян</w:t>
      </w:r>
      <w:r w:rsidRPr="00096C8A">
        <w:rPr>
          <w:b w:val="0"/>
        </w:rPr>
        <w:t xml:space="preserve">ского сельского поселения за 2020 год на публичных слушаниях; основываясь на заключении контрольно-счетной палаты Лужского муниципального района по внешней проверке бюджетной отчетности об исполнении бюджета за 2020 год и руководствуясь Уставом муниципального образования </w:t>
      </w:r>
      <w:r w:rsidRPr="00096C8A">
        <w:rPr>
          <w:b w:val="0"/>
          <w:color w:val="000000"/>
        </w:rPr>
        <w:t>Серебрянского</w:t>
      </w:r>
      <w:r w:rsidRPr="00096C8A">
        <w:rPr>
          <w:b w:val="0"/>
        </w:rPr>
        <w:t xml:space="preserve"> сельского поселения, Совет депутатов </w:t>
      </w:r>
      <w:r w:rsidRPr="00096C8A">
        <w:rPr>
          <w:b w:val="0"/>
          <w:color w:val="000000"/>
        </w:rPr>
        <w:t>Серебрянского</w:t>
      </w:r>
      <w:r w:rsidRPr="00096C8A">
        <w:rPr>
          <w:b w:val="0"/>
        </w:rPr>
        <w:t xml:space="preserve"> сельского поселения решил:</w:t>
      </w:r>
    </w:p>
    <w:p w:rsidR="00096C8A" w:rsidRPr="00096C8A" w:rsidRDefault="00096C8A" w:rsidP="00EB2788">
      <w:pPr>
        <w:pStyle w:val="FR2"/>
        <w:spacing w:before="0"/>
        <w:ind w:left="0" w:right="-5" w:firstLine="540"/>
        <w:jc w:val="both"/>
      </w:pPr>
    </w:p>
    <w:p w:rsidR="00096C8A" w:rsidRPr="00096C8A" w:rsidRDefault="00096C8A" w:rsidP="00EB2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 xml:space="preserve">Серебрянского </w:t>
      </w:r>
      <w:r w:rsidRPr="00096C8A">
        <w:rPr>
          <w:rFonts w:ascii="Times New Roman" w:hAnsi="Times New Roman" w:cs="Times New Roman"/>
          <w:sz w:val="24"/>
          <w:szCs w:val="24"/>
        </w:rPr>
        <w:t xml:space="preserve">сельского поселения за 2020 год по доходам в сумме 34798,7 тысяч рублей и по расходам в сумме 34783,2 тысяч рублей, с превышением доходов над расходами в сумме 15,5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 w:rsidRPr="00096C8A">
        <w:rPr>
          <w:rFonts w:ascii="Times New Roman" w:hAnsi="Times New Roman" w:cs="Times New Roman"/>
          <w:sz w:val="24"/>
          <w:szCs w:val="24"/>
        </w:rPr>
        <w:t xml:space="preserve"> в структуре классификации доходов, расходов и источников финансирования бюджета со следующими показателями:</w:t>
      </w:r>
    </w:p>
    <w:p w:rsidR="00096C8A" w:rsidRPr="00096C8A" w:rsidRDefault="00096C8A" w:rsidP="00EB2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- по доходам бюджета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sz w:val="24"/>
          <w:szCs w:val="24"/>
        </w:rPr>
        <w:t xml:space="preserve"> сельского поселения по кодам классификации доходов бюджетов за 2020 год согласно приложению № 1;</w:t>
      </w:r>
    </w:p>
    <w:p w:rsidR="00096C8A" w:rsidRPr="00096C8A" w:rsidRDefault="00096C8A" w:rsidP="00EB2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- по расходам бюджета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sz w:val="24"/>
          <w:szCs w:val="24"/>
        </w:rPr>
        <w:t xml:space="preserve"> сельского поселения по ведомственной структуре расходов бюджета за 2020 год согласно приложению № 2;</w:t>
      </w:r>
    </w:p>
    <w:p w:rsidR="00096C8A" w:rsidRPr="00096C8A" w:rsidRDefault="00096C8A" w:rsidP="00EB2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- по расходам </w:t>
      </w:r>
      <w:r w:rsidRPr="00096C8A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96C8A">
        <w:rPr>
          <w:rFonts w:ascii="Times New Roman" w:hAnsi="Times New Roman" w:cs="Times New Roman"/>
          <w:sz w:val="24"/>
          <w:szCs w:val="24"/>
        </w:rPr>
        <w:t xml:space="preserve"> </w:t>
      </w:r>
      <w:r w:rsidRPr="00096C8A">
        <w:rPr>
          <w:rFonts w:ascii="Times New Roman" w:hAnsi="Times New Roman" w:cs="Times New Roman"/>
          <w:bCs/>
          <w:sz w:val="24"/>
          <w:szCs w:val="24"/>
        </w:rPr>
        <w:t xml:space="preserve">по разделам и подразделам классификации расходов бюджетов </w:t>
      </w:r>
      <w:r w:rsidRPr="00096C8A">
        <w:rPr>
          <w:rFonts w:ascii="Times New Roman" w:hAnsi="Times New Roman" w:cs="Times New Roman"/>
          <w:sz w:val="24"/>
          <w:szCs w:val="24"/>
        </w:rPr>
        <w:t>за 2020 год согласно приложению №3;</w:t>
      </w:r>
    </w:p>
    <w:p w:rsidR="00096C8A" w:rsidRPr="00096C8A" w:rsidRDefault="00096C8A" w:rsidP="00EB2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- по источникам финансирования дефицита бюджета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sz w:val="24"/>
          <w:szCs w:val="24"/>
        </w:rPr>
        <w:t xml:space="preserve"> сельского поселения по кодам классификации источников финансирования дефицитов бюджетов за 2020 год согласно приложению № 4.</w:t>
      </w:r>
    </w:p>
    <w:p w:rsidR="00096C8A" w:rsidRPr="00096C8A" w:rsidRDefault="00096C8A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EB2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>2. Опубликовать настоящее ре</w:t>
      </w:r>
      <w:r>
        <w:rPr>
          <w:rFonts w:ascii="Times New Roman" w:hAnsi="Times New Roman" w:cs="Times New Roman"/>
          <w:sz w:val="24"/>
          <w:szCs w:val="24"/>
        </w:rPr>
        <w:t xml:space="preserve">шение </w:t>
      </w:r>
      <w:r w:rsidRPr="00096C8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(серебрянское.рф)</w:t>
      </w:r>
    </w:p>
    <w:p w:rsidR="00096C8A" w:rsidRPr="00096C8A" w:rsidRDefault="00096C8A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EB278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официального опубликования.</w:t>
      </w:r>
    </w:p>
    <w:p w:rsidR="00096C8A" w:rsidRPr="00096C8A" w:rsidRDefault="00096C8A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096C8A" w:rsidRPr="00096C8A" w:rsidRDefault="00096C8A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>исполняющий полномочия председателя</w:t>
      </w:r>
    </w:p>
    <w:p w:rsidR="00096C8A" w:rsidRPr="00096C8A" w:rsidRDefault="00096C8A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="00083E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6C8A">
        <w:rPr>
          <w:rFonts w:ascii="Times New Roman" w:hAnsi="Times New Roman" w:cs="Times New Roman"/>
          <w:sz w:val="24"/>
          <w:szCs w:val="24"/>
        </w:rPr>
        <w:tab/>
        <w:t>А.В.Александрова</w:t>
      </w:r>
    </w:p>
    <w:p w:rsidR="00096C8A" w:rsidRPr="00096C8A" w:rsidRDefault="00096C8A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6C8A" w:rsidRPr="00096C8A" w:rsidRDefault="00096C8A" w:rsidP="00EB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1624"/>
        <w:gridCol w:w="1766"/>
        <w:gridCol w:w="2290"/>
        <w:gridCol w:w="2808"/>
        <w:gridCol w:w="1366"/>
      </w:tblGrid>
      <w:tr w:rsidR="00096C8A" w:rsidRPr="003E40EC" w:rsidTr="003E40EC">
        <w:trPr>
          <w:trHeight w:val="255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E90"/>
            <w:bookmarkEnd w:id="0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№1</w:t>
            </w:r>
          </w:p>
        </w:tc>
      </w:tr>
      <w:tr w:rsidR="00096C8A" w:rsidRPr="003E40EC" w:rsidTr="003E40EC">
        <w:trPr>
          <w:trHeight w:val="255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096C8A" w:rsidRPr="003E40EC" w:rsidTr="003E40EC">
        <w:trPr>
          <w:trHeight w:val="255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Серебрянского сельского поселения</w:t>
            </w:r>
          </w:p>
        </w:tc>
      </w:tr>
      <w:tr w:rsidR="00096C8A" w:rsidRPr="003E40EC" w:rsidTr="003E40EC">
        <w:trPr>
          <w:trHeight w:val="255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Лужского муниципального района</w:t>
            </w:r>
          </w:p>
        </w:tc>
      </w:tr>
      <w:tr w:rsidR="00096C8A" w:rsidRPr="003E40EC" w:rsidTr="003E40EC">
        <w:trPr>
          <w:trHeight w:val="255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 </w:t>
            </w:r>
            <w:r w:rsidR="00083EAB" w:rsidRPr="003E40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21.04.</w:t>
            </w:r>
            <w:r w:rsidRPr="003E40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 г.  №</w:t>
            </w:r>
            <w:r w:rsidR="00083EAB" w:rsidRPr="003E40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103</w:t>
            </w:r>
            <w:r w:rsidRPr="003E40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</w:tc>
      </w:tr>
      <w:tr w:rsidR="00096C8A" w:rsidRPr="003E40EC" w:rsidTr="003E40EC">
        <w:trPr>
          <w:trHeight w:val="255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C8A" w:rsidRPr="003E40EC" w:rsidTr="003E40EC">
        <w:trPr>
          <w:trHeight w:val="6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Серебрянского сельского поселения по кодам классификации доходов бюджетов за 2020 год</w:t>
            </w:r>
          </w:p>
        </w:tc>
      </w:tr>
      <w:tr w:rsidR="00096C8A" w:rsidRPr="003E40EC" w:rsidTr="003E40EC">
        <w:trPr>
          <w:trHeight w:val="255"/>
        </w:trPr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96C8A" w:rsidRPr="003E40EC" w:rsidTr="002C408E">
        <w:trPr>
          <w:trHeight w:val="23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администратор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вида, подвида доходов бюджета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Наименование КВД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</w:tr>
      <w:tr w:rsidR="00096C8A" w:rsidRPr="003E40EC" w:rsidTr="002C408E">
        <w:trPr>
          <w:trHeight w:val="23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C8A" w:rsidRPr="003E40EC" w:rsidTr="00EB2788">
        <w:trPr>
          <w:trHeight w:val="23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C8A" w:rsidRPr="003E40EC" w:rsidTr="002C408E">
        <w:trPr>
          <w:trHeight w:val="23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C8A" w:rsidRPr="003E40EC" w:rsidTr="00EB2788">
        <w:trPr>
          <w:trHeight w:val="23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C8A" w:rsidRPr="003E40EC" w:rsidTr="002C408E">
        <w:trPr>
          <w:trHeight w:val="23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C8A" w:rsidRPr="003E40EC" w:rsidTr="002C408E">
        <w:trPr>
          <w:trHeight w:val="23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C8A" w:rsidRPr="003E40EC" w:rsidTr="003E40EC">
        <w:trPr>
          <w:trHeight w:val="25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6C8A" w:rsidRPr="003E40EC" w:rsidTr="003E40EC">
        <w:trPr>
          <w:trHeight w:val="25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D17"/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  <w:bookmarkEnd w:id="1"/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34 798 724,84</w:t>
            </w:r>
          </w:p>
        </w:tc>
      </w:tr>
      <w:tr w:rsidR="00096C8A" w:rsidRPr="003E40EC" w:rsidTr="003E40EC">
        <w:trPr>
          <w:trHeight w:val="25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6C8A" w:rsidRPr="003E40EC" w:rsidTr="003E40EC">
        <w:trPr>
          <w:trHeight w:val="25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5 059 855,03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660 947,55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D21:D22"/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  <w:bookmarkEnd w:id="2"/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660 947,55</w:t>
            </w:r>
          </w:p>
        </w:tc>
      </w:tr>
      <w:tr w:rsidR="00096C8A" w:rsidRPr="003E40EC" w:rsidTr="003E40EC">
        <w:trPr>
          <w:trHeight w:val="11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D22"/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652 482,65</w:t>
            </w:r>
          </w:p>
        </w:tc>
      </w:tr>
      <w:tr w:rsidR="00096C8A" w:rsidRPr="003E40EC" w:rsidTr="003E40EC">
        <w:trPr>
          <w:trHeight w:val="15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337,29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8 127,61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ТОВАРЫ (РАБОТЫ, УСЛУГИ), РЕАЛИЗУЕМЫЕ НА ТЕРРИТОРИИ РОССИЙСКОЙ </w:t>
            </w: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1 433 755,87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1 433 755,87</w:t>
            </w:r>
          </w:p>
        </w:tc>
      </w:tr>
      <w:tr w:rsidR="00096C8A" w:rsidRPr="003E40EC" w:rsidTr="003E40EC">
        <w:trPr>
          <w:trHeight w:val="9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10302230010000110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661 302,33</w:t>
            </w:r>
          </w:p>
        </w:tc>
      </w:tr>
      <w:tr w:rsidR="00096C8A" w:rsidRPr="003E40EC" w:rsidTr="003E40EC">
        <w:trPr>
          <w:trHeight w:val="11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10302240010000110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4 730,11</w:t>
            </w:r>
          </w:p>
        </w:tc>
      </w:tr>
      <w:tr w:rsidR="00096C8A" w:rsidRPr="003E40EC" w:rsidTr="003E40EC">
        <w:trPr>
          <w:trHeight w:val="9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10302250010000110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889 637,44</w:t>
            </w:r>
          </w:p>
        </w:tc>
      </w:tr>
      <w:tr w:rsidR="00096C8A" w:rsidRPr="003E40EC" w:rsidTr="003E40EC">
        <w:trPr>
          <w:trHeight w:val="9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10302260010000110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-121 914,01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10500000000000000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7 820,00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7 820,00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7 820,00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2 482 804,83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124 542,72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124 542,72</w:t>
            </w:r>
          </w:p>
        </w:tc>
      </w:tr>
      <w:tr w:rsidR="00096C8A" w:rsidRPr="003E40EC" w:rsidTr="003E40EC">
        <w:trPr>
          <w:trHeight w:val="49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2 358 262,11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1 401 066,87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1 401 066,87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957 195,24</w:t>
            </w:r>
          </w:p>
        </w:tc>
      </w:tr>
      <w:tr w:rsidR="00096C8A" w:rsidRPr="003E40EC" w:rsidTr="003E40EC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957 195,24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10800000000000000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10804000010000110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</w:tr>
      <w:tr w:rsidR="00096C8A" w:rsidRPr="003E40EC" w:rsidTr="003E40EC">
        <w:trPr>
          <w:trHeight w:val="9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10804020011000110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3 950,00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340 122,98</w:t>
            </w:r>
          </w:p>
        </w:tc>
      </w:tr>
      <w:tr w:rsidR="00096C8A" w:rsidRPr="003E40EC" w:rsidTr="003E40EC">
        <w:trPr>
          <w:trHeight w:val="11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11105070000000120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11105075100000120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096C8A" w:rsidRPr="003E40EC" w:rsidTr="003E40EC">
        <w:trPr>
          <w:trHeight w:val="11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335 122,98</w:t>
            </w:r>
          </w:p>
        </w:tc>
      </w:tr>
      <w:tr w:rsidR="00096C8A" w:rsidRPr="003E40EC" w:rsidTr="003E40EC">
        <w:trPr>
          <w:trHeight w:val="11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11109040000000120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335 122,98</w:t>
            </w:r>
          </w:p>
        </w:tc>
      </w:tr>
      <w:tr w:rsidR="00096C8A" w:rsidRPr="003E40EC" w:rsidTr="003E40EC">
        <w:trPr>
          <w:trHeight w:val="11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11109045100000120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335 122,98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11300000000000000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35 900,00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35 900,00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11301990000000130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35 900,00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11301995100000130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35 900,00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11400000000000000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6C8A" w:rsidRPr="003E40EC" w:rsidTr="003E40EC">
        <w:trPr>
          <w:trHeight w:val="13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11402050100000410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6C8A" w:rsidRPr="003E40EC" w:rsidTr="003E40EC">
        <w:trPr>
          <w:trHeight w:val="13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11402053100000410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11700000000000000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94 553,80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11705000000000180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94 553,80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11705050100000180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94 553,80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010 20000000000000000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D62"/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  <w:bookmarkEnd w:id="4"/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29 738 869,81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010 20200000000000000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29 735 944,24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010 20210000000000150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8 690 900,00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010 20215001000000150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8 690 900,00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010 20216001100000150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8 690 900,00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010 20220000000000150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19 531 051,64</w:t>
            </w:r>
          </w:p>
        </w:tc>
      </w:tr>
      <w:tr w:rsidR="00096C8A" w:rsidRPr="003E40EC" w:rsidTr="003E40EC">
        <w:trPr>
          <w:trHeight w:val="11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010 20220216000000150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1 888 200,00</w:t>
            </w:r>
          </w:p>
        </w:tc>
      </w:tr>
      <w:tr w:rsidR="00096C8A" w:rsidRPr="003E40EC" w:rsidTr="003E40EC">
        <w:trPr>
          <w:trHeight w:val="11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010 20220216100000150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1 888 200,00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011 20225555000000150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10 428 000,00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011 20225555100000150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10 428 000,00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011 20229999000000150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7 214 851,64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011 20229999100000150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7 214 851,64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011 20230000000000150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161 220,00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011 20230024000000150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3 520,00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011 20230024100000150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3 520,00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011 20235118000000150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157 700,00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011 20235118100000150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157 700,00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011 20240000000000150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1 352 772,60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011 20245550000000150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11 692,85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011 20245550100000150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11 692,85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011 20249999000000150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1 341 079,75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011 20249999100000150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1 341 079,75</w:t>
            </w:r>
          </w:p>
        </w:tc>
      </w:tr>
      <w:tr w:rsidR="00096C8A" w:rsidRPr="003E40EC" w:rsidTr="003E40EC">
        <w:trPr>
          <w:trHeight w:val="9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010 21800000000000000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2 926,00</w:t>
            </w:r>
          </w:p>
        </w:tc>
      </w:tr>
      <w:tr w:rsidR="00096C8A" w:rsidRPr="003E40EC" w:rsidTr="003E40EC">
        <w:trPr>
          <w:trHeight w:val="11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010 21800000000000150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2 926,00</w:t>
            </w:r>
          </w:p>
        </w:tc>
      </w:tr>
      <w:tr w:rsidR="00096C8A" w:rsidRPr="003E40EC" w:rsidTr="002C408E">
        <w:trPr>
          <w:trHeight w:val="41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010 21800000100000150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</w:t>
            </w: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2 926,00</w:t>
            </w:r>
          </w:p>
        </w:tc>
      </w:tr>
      <w:tr w:rsidR="00096C8A" w:rsidRPr="003E40EC" w:rsidTr="003E40EC">
        <w:trPr>
          <w:trHeight w:val="9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010 21860010100000150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2 926,00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011 21900000000000000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-0,43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011 21900000100000150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-0,43</w:t>
            </w:r>
          </w:p>
        </w:tc>
      </w:tr>
      <w:tr w:rsidR="00096C8A" w:rsidRPr="003E40EC" w:rsidTr="003E40EC">
        <w:trPr>
          <w:trHeight w:val="67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011 21960010100000150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0"/>
              </w:rPr>
              <w:t>-0,43</w:t>
            </w:r>
          </w:p>
        </w:tc>
      </w:tr>
    </w:tbl>
    <w:p w:rsidR="001665A5" w:rsidRPr="00096C8A" w:rsidRDefault="001665A5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6C8A" w:rsidRPr="00096C8A" w:rsidRDefault="00096C8A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6620A" w:rsidRDefault="0076620A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EC" w:rsidRDefault="003E40EC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20A" w:rsidRPr="003E40EC" w:rsidRDefault="0076620A" w:rsidP="00EB2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40EC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№ 2</w:t>
      </w:r>
    </w:p>
    <w:p w:rsidR="0076620A" w:rsidRPr="003E40EC" w:rsidRDefault="0076620A" w:rsidP="00EB2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40EC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76620A" w:rsidRPr="003E40EC" w:rsidRDefault="0076620A" w:rsidP="00EB2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40EC">
        <w:rPr>
          <w:rFonts w:ascii="Times New Roman" w:eastAsia="Times New Roman" w:hAnsi="Times New Roman" w:cs="Times New Roman"/>
          <w:sz w:val="20"/>
          <w:szCs w:val="20"/>
        </w:rPr>
        <w:t xml:space="preserve">Серебрянского сельского поселения </w:t>
      </w:r>
    </w:p>
    <w:p w:rsidR="0076620A" w:rsidRPr="003E40EC" w:rsidRDefault="0076620A" w:rsidP="00EB2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40E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Лужского муниципального района              </w:t>
      </w:r>
    </w:p>
    <w:p w:rsidR="0076620A" w:rsidRPr="003E40EC" w:rsidRDefault="00083EAB" w:rsidP="00EB27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40EC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 21.04.2021 г.  № 103           </w:t>
      </w:r>
    </w:p>
    <w:p w:rsidR="0076620A" w:rsidRPr="003E40EC" w:rsidRDefault="0076620A" w:rsidP="00EB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195"/>
        <w:gridCol w:w="1636"/>
        <w:gridCol w:w="420"/>
        <w:gridCol w:w="495"/>
        <w:gridCol w:w="1228"/>
        <w:gridCol w:w="516"/>
        <w:gridCol w:w="1364"/>
      </w:tblGrid>
      <w:tr w:rsidR="00096C8A" w:rsidRPr="003E40EC" w:rsidTr="003E40EC">
        <w:trPr>
          <w:trHeight w:val="8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бюджета Серебрянского сельского поселения по ведомственной структуре расходов бюджета за 2020 год</w:t>
            </w:r>
          </w:p>
        </w:tc>
      </w:tr>
      <w:tr w:rsidR="00096C8A" w:rsidRPr="003E40EC" w:rsidTr="003E40EC">
        <w:trPr>
          <w:trHeight w:val="255"/>
        </w:trPr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096C8A" w:rsidRPr="003E40EC" w:rsidTr="00EB2788">
        <w:trPr>
          <w:trHeight w:val="661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</w:tr>
      <w:tr w:rsidR="00096C8A" w:rsidRPr="003E40EC" w:rsidTr="003E40EC">
        <w:trPr>
          <w:trHeight w:val="25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34 783 194,42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СЕРЕБРЯНСКОГО СЕЛЬСКОГО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30 925 580,50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6 149 454,93</w:t>
            </w:r>
          </w:p>
        </w:tc>
      </w:tr>
      <w:tr w:rsidR="00096C8A" w:rsidRPr="003E40EC" w:rsidTr="003E40EC">
        <w:trPr>
          <w:trHeight w:val="204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6 094 818,93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5 792 909,28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1 314 943,00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5" w:name="RANGE!A17:G18"/>
            <w:bookmarkStart w:id="6" w:name="RANGE!A17"/>
            <w:bookmarkEnd w:id="5"/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  <w:bookmarkEnd w:id="6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9820000120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7" w:name="RANGE!G17"/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1 314 943,00</w:t>
            </w:r>
            <w:bookmarkEnd w:id="7"/>
          </w:p>
        </w:tc>
      </w:tr>
      <w:tr w:rsidR="00096C8A" w:rsidRPr="003E40EC" w:rsidTr="003E40EC">
        <w:trPr>
          <w:trHeight w:val="204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9820000120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1 314 943,00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9820000120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1 314 943,00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9830000000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4 477 966,28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9830000120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4 466 273,43</w:t>
            </w:r>
          </w:p>
        </w:tc>
      </w:tr>
      <w:tr w:rsidR="00096C8A" w:rsidRPr="003E40EC" w:rsidTr="003E40EC">
        <w:trPr>
          <w:trHeight w:val="204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9830000120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3 413 237,74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9830000120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3 413 237,74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9830000120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1 021 342,45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9830000120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1 021 342,45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9830000120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31 693,24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9830000120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31 693,24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9830000120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31 693,24</w:t>
            </w:r>
          </w:p>
        </w:tc>
      </w:tr>
      <w:tr w:rsidR="00096C8A" w:rsidRPr="003E40EC" w:rsidTr="003E40EC">
        <w:trPr>
          <w:trHeight w:val="153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983005549F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11 692,85</w:t>
            </w:r>
          </w:p>
        </w:tc>
      </w:tr>
      <w:tr w:rsidR="00096C8A" w:rsidRPr="003E40EC" w:rsidTr="003E40EC">
        <w:trPr>
          <w:trHeight w:val="204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983005549F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11 692,85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983005549F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11 692,85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301 909,65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301 909,65</w:t>
            </w:r>
          </w:p>
        </w:tc>
      </w:tr>
      <w:tr w:rsidR="00096C8A" w:rsidRPr="003E40EC" w:rsidTr="003E40EC">
        <w:trPr>
          <w:trHeight w:val="153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9990000830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171 153,00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9990000830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171 153,00</w:t>
            </w:r>
          </w:p>
        </w:tc>
      </w:tr>
      <w:tr w:rsidR="00096C8A" w:rsidRPr="003E40EC" w:rsidTr="003E40EC">
        <w:trPr>
          <w:trHeight w:val="30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9990000830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171 153,00</w:t>
            </w:r>
          </w:p>
        </w:tc>
      </w:tr>
      <w:tr w:rsidR="00096C8A" w:rsidRPr="003E40EC" w:rsidTr="003E40EC">
        <w:trPr>
          <w:trHeight w:val="178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в границах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36 906,00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36 906,00</w:t>
            </w:r>
          </w:p>
        </w:tc>
      </w:tr>
      <w:tr w:rsidR="00096C8A" w:rsidRPr="003E40EC" w:rsidTr="003E40EC">
        <w:trPr>
          <w:trHeight w:val="30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9990000840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36 906,00</w:t>
            </w:r>
          </w:p>
        </w:tc>
      </w:tr>
      <w:tr w:rsidR="00096C8A" w:rsidRPr="003E40EC" w:rsidTr="003E40EC">
        <w:trPr>
          <w:trHeight w:val="204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39 665,65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39 665,65</w:t>
            </w:r>
          </w:p>
        </w:tc>
      </w:tr>
      <w:tr w:rsidR="00096C8A" w:rsidRPr="003E40EC" w:rsidTr="003E40EC">
        <w:trPr>
          <w:trHeight w:val="30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9990000850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39 665,65</w:t>
            </w:r>
          </w:p>
        </w:tc>
      </w:tr>
      <w:tr w:rsidR="00096C8A" w:rsidRPr="003E40EC" w:rsidTr="003E40EC">
        <w:trPr>
          <w:trHeight w:val="229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9990000880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26 184,00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9990000880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26 184,00</w:t>
            </w:r>
          </w:p>
        </w:tc>
      </w:tr>
      <w:tr w:rsidR="00096C8A" w:rsidRPr="003E40EC" w:rsidTr="003E40EC">
        <w:trPr>
          <w:trHeight w:val="30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9990000880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26 184,00</w:t>
            </w:r>
          </w:p>
        </w:tc>
      </w:tr>
      <w:tr w:rsidR="00096C8A" w:rsidRPr="003E40EC" w:rsidTr="003E40EC">
        <w:trPr>
          <w:trHeight w:val="229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9990000990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24 481,00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9990000990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24 481,00</w:t>
            </w:r>
          </w:p>
        </w:tc>
      </w:tr>
      <w:tr w:rsidR="00096C8A" w:rsidRPr="003E40EC" w:rsidTr="003E40EC">
        <w:trPr>
          <w:trHeight w:val="30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9990000990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24 481,00</w:t>
            </w:r>
          </w:p>
        </w:tc>
      </w:tr>
      <w:tr w:rsidR="00096C8A" w:rsidRPr="003E40EC" w:rsidTr="003E40EC">
        <w:trPr>
          <w:trHeight w:val="204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9990071340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3 520,00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9990071340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3 520,00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9990071340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3 520,00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54 636,00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54 636,00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54 636,00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9990001040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44 436,00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9990001040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44 436,00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9990001040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44 436,00</w:t>
            </w:r>
          </w:p>
        </w:tc>
      </w:tr>
      <w:tr w:rsidR="00096C8A" w:rsidRPr="003E40EC" w:rsidTr="003E40EC">
        <w:trPr>
          <w:trHeight w:val="127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9990001750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10 200,00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9990001750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10 200,00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9990001750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10 200,00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157 700,00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157 700,00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157 700,00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157 700,00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9990051180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157 700,00</w:t>
            </w:r>
          </w:p>
        </w:tc>
      </w:tr>
      <w:tr w:rsidR="00096C8A" w:rsidRPr="003E40EC" w:rsidTr="003E40EC">
        <w:trPr>
          <w:trHeight w:val="204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9990051180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146 200,00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146 200,00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9990051180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11 500,00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11 500,00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18 068,00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18 068,00</w:t>
            </w:r>
          </w:p>
        </w:tc>
      </w:tr>
      <w:tr w:rsidR="00096C8A" w:rsidRPr="003E40EC" w:rsidTr="003E40EC">
        <w:trPr>
          <w:trHeight w:val="178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Серебрянского сельского поселения Лужского муниципального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18 068,00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"Безопасность Серебрянского сельского поселения Лужского муниципального района"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18 068,00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"Мероприятия по укреплению пожарной безопасности"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1640400000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18 068,00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1640401220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18 068,00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1640401220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18 068,00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1640401220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18 068,00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5 044 333,09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4 955 623,09</w:t>
            </w:r>
          </w:p>
        </w:tc>
      </w:tr>
      <w:tr w:rsidR="00096C8A" w:rsidRPr="003E40EC" w:rsidTr="003E40EC">
        <w:trPr>
          <w:trHeight w:val="178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 Серебрянского сельского поселения Лужского муниципального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4 955 623,09</w:t>
            </w:r>
          </w:p>
        </w:tc>
      </w:tr>
      <w:tr w:rsidR="00096C8A" w:rsidRPr="003E40EC" w:rsidTr="003E40EC">
        <w:trPr>
          <w:trHeight w:val="127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"Развитие  автомобильных дорог в Серебрянском сельском поселении Лужского муниципального района"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4 955 623,09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"Обслуживание и содержание дорог местного значения"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1630100000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672 039,10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1630101150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672 039,10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1630101150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672 039,10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1630101150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672 039,10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"Оформление технических и кадастровых паспортов дорог местного значения"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1630200000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30 000,00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1630201160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30 000,00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1630201160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30 000,00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1630201160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096C8A" w:rsidRPr="003E40EC" w:rsidTr="003E40EC">
        <w:trPr>
          <w:trHeight w:val="153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4 253 583,99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1630301650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282 511,55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1630301650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282 511,55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1630301650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282 511,55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16303S0140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2 290 406,80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16303S0140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2 290 406,80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16303S0140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2 290 406,80</w:t>
            </w:r>
          </w:p>
        </w:tc>
      </w:tr>
      <w:tr w:rsidR="00096C8A" w:rsidRPr="003E40EC" w:rsidTr="003E40EC">
        <w:trPr>
          <w:trHeight w:val="280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16303S4660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651 093,00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16303S4660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651 093,00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16303S4660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651 093,00</w:t>
            </w:r>
          </w:p>
        </w:tc>
      </w:tr>
      <w:tr w:rsidR="00096C8A" w:rsidRPr="003E40EC" w:rsidTr="003E40EC">
        <w:trPr>
          <w:trHeight w:val="280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16303S4660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508 520,00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16303S4660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508 520,00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16303S4660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508 520,00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16303S4880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521 052,64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16303S4880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521 052,64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16303S4880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521 052,64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88 710,00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88 710,00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88 710,00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9990001060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88 710,00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9990001060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88 710,00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9990001060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88 710,00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19 107 500,48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630 307,96</w:t>
            </w:r>
          </w:p>
        </w:tc>
      </w:tr>
      <w:tr w:rsidR="00096C8A" w:rsidRPr="003E40EC" w:rsidTr="003E40EC">
        <w:trPr>
          <w:trHeight w:val="178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Серебрянского сельского поселения Лужского муницмипального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462 107,96</w:t>
            </w:r>
          </w:p>
        </w:tc>
      </w:tr>
      <w:tr w:rsidR="00096C8A" w:rsidRPr="003E40EC" w:rsidTr="003E40EC">
        <w:trPr>
          <w:trHeight w:val="153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"Обеспечение устойчивого функционирования жилищно-коммунального хозяйства в Серебрянском сельском поселении Лужского муниципального района"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462 107,96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1620700000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462 107,96</w:t>
            </w:r>
          </w:p>
        </w:tc>
      </w:tr>
      <w:tr w:rsidR="00096C8A" w:rsidRPr="003E40EC" w:rsidTr="003E40EC">
        <w:trPr>
          <w:trHeight w:val="153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1620702310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462 107,96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1620702310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462 107,96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1620702310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462 107,96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168 200,00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168 200,00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9990001510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168 200,00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9990001510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150 000,00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9990001510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9990001510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18 200,00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9990001510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18 200,00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4 063 027,22</w:t>
            </w:r>
          </w:p>
        </w:tc>
      </w:tr>
      <w:tr w:rsidR="00096C8A" w:rsidRPr="003E40EC" w:rsidTr="003E40EC">
        <w:trPr>
          <w:trHeight w:val="178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Серебрянского сельского поселения Лужского муницмипального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4 063 027,22</w:t>
            </w:r>
          </w:p>
        </w:tc>
      </w:tr>
      <w:tr w:rsidR="00096C8A" w:rsidRPr="003E40EC" w:rsidTr="003E40EC">
        <w:trPr>
          <w:trHeight w:val="127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"Обеспечение устойчивого функционирования жилищно-коммунального хозяйства в Серебрянском сельском поселении"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4 063 027,22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"Организация работы общественной бани"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1620100000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550 000,00</w:t>
            </w:r>
          </w:p>
        </w:tc>
      </w:tr>
      <w:tr w:rsidR="00096C8A" w:rsidRPr="003E40EC" w:rsidTr="003E40EC">
        <w:trPr>
          <w:trHeight w:val="153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Компенсация выпадающих доходов организациям, предоставляющим населению банные услуги, по тарифам, не обеспечивающим возмещение издержек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1620100650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550 000,00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1620100650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550 000,00</w:t>
            </w:r>
          </w:p>
        </w:tc>
      </w:tr>
      <w:tr w:rsidR="00096C8A" w:rsidRPr="003E40EC" w:rsidTr="003E40EC">
        <w:trPr>
          <w:trHeight w:val="127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1620100650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550 000,00</w:t>
            </w:r>
          </w:p>
        </w:tc>
      </w:tr>
      <w:tr w:rsidR="00096C8A" w:rsidRPr="003E40EC" w:rsidTr="003E40EC">
        <w:trPr>
          <w:trHeight w:val="153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"Мероприятия по подготовке объектов теплоснабжения к отопительному сезону на территории Серебрянского сельского поселения"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16202S0160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3 434 097,22</w:t>
            </w:r>
          </w:p>
        </w:tc>
      </w:tr>
      <w:tr w:rsidR="00096C8A" w:rsidRPr="003E40EC" w:rsidTr="003E40EC">
        <w:trPr>
          <w:trHeight w:val="153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16202S0160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3 434 097,22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16202S0160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3 434 097,22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16202S0160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3 434 097,22</w:t>
            </w:r>
          </w:p>
        </w:tc>
      </w:tr>
      <w:tr w:rsidR="00096C8A" w:rsidRPr="003E40EC" w:rsidTr="003E40EC">
        <w:trPr>
          <w:trHeight w:val="153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"Мероприятия по подготовке объектов водоснабжения, водоотведения и очистки сточных вод на территории Серебрянского сельского поселения"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1620300000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78 930,00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мероприятия по содержанию объектов водоснабжения, водоотведения и очистки сточных вод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1620301590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78 930,00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1620301590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78 930,00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1620301590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78 930,00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14 414 165,30</w:t>
            </w:r>
          </w:p>
        </w:tc>
      </w:tr>
      <w:tr w:rsidR="00096C8A" w:rsidRPr="003E40EC" w:rsidTr="003E40EC">
        <w:trPr>
          <w:trHeight w:val="178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Серебрянского сельского поселения Лужского муниципального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2 954 154,30</w:t>
            </w:r>
          </w:p>
        </w:tc>
      </w:tr>
      <w:tr w:rsidR="00096C8A" w:rsidRPr="003E40EC" w:rsidTr="003E40EC">
        <w:trPr>
          <w:trHeight w:val="153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"Обеспечение устойчивого функционирования жилищно-коммунального хозяйства в Серебрянском сельском поселении Лужского муниципального района"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2 954 154,30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"Мероприятия по учету и обслуживанию уличного освещения поселения"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1620501600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583 110,02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Расходы на мероприятия по учету и обслуживанию уличного освещения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1620501600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583 110,02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1620501600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583 110,02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1620501600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583 110,02</w:t>
            </w:r>
          </w:p>
        </w:tc>
      </w:tr>
      <w:tr w:rsidR="00096C8A" w:rsidRPr="003E40EC" w:rsidTr="003E40EC">
        <w:trPr>
          <w:trHeight w:val="280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16205S4660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474 287,00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16205S4660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474 287,00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16205S4660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474 287,00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1620601620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532 808,16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1620601620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532 808,16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1620601620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532 808,16</w:t>
            </w:r>
          </w:p>
        </w:tc>
      </w:tr>
      <w:tr w:rsidR="00096C8A" w:rsidRPr="003E40EC" w:rsidTr="003E40EC">
        <w:trPr>
          <w:trHeight w:val="280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16206S4770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245 830,00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16206S4770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245 830,00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16206S4770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245 830,00</w:t>
            </w:r>
          </w:p>
        </w:tc>
      </w:tr>
      <w:tr w:rsidR="00096C8A" w:rsidRPr="003E40EC" w:rsidTr="003E40EC">
        <w:trPr>
          <w:trHeight w:val="153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16206S4880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736 842,12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16206S4880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736 842,12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16206S4880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736 842,12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16206S4310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381 277,00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16206S4310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381 277,00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16206S4310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381 277,00</w:t>
            </w:r>
          </w:p>
        </w:tc>
      </w:tr>
      <w:tr w:rsidR="00096C8A" w:rsidRPr="003E40EC" w:rsidTr="003E40EC">
        <w:trPr>
          <w:trHeight w:val="204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Серебрянского сельского поселения "Формирование комфортной городской среды на территории муниципального образования Серебрянское сельское поселение в 2020-2024 годы"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11 460 011,00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410F200000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11 460 011,00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410F255550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11 460 011,00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410F255550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11 460 011,00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410F255550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11 460 011,00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3 857 613,92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3 857 613,92</w:t>
            </w:r>
          </w:p>
        </w:tc>
      </w:tr>
      <w:tr w:rsidR="00096C8A" w:rsidRPr="003E40EC" w:rsidTr="003E40EC">
        <w:trPr>
          <w:trHeight w:val="178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Муниципальная программа Серебрянского сельского поселения Лужского муниципального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3 857 613,92</w:t>
            </w:r>
          </w:p>
        </w:tc>
      </w:tr>
      <w:tr w:rsidR="00096C8A" w:rsidRPr="003E40EC" w:rsidTr="003E40EC">
        <w:trPr>
          <w:trHeight w:val="127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"Развитие культуры, физической культуры и спорта в Серебрянском сельском поселении Лужского муниципального района"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3 857 613,92</w:t>
            </w:r>
          </w:p>
        </w:tc>
      </w:tr>
      <w:tr w:rsidR="00096C8A" w:rsidRPr="003E40EC" w:rsidTr="003E40EC">
        <w:trPr>
          <w:trHeight w:val="127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"Содержание муниципальных учреждений культуры Серебрянского сельского поселения"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1610100000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3 697 779,98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1610100200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1 928 379,98</w:t>
            </w:r>
          </w:p>
        </w:tc>
      </w:tr>
      <w:tr w:rsidR="00096C8A" w:rsidRPr="003E40EC" w:rsidTr="003E40EC">
        <w:trPr>
          <w:trHeight w:val="204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1610100200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1 140 328,47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1610100200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1 140 328,47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1610100200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787 051,51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1610100200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787 051,51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1610100200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1 000,00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1610100200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096C8A" w:rsidRPr="003E40EC" w:rsidTr="003E40EC">
        <w:trPr>
          <w:trHeight w:val="127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16101S0360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1 769 400,00</w:t>
            </w:r>
          </w:p>
        </w:tc>
      </w:tr>
      <w:tr w:rsidR="00096C8A" w:rsidRPr="003E40EC" w:rsidTr="003E40EC">
        <w:trPr>
          <w:trHeight w:val="204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16101S0360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1 769 400,00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16101S0360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1 769 400,00</w:t>
            </w:r>
          </w:p>
        </w:tc>
      </w:tr>
      <w:tr w:rsidR="00096C8A" w:rsidRPr="003E40EC" w:rsidTr="003E40EC">
        <w:trPr>
          <w:trHeight w:val="102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Основное мероприятие "Содержание муниципальных библиотек Серебрянского сельского поселения"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1610200000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159 833,94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содержание муниципальных казенных библиотек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1610200210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159 833,94</w:t>
            </w:r>
          </w:p>
        </w:tc>
      </w:tr>
      <w:tr w:rsidR="00096C8A" w:rsidRPr="003E40EC" w:rsidTr="003E40EC">
        <w:trPr>
          <w:trHeight w:val="204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1610200210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159 833,94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1610200210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159 833,94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448 524,00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448 524,00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448 524,00</w:t>
            </w:r>
          </w:p>
        </w:tc>
      </w:tr>
      <w:tr w:rsidR="00096C8A" w:rsidRPr="003E40EC" w:rsidTr="003E40EC">
        <w:trPr>
          <w:trHeight w:val="31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448 524,00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448 524,00</w:t>
            </w:r>
          </w:p>
        </w:tc>
      </w:tr>
      <w:tr w:rsidR="00096C8A" w:rsidRPr="003E40EC" w:rsidTr="003E40EC">
        <w:trPr>
          <w:trHeight w:val="510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9990000300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448 524,00</w:t>
            </w:r>
          </w:p>
        </w:tc>
      </w:tr>
      <w:tr w:rsidR="00096C8A" w:rsidRPr="003E40EC" w:rsidTr="003E40EC">
        <w:trPr>
          <w:trHeight w:val="765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9990000300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0EC">
              <w:rPr>
                <w:rFonts w:ascii="Times New Roman" w:eastAsia="Times New Roman" w:hAnsi="Times New Roman" w:cs="Times New Roman"/>
                <w:sz w:val="18"/>
                <w:szCs w:val="18"/>
              </w:rPr>
              <w:t>448 524,00</w:t>
            </w:r>
          </w:p>
        </w:tc>
      </w:tr>
    </w:tbl>
    <w:p w:rsidR="001665A5" w:rsidRPr="00096C8A" w:rsidRDefault="001665A5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6C8A" w:rsidRPr="00096C8A" w:rsidRDefault="00096C8A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6C8A" w:rsidRPr="00096C8A" w:rsidRDefault="00096C8A" w:rsidP="00EB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498"/>
        <w:gridCol w:w="439"/>
        <w:gridCol w:w="522"/>
        <w:gridCol w:w="4395"/>
      </w:tblGrid>
      <w:tr w:rsidR="00096C8A" w:rsidRPr="003E40EC" w:rsidTr="003E40E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</w:rPr>
              <w:t xml:space="preserve">Приложение № 3 </w:t>
            </w:r>
            <w:r w:rsidRPr="003E40E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к решению Совета депута</w:t>
            </w:r>
            <w:r w:rsidR="00083EAB" w:rsidRPr="003E40EC">
              <w:rPr>
                <w:rFonts w:ascii="Times New Roman" w:eastAsia="Times New Roman" w:hAnsi="Times New Roman" w:cs="Times New Roman"/>
              </w:rPr>
              <w:t xml:space="preserve">тов Серебрянского  сельского </w:t>
            </w:r>
            <w:r w:rsidRPr="003E40EC">
              <w:rPr>
                <w:rFonts w:ascii="Times New Roman" w:eastAsia="Times New Roman" w:hAnsi="Times New Roman" w:cs="Times New Roman"/>
              </w:rPr>
              <w:t xml:space="preserve">поселения                                                                                               Лужского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83EAB" w:rsidRPr="003E40EC">
              <w:rPr>
                <w:rFonts w:ascii="Times New Roman" w:eastAsia="Times New Roman" w:hAnsi="Times New Roman" w:cs="Times New Roman"/>
                <w:bCs/>
              </w:rPr>
              <w:t xml:space="preserve">от  21.04.2021 г. № 103           </w:t>
            </w:r>
          </w:p>
        </w:tc>
      </w:tr>
      <w:tr w:rsidR="00096C8A" w:rsidRPr="003E40EC" w:rsidTr="003E40EC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C8A" w:rsidRPr="003E40EC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6C8A" w:rsidRPr="00096C8A" w:rsidTr="003E40EC">
        <w:trPr>
          <w:trHeight w:val="11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C8A" w:rsidRPr="00096C8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бюджета Серебрянского сельского поселения по разделам и подразделам классификации расходов бюджетов за 2020 год</w:t>
            </w:r>
          </w:p>
        </w:tc>
      </w:tr>
      <w:tr w:rsidR="0076620A" w:rsidRPr="00096C8A" w:rsidTr="003E40E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620A" w:rsidRPr="00096C8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620A" w:rsidRPr="00096C8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620A" w:rsidRPr="00096C8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620A" w:rsidRPr="00096C8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Cs w:val="24"/>
              </w:rPr>
              <w:t>Исполнено</w:t>
            </w:r>
          </w:p>
        </w:tc>
      </w:tr>
      <w:tr w:rsidR="0076620A" w:rsidRPr="00096C8A" w:rsidTr="003E40E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6620A" w:rsidRPr="00096C8A" w:rsidTr="003E40EC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76620A" w:rsidRPr="00096C8A" w:rsidTr="003E40E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34 783 194,42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6 149 454,93  </w:t>
            </w:r>
          </w:p>
        </w:tc>
      </w:tr>
      <w:tr w:rsidR="0076620A" w:rsidRPr="00096C8A" w:rsidTr="003E40E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6 094 818,93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0,00  </w:t>
            </w:r>
          </w:p>
        </w:tc>
      </w:tr>
      <w:tr w:rsidR="0076620A" w:rsidRPr="00096C8A" w:rsidTr="003E40E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54 636,00  </w:t>
            </w:r>
          </w:p>
        </w:tc>
      </w:tr>
      <w:tr w:rsidR="0076620A" w:rsidRPr="00096C8A" w:rsidTr="003E40E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157 700,00  </w:t>
            </w:r>
          </w:p>
        </w:tc>
      </w:tr>
      <w:tr w:rsidR="0076620A" w:rsidRPr="00096C8A" w:rsidTr="003E40EC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Обеспечение мобилизационной и вневойсковой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157 700,00  </w:t>
            </w:r>
          </w:p>
        </w:tc>
      </w:tr>
      <w:tr w:rsidR="0076620A" w:rsidRPr="00096C8A" w:rsidTr="003E40EC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18 068,00  </w:t>
            </w:r>
          </w:p>
        </w:tc>
      </w:tr>
      <w:tr w:rsidR="0076620A" w:rsidRPr="00096C8A" w:rsidTr="003E40E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0,00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18 068,00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5 044 333,09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4 955 623,09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88 710,00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19 107 500,48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630 307,96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4 063 027,22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14 414 165,30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3 857 613,92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3 857 613,92  </w:t>
            </w:r>
          </w:p>
        </w:tc>
      </w:tr>
      <w:tr w:rsidR="0076620A" w:rsidRPr="00096C8A" w:rsidTr="003E40E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EB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448 524,00  </w:t>
            </w:r>
          </w:p>
        </w:tc>
      </w:tr>
      <w:tr w:rsidR="0076620A" w:rsidRPr="00096C8A" w:rsidTr="003E40E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448 524,00  </w:t>
            </w:r>
          </w:p>
        </w:tc>
      </w:tr>
    </w:tbl>
    <w:p w:rsidR="001665A5" w:rsidRPr="00096C8A" w:rsidRDefault="001665A5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Default="001665A5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6620A" w:rsidRDefault="0076620A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6620A" w:rsidRPr="00096C8A" w:rsidRDefault="0076620A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tbl>
      <w:tblPr>
        <w:tblW w:w="5000" w:type="pct"/>
        <w:tblLook w:val="04A0"/>
      </w:tblPr>
      <w:tblGrid>
        <w:gridCol w:w="3608"/>
        <w:gridCol w:w="3396"/>
        <w:gridCol w:w="2850"/>
      </w:tblGrid>
      <w:tr w:rsidR="00096C8A" w:rsidRPr="003E40EC" w:rsidTr="0076620A">
        <w:trPr>
          <w:trHeight w:val="49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E40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Приложение № 4 </w:t>
            </w:r>
          </w:p>
        </w:tc>
      </w:tr>
      <w:tr w:rsidR="00096C8A" w:rsidRPr="003E40EC" w:rsidTr="0076620A">
        <w:trPr>
          <w:trHeight w:val="76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0EC">
              <w:rPr>
                <w:rFonts w:ascii="Times New Roman" w:eastAsia="Times New Roman" w:hAnsi="Times New Roman" w:cs="Times New Roman"/>
                <w:sz w:val="20"/>
                <w:szCs w:val="24"/>
              </w:rPr>
              <w:t>к решению совета депутатов Серебрянского сельского поселения Лужского муниципального района</w:t>
            </w:r>
          </w:p>
        </w:tc>
      </w:tr>
      <w:tr w:rsidR="00096C8A" w:rsidRPr="003E40EC" w:rsidTr="0076620A">
        <w:trPr>
          <w:trHeight w:val="25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3E40EC" w:rsidRDefault="00083EAB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40EC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от  21.04.2021 г.  № 103           </w:t>
            </w:r>
          </w:p>
        </w:tc>
      </w:tr>
      <w:tr w:rsidR="00096C8A" w:rsidRPr="00096C8A" w:rsidTr="0076620A">
        <w:trPr>
          <w:trHeight w:val="25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C8A" w:rsidRPr="00096C8A" w:rsidTr="0076620A">
        <w:trPr>
          <w:trHeight w:val="11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C8A" w:rsidRPr="00096C8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Серебрянского сельского поселения по кодам классификации источников финансирования дефицитов бюджетов за 2020 год</w:t>
            </w:r>
          </w:p>
        </w:tc>
      </w:tr>
      <w:tr w:rsidR="00096C8A" w:rsidRPr="00096C8A" w:rsidTr="0076620A">
        <w:trPr>
          <w:trHeight w:val="31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96C8A" w:rsidRPr="00096C8A" w:rsidTr="0076620A">
        <w:trPr>
          <w:trHeight w:val="67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Cs w:val="24"/>
              </w:rPr>
              <w:t>Код источника финансирования дефицита бюджета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Cs w:val="24"/>
              </w:rPr>
              <w:t>Исполнено</w:t>
            </w:r>
          </w:p>
        </w:tc>
      </w:tr>
      <w:tr w:rsidR="00096C8A" w:rsidRPr="00096C8A" w:rsidTr="0076620A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Изменение остатков средств 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010 01  00  00  00  00  0000  000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-15 530,42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010 01  05  00  00  00  0000  000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-15 530,42</w:t>
            </w:r>
          </w:p>
        </w:tc>
      </w:tr>
      <w:tr w:rsidR="00096C8A" w:rsidRPr="00096C8A" w:rsidTr="0076620A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Увеличение остатков средств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010 01  05  00  00  00  0000  500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-34 828 888,70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010 01  05  02  00  00  0000  500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-34 828 888,70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010 01  05  02  01  00  0000  510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-34 828 888,70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010 01  05  02  01  10  0000  510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-34 828 888,70</w:t>
            </w:r>
          </w:p>
        </w:tc>
      </w:tr>
      <w:tr w:rsidR="00096C8A" w:rsidRPr="00096C8A" w:rsidTr="0076620A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Уменьшение остатков средств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010 01  05  00  00  00  0000  600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34 813 358,28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010 01  05  02  00  00  0000  600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34 813 358,28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010 01  05  02  01  00  0000  610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34 813 358,28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010 01  05  02  01  10  0000  610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34 813 358,28</w:t>
            </w:r>
          </w:p>
        </w:tc>
      </w:tr>
      <w:tr w:rsidR="00096C8A" w:rsidRPr="00096C8A" w:rsidTr="0076620A">
        <w:trPr>
          <w:trHeight w:val="465"/>
        </w:trPr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EB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-15 530,42</w:t>
            </w:r>
          </w:p>
        </w:tc>
      </w:tr>
    </w:tbl>
    <w:p w:rsidR="001665A5" w:rsidRPr="00096C8A" w:rsidRDefault="001665A5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EB278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30249" w:rsidRPr="00096C8A" w:rsidRDefault="00330249" w:rsidP="00EB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0249" w:rsidRPr="00096C8A" w:rsidSect="00B96066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A6" w:rsidRDefault="00A529A6" w:rsidP="00C22E41">
      <w:pPr>
        <w:spacing w:after="0" w:line="240" w:lineRule="auto"/>
      </w:pPr>
      <w:r>
        <w:separator/>
      </w:r>
    </w:p>
  </w:endnote>
  <w:endnote w:type="continuationSeparator" w:id="0">
    <w:p w:rsidR="00A529A6" w:rsidRDefault="00A529A6" w:rsidP="00C2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A6" w:rsidRDefault="00A529A6" w:rsidP="00C22E41">
      <w:pPr>
        <w:spacing w:after="0" w:line="240" w:lineRule="auto"/>
      </w:pPr>
      <w:r>
        <w:separator/>
      </w:r>
    </w:p>
  </w:footnote>
  <w:footnote w:type="continuationSeparator" w:id="0">
    <w:p w:rsidR="00A529A6" w:rsidRDefault="00A529A6" w:rsidP="00C2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88" w:rsidRPr="00C22E41" w:rsidRDefault="00EB2788" w:rsidP="00C22E41">
    <w:pPr>
      <w:pStyle w:val="aa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42F0"/>
    <w:multiLevelType w:val="hybridMultilevel"/>
    <w:tmpl w:val="043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B49"/>
    <w:rsid w:val="00026DA4"/>
    <w:rsid w:val="00073F42"/>
    <w:rsid w:val="00080269"/>
    <w:rsid w:val="00083EAB"/>
    <w:rsid w:val="00096C8A"/>
    <w:rsid w:val="000A2D36"/>
    <w:rsid w:val="00137EB2"/>
    <w:rsid w:val="001665A5"/>
    <w:rsid w:val="0019401B"/>
    <w:rsid w:val="001F03E7"/>
    <w:rsid w:val="00214D75"/>
    <w:rsid w:val="00241B20"/>
    <w:rsid w:val="002764FC"/>
    <w:rsid w:val="002C408E"/>
    <w:rsid w:val="002F2989"/>
    <w:rsid w:val="00330249"/>
    <w:rsid w:val="003371EC"/>
    <w:rsid w:val="003E40EC"/>
    <w:rsid w:val="005226DC"/>
    <w:rsid w:val="005A69FC"/>
    <w:rsid w:val="006437D8"/>
    <w:rsid w:val="0065337D"/>
    <w:rsid w:val="00687F48"/>
    <w:rsid w:val="007115DD"/>
    <w:rsid w:val="0074765D"/>
    <w:rsid w:val="0076620A"/>
    <w:rsid w:val="00793A95"/>
    <w:rsid w:val="008F524F"/>
    <w:rsid w:val="00930DF9"/>
    <w:rsid w:val="00A529A6"/>
    <w:rsid w:val="00A56351"/>
    <w:rsid w:val="00B0662F"/>
    <w:rsid w:val="00B96066"/>
    <w:rsid w:val="00C17F94"/>
    <w:rsid w:val="00C22E41"/>
    <w:rsid w:val="00CC755D"/>
    <w:rsid w:val="00D00E51"/>
    <w:rsid w:val="00D40E7F"/>
    <w:rsid w:val="00D7171C"/>
    <w:rsid w:val="00DB7800"/>
    <w:rsid w:val="00DC5A8E"/>
    <w:rsid w:val="00DF0198"/>
    <w:rsid w:val="00E40AEF"/>
    <w:rsid w:val="00EB2766"/>
    <w:rsid w:val="00EB2788"/>
    <w:rsid w:val="00EB5D01"/>
    <w:rsid w:val="00F523A4"/>
    <w:rsid w:val="00FA031E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8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214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ody Text Indent"/>
    <w:basedOn w:val="a"/>
    <w:link w:val="a8"/>
    <w:rsid w:val="00EB5D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5D0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rsid w:val="00EB5D0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E41"/>
  </w:style>
  <w:style w:type="paragraph" w:styleId="ac">
    <w:name w:val="footer"/>
    <w:basedOn w:val="a"/>
    <w:link w:val="ad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E41"/>
  </w:style>
  <w:style w:type="paragraph" w:customStyle="1" w:styleId="FR2">
    <w:name w:val="FR2"/>
    <w:rsid w:val="00096C8A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6540</Words>
  <Characters>37283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serebryanka</cp:lastModifiedBy>
  <cp:revision>8</cp:revision>
  <cp:lastPrinted>2020-06-01T13:48:00Z</cp:lastPrinted>
  <dcterms:created xsi:type="dcterms:W3CDTF">2021-03-24T06:07:00Z</dcterms:created>
  <dcterms:modified xsi:type="dcterms:W3CDTF">2021-04-26T13:35:00Z</dcterms:modified>
</cp:coreProperties>
</file>