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7" w:type="dxa"/>
        <w:tblInd w:w="-459" w:type="dxa"/>
        <w:tblLayout w:type="fixed"/>
        <w:tblLook w:val="04A0"/>
      </w:tblPr>
      <w:tblGrid>
        <w:gridCol w:w="425"/>
        <w:gridCol w:w="2828"/>
        <w:gridCol w:w="1283"/>
        <w:gridCol w:w="850"/>
        <w:gridCol w:w="425"/>
        <w:gridCol w:w="710"/>
        <w:gridCol w:w="709"/>
        <w:gridCol w:w="425"/>
        <w:gridCol w:w="143"/>
        <w:gridCol w:w="700"/>
        <w:gridCol w:w="283"/>
        <w:gridCol w:w="724"/>
        <w:gridCol w:w="945"/>
        <w:gridCol w:w="567"/>
        <w:gridCol w:w="760"/>
        <w:gridCol w:w="425"/>
        <w:gridCol w:w="658"/>
        <w:gridCol w:w="850"/>
        <w:gridCol w:w="850"/>
        <w:gridCol w:w="2167"/>
      </w:tblGrid>
      <w:tr w:rsidR="003D4CD1" w:rsidRPr="00BC6597" w:rsidTr="0074602B">
        <w:trPr>
          <w:trHeight w:val="57"/>
        </w:trPr>
        <w:tc>
          <w:tcPr>
            <w:tcW w:w="16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BC6597" w:rsidRDefault="003D4CD1" w:rsidP="0039223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Отчет о реализации мероприятий муниципальных программ </w:t>
            </w:r>
            <w:r w:rsidR="00B0646C"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Администрации Серебрянского сельского</w:t>
            </w:r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поселения </w:t>
            </w:r>
            <w:proofErr w:type="spellStart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>Лужского</w:t>
            </w:r>
            <w:proofErr w:type="spellEnd"/>
            <w:r w:rsidRPr="00BC659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муниципального района </w:t>
            </w:r>
          </w:p>
        </w:tc>
      </w:tr>
      <w:tr w:rsidR="003D4CD1" w:rsidRPr="00FA793B" w:rsidTr="0074602B">
        <w:trPr>
          <w:trHeight w:val="57"/>
        </w:trPr>
        <w:tc>
          <w:tcPr>
            <w:tcW w:w="16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D1" w:rsidRPr="00FA793B" w:rsidRDefault="00995109" w:rsidP="00B064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за 2019</w:t>
            </w:r>
            <w:r w:rsidR="003D4CD1" w:rsidRPr="00FA793B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A793B">
              <w:rPr>
                <w:rFonts w:ascii="Times New Roman" w:hAnsi="Times New Roman"/>
                <w:color w:val="000000"/>
                <w:szCs w:val="24"/>
              </w:rPr>
              <w:t>(тыс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24"/>
              </w:rPr>
              <w:t>.р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24"/>
              </w:rPr>
              <w:t>уб.)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№ </w:t>
            </w:r>
            <w:proofErr w:type="spellStart"/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пп</w:t>
            </w:r>
            <w:proofErr w:type="spell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Соисполнитель / участник мероприятия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</w:t>
            </w:r>
            <w:r w:rsidR="00995109">
              <w:rPr>
                <w:rFonts w:ascii="Times New Roman" w:hAnsi="Times New Roman"/>
                <w:b/>
                <w:bCs/>
                <w:color w:val="000000"/>
                <w:szCs w:val="15"/>
              </w:rPr>
              <w:t>бъем финансирования план на 2019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Объем финансирования факт за 201</w:t>
            </w:r>
            <w:r w:rsidR="00995109">
              <w:rPr>
                <w:rFonts w:ascii="Times New Roman" w:hAnsi="Times New Roman"/>
                <w:b/>
                <w:bCs/>
                <w:color w:val="000000"/>
                <w:szCs w:val="15"/>
              </w:rPr>
              <w:t>9</w:t>
            </w: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 xml:space="preserve"> год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color w:val="000000"/>
                <w:szCs w:val="15"/>
              </w:rPr>
              <w:t>Выполнено на отчетную дату нарастающим итогом,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Результат выполнения / причины не выполнения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Всего  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в т.ч.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color w:val="000000"/>
                <w:szCs w:val="15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федеральный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областной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прочие источники</w:t>
            </w: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color w:val="000000"/>
                <w:szCs w:val="15"/>
              </w:rPr>
            </w:pP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color w:val="000000"/>
                <w:szCs w:val="15"/>
              </w:rPr>
            </w:pPr>
            <w:r w:rsidRPr="00FA793B">
              <w:rPr>
                <w:color w:val="000000"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18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b/>
                <w:bCs/>
                <w:color w:val="000000"/>
                <w:szCs w:val="15"/>
              </w:rPr>
            </w:pPr>
            <w:r w:rsidRPr="00FA793B">
              <w:rPr>
                <w:b/>
                <w:bCs/>
                <w:color w:val="000000"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 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Муниципальная программа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Устойчивое развитие территорий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3D4CD1" w:rsidRPr="00FA793B">
              <w:rPr>
                <w:rFonts w:ascii="Times New Roman" w:hAnsi="Times New Roman"/>
                <w:b/>
                <w:bCs/>
                <w:szCs w:val="15"/>
              </w:rPr>
              <w:t>.1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7A6AC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1 «</w:t>
            </w:r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 w:rsidR="007A6ACC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7A6AC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Расходы на </w:t>
            </w:r>
            <w:r w:rsidR="007A6ACC" w:rsidRPr="00FA793B">
              <w:rPr>
                <w:rFonts w:ascii="Times New Roman" w:hAnsi="Times New Roman"/>
                <w:szCs w:val="15"/>
              </w:rPr>
              <w:t>содержание муниципальных казенных учреждений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A6ACC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 Романти</w:t>
            </w:r>
            <w:r w:rsidR="00F86516"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4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22774,1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4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4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1874,4</w:t>
            </w:r>
          </w:p>
          <w:p w:rsidR="00FA793B" w:rsidRPr="00FA793B" w:rsidRDefault="00FA79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4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22479,7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19857,2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1018,8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22479,7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19857,2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1603,7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FA793B" w:rsidRDefault="00F2383B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1018,8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1F39F7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</w:t>
            </w:r>
          </w:p>
        </w:tc>
      </w:tr>
      <w:tr w:rsidR="00F2383B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A793B" w:rsidRDefault="00F2383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22774,1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19879,7</w:t>
            </w:r>
            <w:r w:rsidRPr="00D43E3F">
              <w:rPr>
                <w:rFonts w:ascii="Times New Roman" w:hAnsi="Times New Roman"/>
                <w:b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1874,4</w:t>
            </w:r>
          </w:p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1020,0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22479,7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D43E3F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19857,2</w:t>
            </w:r>
            <w:r w:rsidRPr="00D43E3F">
              <w:rPr>
                <w:rFonts w:ascii="Times New Roman" w:hAnsi="Times New Roman"/>
                <w:b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1603,7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D43E3F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1018,8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2383B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2383B">
              <w:rPr>
                <w:rFonts w:ascii="Times New Roman" w:hAnsi="Times New Roman"/>
                <w:b/>
                <w:szCs w:val="15"/>
              </w:rPr>
              <w:t>22479,7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2383B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2383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2383B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2383B">
              <w:rPr>
                <w:rFonts w:ascii="Times New Roman" w:hAnsi="Times New Roman"/>
                <w:b/>
                <w:szCs w:val="15"/>
              </w:rPr>
              <w:t>19857,2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2383B" w:rsidRDefault="00F2383B" w:rsidP="001F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 w:rsidRPr="00F2383B">
              <w:rPr>
                <w:rFonts w:ascii="Times New Roman" w:hAnsi="Times New Roman"/>
                <w:b/>
                <w:szCs w:val="15"/>
              </w:rPr>
              <w:t>1603,7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2383B" w:rsidRDefault="00F2383B" w:rsidP="001F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 w:rsidRPr="00F2383B">
              <w:rPr>
                <w:rFonts w:ascii="Times New Roman" w:hAnsi="Times New Roman"/>
                <w:b/>
                <w:szCs w:val="15"/>
              </w:rPr>
              <w:t>1018,8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3B" w:rsidRPr="00FA793B" w:rsidRDefault="00F2383B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A793B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 2 «</w:t>
            </w:r>
            <w:r w:rsidR="00FA793B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выплат стимулирующего характера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работникам муниципальных учреждений культуры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3D4CD1" w:rsidRPr="00FA793B">
              <w:rPr>
                <w:rFonts w:ascii="Times New Roman" w:hAnsi="Times New Roman"/>
                <w:szCs w:val="15"/>
              </w:rPr>
              <w:t>Расходы на оплату труда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7E26F8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796,2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796,2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796,2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Pr="00FA793B" w:rsidRDefault="00F821E8" w:rsidP="007E26F8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</w:t>
            </w:r>
            <w:r w:rsidR="00A27231">
              <w:rPr>
                <w:rFonts w:ascii="Times New Roman" w:hAnsi="Times New Roman"/>
                <w:szCs w:val="15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1592,4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7E26F8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21E8" w:rsidP="00F821E8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</w:t>
            </w:r>
            <w:r w:rsidR="00A27231">
              <w:rPr>
                <w:rFonts w:ascii="Times New Roman" w:hAnsi="Times New Roman"/>
                <w:szCs w:val="15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F821E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7</w:t>
            </w:r>
            <w:r w:rsidR="00A27231">
              <w:rPr>
                <w:rFonts w:ascii="Times New Roman" w:hAnsi="Times New Roman"/>
                <w:szCs w:val="15"/>
              </w:rPr>
              <w:t>96,2</w:t>
            </w:r>
          </w:p>
          <w:p w:rsidR="00A27231" w:rsidRPr="00FA793B" w:rsidRDefault="00A2723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F8" w:rsidRDefault="007E26F8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  <w:p w:rsidR="003D4CD1" w:rsidRPr="00FA793B" w:rsidRDefault="003D4CD1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1F39F7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827BF4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F7447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1592,4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F7447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FF7447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796,2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592,4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96,2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592,4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7E26F8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D43E3F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</w:t>
            </w:r>
            <w:r w:rsidR="00FF7447">
              <w:rPr>
                <w:rFonts w:ascii="Times New Roman" w:hAnsi="Times New Roman"/>
                <w:b/>
                <w:bCs/>
                <w:szCs w:val="15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FF7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3D4CD1" w:rsidP="00F86516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 «</w:t>
            </w:r>
            <w:r w:rsidR="00F8651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муниципальных библиотек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C971D4" w:rsidP="00F86516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color w:val="000000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86516" w:rsidRPr="00FA793B">
              <w:rPr>
                <w:rFonts w:ascii="Times New Roman" w:hAnsi="Times New Roman"/>
                <w:szCs w:val="15"/>
              </w:rPr>
              <w:t xml:space="preserve">Расходы на содержание муниципальных </w:t>
            </w:r>
            <w:r w:rsidR="00F86516">
              <w:rPr>
                <w:rFonts w:ascii="Times New Roman" w:hAnsi="Times New Roman"/>
                <w:szCs w:val="15"/>
              </w:rPr>
              <w:t>казенных библиотек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86516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color w:val="000000"/>
                <w:szCs w:val="15"/>
              </w:rPr>
            </w:pPr>
            <w:r w:rsidRPr="00FA793B">
              <w:rPr>
                <w:rFonts w:ascii="Times New Roman" w:hAnsi="Times New Roman"/>
                <w:color w:val="000000"/>
                <w:szCs w:val="15"/>
              </w:rPr>
              <w:t>СКЦД и</w:t>
            </w:r>
            <w:proofErr w:type="gramStart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О</w:t>
            </w:r>
            <w:proofErr w:type="gramEnd"/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</w:t>
            </w:r>
            <w:r w:rsidR="00F2383B">
              <w:rPr>
                <w:rFonts w:ascii="Times New Roman" w:hAnsi="Times New Roman"/>
                <w:color w:val="000000"/>
                <w:szCs w:val="15"/>
              </w:rPr>
              <w:t xml:space="preserve">   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 xml:space="preserve"> « Романти</w:t>
            </w:r>
            <w:r>
              <w:rPr>
                <w:rFonts w:ascii="Times New Roman" w:hAnsi="Times New Roman"/>
                <w:color w:val="000000"/>
                <w:szCs w:val="15"/>
              </w:rPr>
              <w:t>к</w:t>
            </w:r>
            <w:r w:rsidRPr="00FA793B">
              <w:rPr>
                <w:rFonts w:ascii="Times New Roman" w:hAnsi="Times New Roman"/>
                <w:color w:val="000000"/>
                <w:szCs w:val="15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D43E3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124,2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114,2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A27231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2383B" w:rsidP="00D43E3F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2383B" w:rsidP="00B0646C">
            <w:pPr>
              <w:spacing w:after="0" w:line="240" w:lineRule="auto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1F39F7" w:rsidP="00827BF4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. </w:t>
            </w:r>
          </w:p>
        </w:tc>
      </w:tr>
      <w:tr w:rsidR="00FF7447" w:rsidRPr="00FA793B" w:rsidTr="0074602B">
        <w:trPr>
          <w:trHeight w:val="2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A793B" w:rsidRDefault="00FF744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124,2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124,2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114,2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F2383B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114,2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F7447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FF744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114,2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47" w:rsidRPr="00FF7447" w:rsidRDefault="00F2383B" w:rsidP="001F39F7">
            <w:pPr>
              <w:spacing w:after="0" w:line="240" w:lineRule="auto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83B" w:rsidRPr="00FF7447" w:rsidRDefault="00F2383B" w:rsidP="00F2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7" w:rsidRPr="00FA793B" w:rsidRDefault="00FF7447" w:rsidP="00B0646C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4158D7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по подпрограмме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F744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24490,7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20675,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2794,8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1020,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931A6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24186,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20653,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2514,1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1018,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24186,3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20653,</w:t>
            </w: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F2383B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2514,1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F2383B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1018,8</w:t>
            </w:r>
          </w:p>
          <w:p w:rsidR="00F2383B" w:rsidRPr="00FA793B" w:rsidRDefault="00F2383B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lastRenderedPageBreak/>
              <w:t> </w:t>
            </w:r>
          </w:p>
        </w:tc>
      </w:tr>
      <w:tr w:rsidR="003D4CD1" w:rsidRPr="00FA793B" w:rsidTr="0074602B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lastRenderedPageBreak/>
              <w:t>1.2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4CD1" w:rsidRPr="00FA793B" w:rsidRDefault="00827BF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2 «Обеспечение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="003D4CD1"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D29D9" w:rsidRPr="00FA793B" w:rsidTr="0074602B">
        <w:trPr>
          <w:trHeight w:val="2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9D9" w:rsidRDefault="002D29D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29D9" w:rsidRDefault="002D29D9" w:rsidP="002D29D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Организация работы общественной бани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</w:t>
            </w:r>
            <w:r w:rsidR="002D29D9">
              <w:rPr>
                <w:rFonts w:ascii="Times New Roman" w:hAnsi="Times New Roman"/>
                <w:szCs w:val="15"/>
              </w:rPr>
              <w:t>Компенсация выпадающих доходов организациям, предоставляющим населению банные услуги</w:t>
            </w:r>
            <w:r w:rsidR="006B64F9">
              <w:rPr>
                <w:rFonts w:ascii="Times New Roman" w:hAnsi="Times New Roman"/>
                <w:szCs w:val="15"/>
              </w:rPr>
              <w:t>, по тарифам, не обеспечивающим возмещение издержек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827BF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="003D4CD1"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4158D7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4158D7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4158D7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A69" w:rsidRPr="00931A69" w:rsidRDefault="00931A69" w:rsidP="00931A69">
            <w:pPr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4158D7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4158D7">
              <w:rPr>
                <w:rFonts w:ascii="Times New Roman" w:hAnsi="Times New Roman"/>
                <w:szCs w:val="15"/>
              </w:rPr>
              <w:t>0</w:t>
            </w:r>
            <w:r w:rsidR="00931A69">
              <w:rPr>
                <w:rFonts w:ascii="Times New Roman" w:hAnsi="Times New Roman"/>
                <w:szCs w:val="15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32</w:t>
            </w:r>
            <w:r w:rsidR="00931A69">
              <w:rPr>
                <w:rFonts w:ascii="Times New Roman" w:hAnsi="Times New Roman"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B64F9" w:rsidP="006B64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Мероприятие  </w:t>
            </w:r>
            <w:r w:rsidR="003D4CD1"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</w:p>
        </w:tc>
      </w:tr>
      <w:tr w:rsidR="004158D7" w:rsidRPr="00FA793B" w:rsidTr="0074602B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5C4075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32</w:t>
            </w:r>
            <w:r w:rsidR="004158D7" w:rsidRPr="004158D7">
              <w:rPr>
                <w:rFonts w:ascii="Times New Roman" w:hAnsi="Times New Roman"/>
                <w:b/>
                <w:szCs w:val="15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4158D7" w:rsidRDefault="004158D7" w:rsidP="002055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4158D7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6B64F9" w:rsidRPr="00FA793B" w:rsidTr="0074602B">
        <w:trPr>
          <w:trHeight w:val="3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4F9" w:rsidRPr="00FA793B" w:rsidRDefault="006B64F9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F9" w:rsidRPr="00FA793B" w:rsidRDefault="006B64F9" w:rsidP="006B64F9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подготовке объектов теплоснабжения к отопительному сезону на территории Серебрянского сельского 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2.1</w:t>
            </w:r>
            <w:r w:rsidR="006B64F9">
              <w:rPr>
                <w:rFonts w:ascii="Times New Roman" w:hAnsi="Times New Roman"/>
                <w:szCs w:val="15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6B64F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690FD6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931A6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  <w:p w:rsidR="00690FD6" w:rsidRPr="00FA793B" w:rsidRDefault="00690FD6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931A69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5C407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690FD6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4158D7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5C4075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2.2</w:t>
            </w:r>
            <w:proofErr w:type="gramStart"/>
            <w:r>
              <w:rPr>
                <w:rFonts w:ascii="Times New Roman" w:hAnsi="Times New Roman"/>
                <w:szCs w:val="15"/>
              </w:rPr>
              <w:t>Н</w:t>
            </w:r>
            <w:proofErr w:type="gramEnd"/>
            <w:r>
              <w:rPr>
                <w:rFonts w:ascii="Times New Roman" w:hAnsi="Times New Roman"/>
                <w:szCs w:val="15"/>
              </w:rPr>
              <w:t>а проведение</w:t>
            </w:r>
            <w:r w:rsidR="005C4075">
              <w:rPr>
                <w:rFonts w:ascii="Times New Roman" w:hAnsi="Times New Roman"/>
                <w:szCs w:val="15"/>
              </w:rPr>
              <w:t xml:space="preserve"> аварийного  </w:t>
            </w:r>
            <w:r>
              <w:rPr>
                <w:rFonts w:ascii="Times New Roman" w:hAnsi="Times New Roman"/>
                <w:szCs w:val="15"/>
              </w:rPr>
              <w:t xml:space="preserve"> ремонта </w:t>
            </w:r>
            <w:r w:rsidR="005C4075">
              <w:rPr>
                <w:rFonts w:ascii="Times New Roman" w:hAnsi="Times New Roman"/>
                <w:szCs w:val="15"/>
              </w:rPr>
              <w:t>котла в котельной</w:t>
            </w:r>
            <w:r>
              <w:rPr>
                <w:rFonts w:ascii="Times New Roman" w:hAnsi="Times New Roman"/>
                <w:szCs w:val="15"/>
              </w:rPr>
              <w:t xml:space="preserve"> п. Серебрянский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4158D7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4158D7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4158D7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</w:t>
            </w:r>
            <w:r w:rsidR="00056A8D">
              <w:rPr>
                <w:rFonts w:ascii="Times New Roman" w:hAnsi="Times New Roman"/>
                <w:szCs w:val="15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4158D7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056A8D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578,5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690FD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  <w:r>
              <w:rPr>
                <w:rFonts w:ascii="Times New Roman" w:hAnsi="Times New Roman"/>
                <w:szCs w:val="15"/>
              </w:rPr>
              <w:t>выполнено.</w:t>
            </w:r>
          </w:p>
        </w:tc>
      </w:tr>
      <w:tr w:rsidR="004158D7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2.3</w:t>
            </w:r>
            <w:proofErr w:type="gramStart"/>
            <w:r>
              <w:rPr>
                <w:rFonts w:ascii="Times New Roman" w:hAnsi="Times New Roman"/>
                <w:szCs w:val="15"/>
              </w:rPr>
              <w:t>Н</w:t>
            </w:r>
            <w:proofErr w:type="gramEnd"/>
            <w:r>
              <w:rPr>
                <w:rFonts w:ascii="Times New Roman" w:hAnsi="Times New Roman"/>
                <w:szCs w:val="15"/>
              </w:rPr>
              <w:t>а проведение ремонта котельного оборудования п. Серебрянский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4016,7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690FD6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5C4075">
              <w:rPr>
                <w:rFonts w:ascii="Times New Roman" w:hAnsi="Times New Roman"/>
                <w:szCs w:val="15"/>
              </w:rPr>
              <w:t>200,8</w:t>
            </w:r>
          </w:p>
          <w:p w:rsidR="004158D7" w:rsidRPr="00FA793B" w:rsidRDefault="004158D7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3474,5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3300,8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3474,5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3300,8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5C4075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173,7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8D7" w:rsidRPr="00FA793B" w:rsidRDefault="004158D7" w:rsidP="00CC450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</w:t>
            </w: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 xml:space="preserve">выполнено. </w:t>
            </w:r>
            <w:r w:rsidR="00CC450F">
              <w:rPr>
                <w:rFonts w:ascii="Times New Roman" w:hAnsi="Times New Roman"/>
                <w:szCs w:val="15"/>
              </w:rPr>
              <w:t>Экономия денежных сре</w:t>
            </w:r>
            <w:proofErr w:type="gramStart"/>
            <w:r w:rsidR="00CC450F">
              <w:rPr>
                <w:rFonts w:ascii="Times New Roman" w:hAnsi="Times New Roman"/>
                <w:szCs w:val="15"/>
              </w:rPr>
              <w:t>дств пр</w:t>
            </w:r>
            <w:proofErr w:type="gramEnd"/>
            <w:r w:rsidR="00CC450F">
              <w:rPr>
                <w:rFonts w:ascii="Times New Roman" w:hAnsi="Times New Roman"/>
                <w:szCs w:val="15"/>
              </w:rPr>
              <w:t>оизошла</w:t>
            </w:r>
            <w:r w:rsidR="005C4075">
              <w:rPr>
                <w:rFonts w:ascii="Times New Roman" w:hAnsi="Times New Roman"/>
                <w:szCs w:val="15"/>
              </w:rPr>
              <w:t xml:space="preserve"> после </w:t>
            </w:r>
            <w:r w:rsidR="00CC450F">
              <w:rPr>
                <w:rFonts w:ascii="Times New Roman" w:hAnsi="Times New Roman"/>
                <w:szCs w:val="15"/>
              </w:rPr>
              <w:t>проведения  а</w:t>
            </w:r>
            <w:r w:rsidR="005C4075">
              <w:rPr>
                <w:rFonts w:ascii="Times New Roman" w:hAnsi="Times New Roman"/>
                <w:szCs w:val="15"/>
              </w:rPr>
              <w:t xml:space="preserve">укциона, где </w:t>
            </w:r>
            <w:r w:rsidR="00056A8D">
              <w:rPr>
                <w:rFonts w:ascii="Times New Roman" w:hAnsi="Times New Roman"/>
                <w:szCs w:val="15"/>
              </w:rPr>
              <w:t xml:space="preserve">была снижена сумма </w:t>
            </w:r>
            <w:r w:rsidR="005C4075">
              <w:rPr>
                <w:rFonts w:ascii="Times New Roman" w:hAnsi="Times New Roman"/>
                <w:szCs w:val="15"/>
              </w:rPr>
              <w:t>контракта.</w:t>
            </w:r>
          </w:p>
        </w:tc>
      </w:tr>
      <w:tr w:rsidR="00234D9C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96747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4617,0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234D9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3815,9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234D9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21,8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779,3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4074,8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3300,8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056A8D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4074,8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96747F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3300,8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056A8D" w:rsidP="00FF74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D" w:rsidRDefault="00056A8D" w:rsidP="0096747F">
            <w:pPr>
              <w:spacing w:after="0" w:line="240" w:lineRule="auto"/>
              <w:ind w:right="-250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752,</w:t>
            </w:r>
            <w:r w:rsidR="00094768">
              <w:rPr>
                <w:rFonts w:ascii="Times New Roman" w:hAnsi="Times New Roman"/>
                <w:b/>
                <w:bCs/>
                <w:szCs w:val="15"/>
              </w:rPr>
              <w:t>2</w:t>
            </w:r>
            <w:r>
              <w:rPr>
                <w:rFonts w:ascii="Times New Roman" w:hAnsi="Times New Roman"/>
                <w:b/>
                <w:bCs/>
                <w:szCs w:val="15"/>
              </w:rPr>
              <w:t>2</w:t>
            </w:r>
            <w:r w:rsidR="0096747F">
              <w:rPr>
                <w:rFonts w:ascii="Times New Roman" w:hAnsi="Times New Roman"/>
                <w:b/>
                <w:bCs/>
                <w:szCs w:val="15"/>
              </w:rPr>
              <w:t>,</w:t>
            </w:r>
          </w:p>
          <w:p w:rsidR="0037102F" w:rsidRPr="00FA793B" w:rsidRDefault="0096747F" w:rsidP="00056A8D">
            <w:pPr>
              <w:spacing w:after="0" w:line="240" w:lineRule="auto"/>
              <w:ind w:right="-250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34D9C" w:rsidRPr="00FA793B" w:rsidTr="0074602B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D9C" w:rsidRPr="00FA793B" w:rsidRDefault="00234D9C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D9C" w:rsidRPr="00FA793B" w:rsidRDefault="00234D9C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Мероприятия по подготовке объектов 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водоснабжения, водоотведения и очистки сточных вод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на тер</w:t>
            </w:r>
            <w:r w:rsidR="00FF7425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ритории Серебрянского 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поселения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содержанию объектов водоснабжения, водоотведения и очистки сточных вод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FF7425" w:rsidP="00056A8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056A8D"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056A8D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 w:rsidR="005C15CE">
              <w:rPr>
                <w:rFonts w:ascii="Times New Roman" w:hAnsi="Times New Roman"/>
                <w:szCs w:val="15"/>
              </w:rPr>
              <w:t>.</w:t>
            </w:r>
            <w:r w:rsidRPr="00FA793B">
              <w:rPr>
                <w:rFonts w:ascii="Times New Roman" w:hAnsi="Times New Roman"/>
                <w:szCs w:val="15"/>
              </w:rPr>
              <w:t xml:space="preserve"> </w:t>
            </w:r>
          </w:p>
        </w:tc>
      </w:tr>
      <w:tr w:rsidR="000A30BE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0BE" w:rsidRPr="00FA793B" w:rsidRDefault="000A30BE" w:rsidP="00056A8D">
            <w:pPr>
              <w:spacing w:after="0" w:line="240" w:lineRule="auto"/>
              <w:ind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 xml:space="preserve">  102,8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102,8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102,8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102,8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102,8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0A30BE" w:rsidRDefault="000A30BE" w:rsidP="00C32A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0A30BE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E" w:rsidRPr="00FA793B" w:rsidRDefault="000A30BE" w:rsidP="00FF7425">
            <w:pPr>
              <w:spacing w:after="0" w:line="240" w:lineRule="auto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FF7425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425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lastRenderedPageBreak/>
              <w:t> </w:t>
            </w: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25" w:rsidRPr="00FA793B" w:rsidRDefault="00FF7425" w:rsidP="00FF74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4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Мероприятия по учету и обслуживанию уличного освещения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3D4CD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2272E1" w:rsidP="00FF7425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4.1</w:t>
            </w:r>
            <w:r w:rsidR="00FF7425">
              <w:rPr>
                <w:rFonts w:ascii="Times New Roman" w:hAnsi="Times New Roman"/>
                <w:szCs w:val="15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D1" w:rsidRPr="00FA793B" w:rsidRDefault="00FF742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2272E1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="003D4CD1"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BC233F" w:rsidP="00056A8D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056A8D"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 w:rsidR="0037102F"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056A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7102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D1" w:rsidRPr="00FA793B" w:rsidRDefault="003D4CD1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 xml:space="preserve">Мероприятие выполнено </w:t>
            </w:r>
          </w:p>
        </w:tc>
      </w:tr>
      <w:tr w:rsidR="005C15CE" w:rsidRPr="00FA793B" w:rsidTr="0074602B">
        <w:trPr>
          <w:trHeight w:val="5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5CE" w:rsidRPr="00FA793B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5C15CE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4.3</w:t>
            </w:r>
            <w:r w:rsidR="005C15CE">
              <w:rPr>
                <w:rFonts w:ascii="Times New Roman" w:hAnsi="Times New Roman"/>
                <w:szCs w:val="15"/>
              </w:rPr>
              <w:t>Содержание ( ремонт, тех</w:t>
            </w:r>
            <w:proofErr w:type="gramStart"/>
            <w:r w:rsidR="005C15CE">
              <w:rPr>
                <w:rFonts w:ascii="Times New Roman" w:hAnsi="Times New Roman"/>
                <w:szCs w:val="15"/>
              </w:rPr>
              <w:t>.о</w:t>
            </w:r>
            <w:proofErr w:type="gramEnd"/>
            <w:r w:rsidR="005C15CE">
              <w:rPr>
                <w:rFonts w:ascii="Times New Roman" w:hAnsi="Times New Roman"/>
                <w:szCs w:val="15"/>
              </w:rPr>
              <w:t xml:space="preserve">смотр, страховка,   приобретение </w:t>
            </w:r>
            <w:proofErr w:type="spellStart"/>
            <w:r w:rsidR="005C15CE">
              <w:rPr>
                <w:rFonts w:ascii="Times New Roman" w:hAnsi="Times New Roman"/>
                <w:szCs w:val="15"/>
              </w:rPr>
              <w:t>гсм</w:t>
            </w:r>
            <w:proofErr w:type="spellEnd"/>
            <w:r w:rsidR="005C15CE">
              <w:rPr>
                <w:rFonts w:ascii="Times New Roman" w:hAnsi="Times New Roman"/>
                <w:szCs w:val="15"/>
              </w:rPr>
              <w:t>) для автотранспорта администрации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CE" w:rsidRDefault="005C15C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9371D5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056A8D">
              <w:rPr>
                <w:rFonts w:ascii="Times New Roman" w:hAnsi="Times New Roman"/>
                <w:szCs w:val="15"/>
              </w:rPr>
              <w:t>158,4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147,8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056A8D">
              <w:rPr>
                <w:rFonts w:ascii="Times New Roman" w:hAnsi="Times New Roman"/>
                <w:szCs w:val="15"/>
              </w:rPr>
              <w:t>47,8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</w:t>
            </w:r>
            <w:r w:rsidR="00056A8D">
              <w:rPr>
                <w:rFonts w:ascii="Times New Roman" w:hAnsi="Times New Roman"/>
                <w:szCs w:val="15"/>
              </w:rPr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Default="009371D5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5CE" w:rsidRPr="00FA793B" w:rsidRDefault="00056A8D" w:rsidP="002272E1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</w:t>
            </w:r>
            <w:r w:rsidRPr="00FA793B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2272E1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2E1" w:rsidRPr="00FA793B" w:rsidRDefault="002272E1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BC233F" w:rsidP="00056A8D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</w:t>
            </w:r>
            <w:r w:rsidR="00056A8D">
              <w:rPr>
                <w:rFonts w:ascii="Times New Roman" w:hAnsi="Times New Roman"/>
                <w:b/>
                <w:bCs/>
                <w:szCs w:val="15"/>
              </w:rPr>
              <w:t>461,9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Default="00056A8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2272E1" w:rsidRPr="00FA793B" w:rsidRDefault="002272E1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056A8D">
              <w:rPr>
                <w:rFonts w:ascii="Times New Roman" w:hAnsi="Times New Roman"/>
                <w:b/>
                <w:bCs/>
                <w:szCs w:val="15"/>
              </w:rPr>
              <w:t>461,9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056A8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056A8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056A8D" w:rsidP="0037102F">
            <w:pPr>
              <w:spacing w:after="0" w:line="240" w:lineRule="auto"/>
              <w:ind w:left="-99" w:right="-102"/>
              <w:jc w:val="right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451,3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056A8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056A8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>
              <w:rPr>
                <w:rFonts w:ascii="Times New Roman" w:hAnsi="Times New Roman"/>
                <w:b/>
                <w:szCs w:val="15"/>
              </w:rPr>
              <w:t>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38323D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15"/>
              </w:rPr>
            </w:pPr>
            <w:r w:rsidRPr="0038323D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2E1" w:rsidRPr="00FA793B" w:rsidRDefault="002272E1" w:rsidP="002272E1">
            <w:pPr>
              <w:spacing w:after="0" w:line="240" w:lineRule="auto"/>
              <w:ind w:right="-108"/>
              <w:rPr>
                <w:rFonts w:ascii="Times New Roman" w:hAnsi="Times New Roman"/>
                <w:szCs w:val="15"/>
              </w:rPr>
            </w:pPr>
          </w:p>
        </w:tc>
      </w:tr>
      <w:tr w:rsidR="008E7F39" w:rsidRPr="00FA793B" w:rsidTr="0074602B">
        <w:trPr>
          <w:trHeight w:val="3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5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Прочие мероприятия по благоустройству поселений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E137E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5.1Расходы на прочие мероприятия по благоустройству поселений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234,9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234,9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</w:t>
            </w:r>
          </w:p>
        </w:tc>
      </w:tr>
      <w:tr w:rsidR="008E7F39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5.2Расходы  по борьбе с борщевиком Сосновского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9" w:rsidRPr="00FA793B" w:rsidRDefault="008E7F39" w:rsidP="00055ABE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1F580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</w:t>
            </w:r>
            <w:r w:rsidR="001F580F">
              <w:rPr>
                <w:rFonts w:ascii="Times New Roman" w:hAnsi="Times New Roman"/>
                <w:szCs w:val="15"/>
              </w:rPr>
              <w:t>385,6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8E7F39" w:rsidP="001F580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="001F580F">
              <w:rPr>
                <w:rFonts w:ascii="Times New Roman" w:hAnsi="Times New Roman"/>
                <w:szCs w:val="15"/>
              </w:rPr>
              <w:t>254,9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1F58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130,7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385,6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254,9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1F580F">
            <w:pPr>
              <w:spacing w:after="0" w:line="240" w:lineRule="auto"/>
              <w:ind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1F580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1F580F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Pr="00FA793B" w:rsidRDefault="0038323D" w:rsidP="00B064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BC233F" w:rsidP="00BC233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выполнено.</w:t>
            </w:r>
          </w:p>
        </w:tc>
      </w:tr>
      <w:tr w:rsidR="00ED4959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1F580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5.3Расходы на ремонт колодцев д</w:t>
            </w:r>
            <w:proofErr w:type="gramStart"/>
            <w:r>
              <w:rPr>
                <w:rFonts w:ascii="Times New Roman" w:hAnsi="Times New Roman"/>
                <w:szCs w:val="15"/>
              </w:rPr>
              <w:t>.Д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убровка, д.Рябиновка, д. Новоселье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214,7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214,7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204,0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214,7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ED4959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1F580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5.4Расходы на ремонт металлического мостика в д. Смерди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130,7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130,7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124,2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130,7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ED4959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1F580F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5.5Приобретение и установка детских игровых оборудований в д. </w:t>
            </w:r>
            <w:proofErr w:type="spellStart"/>
            <w:r>
              <w:rPr>
                <w:rFonts w:ascii="Times New Roman" w:hAnsi="Times New Roman"/>
                <w:szCs w:val="15"/>
              </w:rPr>
              <w:t>Ильжо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Cs w:val="15"/>
              </w:rPr>
              <w:t>Бараново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, п. Серебрянский по </w:t>
            </w:r>
            <w:proofErr w:type="spellStart"/>
            <w:proofErr w:type="gramStart"/>
            <w:r>
              <w:rPr>
                <w:rFonts w:ascii="Times New Roman" w:hAnsi="Times New Roman"/>
                <w:szCs w:val="15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5"/>
              </w:rPr>
              <w:t>Лужская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 д.5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ED4959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5.6Обустройство контейнерной площадки ТБО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>Администрация Серебрянско</w:t>
            </w:r>
            <w:r>
              <w:rPr>
                <w:rFonts w:ascii="Times New Roman" w:hAnsi="Times New Roman"/>
                <w:i/>
                <w:iCs/>
                <w:szCs w:val="15"/>
              </w:rPr>
              <w:lastRenderedPageBreak/>
              <w:t xml:space="preserve">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lastRenderedPageBreak/>
              <w:t xml:space="preserve">   991,3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952,6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38,7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991,3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952,6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991,3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Pr="00FA793B" w:rsidRDefault="00ED4959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59" w:rsidRDefault="00ED495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7E137E" w:rsidRPr="00FA793B" w:rsidTr="0074602B">
        <w:trPr>
          <w:trHeight w:val="3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4B16CA" w:rsidP="008E7F39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5.7</w:t>
            </w:r>
            <w:r w:rsidR="007E137E">
              <w:rPr>
                <w:rFonts w:ascii="Times New Roman" w:hAnsi="Times New Roman"/>
                <w:szCs w:val="15"/>
              </w:rPr>
              <w:t xml:space="preserve">Расходы по разработке </w:t>
            </w:r>
            <w:proofErr w:type="spellStart"/>
            <w:proofErr w:type="gramStart"/>
            <w:r w:rsidR="007E137E">
              <w:rPr>
                <w:rFonts w:ascii="Times New Roman" w:hAnsi="Times New Roman"/>
                <w:szCs w:val="15"/>
              </w:rPr>
              <w:t>дизай</w:t>
            </w:r>
            <w:r w:rsidR="00481E93">
              <w:rPr>
                <w:rFonts w:ascii="Times New Roman" w:hAnsi="Times New Roman"/>
                <w:szCs w:val="15"/>
              </w:rPr>
              <w:t>н</w:t>
            </w:r>
            <w:r w:rsidR="007E137E">
              <w:rPr>
                <w:rFonts w:ascii="Times New Roman" w:hAnsi="Times New Roman"/>
                <w:szCs w:val="15"/>
              </w:rPr>
              <w:t>-</w:t>
            </w:r>
            <w:r>
              <w:rPr>
                <w:rFonts w:ascii="Times New Roman" w:hAnsi="Times New Roman"/>
                <w:szCs w:val="15"/>
              </w:rPr>
              <w:t>проекта</w:t>
            </w:r>
            <w:proofErr w:type="spellEnd"/>
            <w:proofErr w:type="gramEnd"/>
            <w:r>
              <w:rPr>
                <w:rFonts w:ascii="Times New Roman" w:hAnsi="Times New Roman"/>
                <w:szCs w:val="15"/>
              </w:rPr>
              <w:t xml:space="preserve"> </w:t>
            </w:r>
            <w:r w:rsidR="007E137E">
              <w:rPr>
                <w:rFonts w:ascii="Times New Roman" w:hAnsi="Times New Roman"/>
                <w:szCs w:val="15"/>
              </w:rPr>
              <w:t>для  городской «Комфортной среды»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ED495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150,0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150,0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150,0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7E137E" w:rsidRPr="00FA793B" w:rsidTr="0074602B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7E137E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4B16CA">
              <w:rPr>
                <w:rFonts w:ascii="Times New Roman" w:hAnsi="Times New Roman"/>
                <w:b/>
                <w:bCs/>
                <w:szCs w:val="15"/>
              </w:rPr>
              <w:t>27</w:t>
            </w:r>
            <w:r>
              <w:rPr>
                <w:rFonts w:ascii="Times New Roman" w:hAnsi="Times New Roman"/>
                <w:b/>
                <w:bCs/>
                <w:szCs w:val="15"/>
              </w:rPr>
              <w:t>5</w:t>
            </w:r>
            <w:r w:rsidR="000A30BE">
              <w:rPr>
                <w:rFonts w:ascii="Times New Roman" w:hAnsi="Times New Roman"/>
                <w:b/>
                <w:bCs/>
                <w:szCs w:val="15"/>
              </w:rPr>
              <w:t>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</w:t>
            </w:r>
            <w:r w:rsidR="007E137E">
              <w:rPr>
                <w:rFonts w:ascii="Times New Roman" w:hAnsi="Times New Roman"/>
                <w:b/>
                <w:bCs/>
                <w:szCs w:val="15"/>
              </w:rPr>
              <w:t>85,7</w:t>
            </w:r>
          </w:p>
          <w:p w:rsidR="007E137E" w:rsidRPr="00FA793B" w:rsidRDefault="007E137E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8E7F3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421,5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D920B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481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4B16CA">
              <w:rPr>
                <w:rFonts w:ascii="Times New Roman" w:hAnsi="Times New Roman"/>
                <w:b/>
                <w:bCs/>
                <w:szCs w:val="15"/>
              </w:rPr>
              <w:t>27</w:t>
            </w:r>
            <w:r w:rsidR="00481E93">
              <w:rPr>
                <w:rFonts w:ascii="Times New Roman" w:hAnsi="Times New Roman"/>
                <w:b/>
                <w:bCs/>
                <w:szCs w:val="15"/>
              </w:rPr>
              <w:t>47,5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</w:t>
            </w:r>
            <w:r w:rsidR="007E137E">
              <w:rPr>
                <w:rFonts w:ascii="Times New Roman" w:hAnsi="Times New Roman"/>
                <w:b/>
                <w:bCs/>
                <w:szCs w:val="15"/>
              </w:rPr>
              <w:t>85,7</w:t>
            </w:r>
          </w:p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481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</w:t>
            </w:r>
            <w:r w:rsidR="00481E93">
              <w:rPr>
                <w:rFonts w:ascii="Times New Roman" w:hAnsi="Times New Roman"/>
                <w:b/>
                <w:bCs/>
                <w:szCs w:val="15"/>
              </w:rPr>
              <w:t>411,8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</w:t>
            </w:r>
            <w:r w:rsidR="004B16CA">
              <w:rPr>
                <w:rFonts w:ascii="Times New Roman" w:hAnsi="Times New Roman"/>
                <w:b/>
                <w:bCs/>
                <w:szCs w:val="15"/>
              </w:rPr>
              <w:t>27</w:t>
            </w:r>
            <w:r>
              <w:rPr>
                <w:rFonts w:ascii="Times New Roman" w:hAnsi="Times New Roman"/>
                <w:b/>
                <w:bCs/>
                <w:szCs w:val="15"/>
              </w:rPr>
              <w:t>58,2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21</w:t>
            </w:r>
            <w:r w:rsidR="007E137E">
              <w:rPr>
                <w:rFonts w:ascii="Times New Roman" w:hAnsi="Times New Roman"/>
                <w:b/>
                <w:bCs/>
                <w:szCs w:val="15"/>
              </w:rPr>
              <w:t>85,7</w:t>
            </w:r>
          </w:p>
          <w:p w:rsidR="007E137E" w:rsidRPr="00FA793B" w:rsidRDefault="007E137E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421,5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FA793B" w:rsidRDefault="007E137E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   150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7E" w:rsidRPr="00055ABE" w:rsidRDefault="007E137E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8E7F39" w:rsidRPr="00FA793B" w:rsidTr="0074602B">
        <w:trPr>
          <w:trHeight w:val="2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F39" w:rsidRPr="00FA793B" w:rsidRDefault="008E7F39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39" w:rsidRDefault="008E7F39" w:rsidP="008E7F3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6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BE76A6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мероприятий по капитальному ремонту многоквартирных домов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481E93" w:rsidRPr="00FA793B" w:rsidTr="0074602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0913FB" w:rsidRDefault="00481E93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6.1Взносы на капитальный ремонт общего имущества в многоквартирных домах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472,5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D920B1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472,5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E93" w:rsidRPr="00FA793B" w:rsidRDefault="00481E93" w:rsidP="00D920B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 xml:space="preserve">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 бюджетное обязательство выполнено частично, по взносам на капитальный ремонт многоквартирных домов.</w:t>
            </w:r>
          </w:p>
        </w:tc>
      </w:tr>
      <w:tr w:rsidR="00094768" w:rsidRPr="00FA793B" w:rsidTr="0074602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472,5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 xml:space="preserve"> 472,5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</w:p>
        </w:tc>
      </w:tr>
      <w:tr w:rsidR="00E3429D" w:rsidRPr="00FA793B" w:rsidTr="0074602B">
        <w:trPr>
          <w:trHeight w:val="2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29D" w:rsidRPr="00FA793B" w:rsidRDefault="00E3429D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8731,4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6001,6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856E93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1800,5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929,3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8064,6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5486,5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122D0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774172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902,2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8064,6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5486,5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1675,9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902,2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29D" w:rsidRPr="00FA793B" w:rsidRDefault="00E3429D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</w:tr>
      <w:tr w:rsidR="00856E93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Pr="00FA793B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1.3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Pr="00FA793B" w:rsidRDefault="00856E93" w:rsidP="00856E9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Подпрограмма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Развитие автомобильных дорог в Серебрянском сельском поселении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856E93" w:rsidRPr="00FA793B" w:rsidTr="0074602B">
        <w:trPr>
          <w:trHeight w:val="5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E93" w:rsidRDefault="00856E93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6E93" w:rsidRDefault="00856E93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 w:rsidR="00815C33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Содержание автомобильных дорог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74602B" w:rsidRPr="00FA793B" w:rsidTr="0074602B">
        <w:trPr>
          <w:trHeight w:val="1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1.1Обслуживание и содержание автомобильных дорог местного значения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 Мероприятие  выполнено.</w:t>
            </w:r>
          </w:p>
        </w:tc>
      </w:tr>
      <w:tr w:rsidR="0074602B" w:rsidRPr="00FA793B" w:rsidTr="0074602B">
        <w:trPr>
          <w:trHeight w:val="1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74602B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 xml:space="preserve">  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74602B">
              <w:rPr>
                <w:rFonts w:ascii="Times New Roman" w:hAnsi="Times New Roman"/>
                <w:b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815C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FA793B" w:rsidTr="0074602B">
        <w:trPr>
          <w:trHeight w:val="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6C6FE1" w:rsidRDefault="00205579" w:rsidP="006C6FE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2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Оформление технических и кадастровых паспортов дорог местного значения»</w:t>
            </w:r>
          </w:p>
          <w:p w:rsidR="00205579" w:rsidRPr="00FA793B" w:rsidRDefault="00205579" w:rsidP="00596C26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74602B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 w:rsidRPr="00596C26">
              <w:rPr>
                <w:rFonts w:ascii="Times New Roman" w:hAnsi="Times New Roman"/>
                <w:bCs/>
                <w:szCs w:val="15"/>
              </w:rPr>
              <w:t>2.</w:t>
            </w:r>
            <w:r>
              <w:rPr>
                <w:rFonts w:ascii="Times New Roman" w:hAnsi="Times New Roman"/>
                <w:bCs/>
                <w:szCs w:val="15"/>
              </w:rPr>
              <w:t>1Научно-исследовательская работа: « Комплексная схема организации дорожного движения»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596C26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596C26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Мероприятие  выполнено</w:t>
            </w:r>
          </w:p>
        </w:tc>
      </w:tr>
      <w:tr w:rsidR="0074602B" w:rsidRPr="00FA793B" w:rsidTr="0074602B">
        <w:trPr>
          <w:trHeight w:val="5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247FC7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 w:rsidRPr="00205579">
              <w:rPr>
                <w:rFonts w:ascii="Times New Roman" w:hAnsi="Times New Roman"/>
                <w:b/>
                <w:bCs/>
                <w:szCs w:val="15"/>
              </w:rPr>
              <w:t>Итого раздел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106,1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74602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205579" w:rsidRDefault="0074602B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Cs w:val="15"/>
              </w:rPr>
            </w:pPr>
          </w:p>
        </w:tc>
      </w:tr>
      <w:tr w:rsidR="00205579" w:rsidRPr="00BC6597" w:rsidTr="0074602B">
        <w:trPr>
          <w:trHeight w:val="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BC6597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3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Обеспечение участия в государственной программе Ленинградской области « Развитие автомобильных дорог Ленинградской области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CC450F" w:rsidRPr="00FA793B" w:rsidTr="0074602B">
        <w:trPr>
          <w:trHeight w:val="8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Pr="00BC6597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C450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</w:t>
            </w:r>
            <w:r w:rsidRPr="00596C26">
              <w:rPr>
                <w:rFonts w:ascii="Times New Roman" w:hAnsi="Times New Roman"/>
                <w:bCs/>
                <w:szCs w:val="15"/>
              </w:rPr>
              <w:t>.1</w:t>
            </w:r>
            <w:r>
              <w:rPr>
                <w:rFonts w:ascii="Times New Roman" w:hAnsi="Times New Roman"/>
                <w:bCs/>
                <w:szCs w:val="15"/>
              </w:rPr>
              <w:t xml:space="preserve">Капитальный ремонт и ремонт автомобильных дорог  по д.М.Пустошка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672,5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68,7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672,5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603,8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672,5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596C26" w:rsidRDefault="00CC450F" w:rsidP="00205579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</w:p>
        </w:tc>
      </w:tr>
      <w:tr w:rsidR="0074602B" w:rsidRPr="00FA793B" w:rsidTr="0074602B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02B" w:rsidRPr="00FA793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C450F" w:rsidP="0074602B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3.2</w:t>
            </w:r>
            <w:r w:rsidR="0074602B">
              <w:rPr>
                <w:rFonts w:ascii="Times New Roman" w:hAnsi="Times New Roman"/>
                <w:bCs/>
                <w:szCs w:val="15"/>
              </w:rPr>
              <w:t>Работы по ремонту участка дороги по ул</w:t>
            </w:r>
            <w:proofErr w:type="gramStart"/>
            <w:r w:rsidR="0074602B">
              <w:rPr>
                <w:rFonts w:ascii="Times New Roman" w:hAnsi="Times New Roman"/>
                <w:bCs/>
                <w:szCs w:val="15"/>
              </w:rPr>
              <w:t>.Д</w:t>
            </w:r>
            <w:proofErr w:type="gramEnd"/>
            <w:r w:rsidR="0074602B">
              <w:rPr>
                <w:rFonts w:ascii="Times New Roman" w:hAnsi="Times New Roman"/>
                <w:bCs/>
                <w:szCs w:val="15"/>
              </w:rPr>
              <w:t>ачная, ул.Ветеранов в д. Новоселье, ул. М.</w:t>
            </w:r>
            <w:r>
              <w:rPr>
                <w:rFonts w:ascii="Times New Roman" w:hAnsi="Times New Roman"/>
                <w:bCs/>
                <w:szCs w:val="15"/>
              </w:rPr>
              <w:t xml:space="preserve"> </w:t>
            </w:r>
            <w:proofErr w:type="spellStart"/>
            <w:r w:rsidR="0074602B">
              <w:rPr>
                <w:rFonts w:ascii="Times New Roman" w:hAnsi="Times New Roman"/>
                <w:bCs/>
                <w:szCs w:val="15"/>
              </w:rPr>
              <w:t>Клобутицкая</w:t>
            </w:r>
            <w:proofErr w:type="spell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1285,8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408,7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1057,3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1057,3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180,2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Default="0074602B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Cs/>
                <w:szCs w:val="15"/>
              </w:rPr>
            </w:pPr>
            <w:r>
              <w:rPr>
                <w:rFonts w:ascii="Times New Roman" w:hAnsi="Times New Roman"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02B" w:rsidRPr="00FA793B" w:rsidRDefault="00CC45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</w:t>
            </w:r>
            <w:r>
              <w:rPr>
                <w:rFonts w:ascii="Times New Roman" w:hAnsi="Times New Roman"/>
                <w:szCs w:val="15"/>
              </w:rPr>
              <w:t xml:space="preserve"> частично. В связи с нехваткой денежных средств на лицевом счете </w:t>
            </w:r>
            <w:proofErr w:type="gramStart"/>
            <w:r>
              <w:rPr>
                <w:rFonts w:ascii="Times New Roman" w:hAnsi="Times New Roman"/>
                <w:szCs w:val="15"/>
              </w:rPr>
              <w:t>на конец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2019 года</w:t>
            </w:r>
            <w:r w:rsidRPr="00FA793B">
              <w:rPr>
                <w:rFonts w:ascii="Times New Roman" w:hAnsi="Times New Roman"/>
                <w:szCs w:val="15"/>
              </w:rPr>
              <w:t>.</w:t>
            </w:r>
          </w:p>
        </w:tc>
      </w:tr>
      <w:tr w:rsidR="00CC450F" w:rsidRPr="00FA793B" w:rsidTr="0074602B">
        <w:trPr>
          <w:trHeight w:val="63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50F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1958,3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477,4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4B16C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1729,8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4B16CA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1729,8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50F" w:rsidRPr="00FA793B" w:rsidRDefault="00CC450F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4B16CA" w:rsidRPr="00FA793B" w:rsidTr="0074602B">
        <w:trPr>
          <w:trHeight w:val="3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6CA" w:rsidRPr="00FA793B" w:rsidRDefault="004B16CA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 w:rsidRPr="00FA793B">
              <w:rPr>
                <w:rFonts w:ascii="Times New Roman" w:hAnsi="Times New Roman"/>
                <w:i/>
                <w:iCs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2936,8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030F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1455,9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2708,3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2708,3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1480,9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1227,4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CA" w:rsidRPr="00FA793B" w:rsidRDefault="004B16CA" w:rsidP="003710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</w:tr>
      <w:tr w:rsidR="00205579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1.4</w:t>
            </w:r>
          </w:p>
        </w:tc>
        <w:tc>
          <w:tcPr>
            <w:tcW w:w="1630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5579" w:rsidRPr="00FA793B" w:rsidRDefault="00205579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i/>
                <w:iCs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Подпрограмма 4 «Безопасность Серебрянского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Лужского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муниципального района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>»</w:t>
            </w:r>
          </w:p>
        </w:tc>
      </w:tr>
      <w:tr w:rsidR="00205579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579" w:rsidRPr="00FA793B" w:rsidRDefault="00205579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16302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579" w:rsidRPr="00FA793B" w:rsidRDefault="00205579" w:rsidP="00030F6C">
            <w:pPr>
              <w:spacing w:after="0" w:line="240" w:lineRule="auto"/>
              <w:ind w:left="-109" w:right="-108" w:firstLine="109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Раздел 1</w:t>
            </w:r>
            <w:r w:rsidRPr="00FA793B">
              <w:rPr>
                <w:rFonts w:ascii="Times New Roman" w:hAnsi="Times New Roman"/>
                <w:b/>
                <w:bCs/>
                <w:i/>
                <w:iCs/>
                <w:szCs w:val="15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i/>
                <w:iCs/>
                <w:szCs w:val="15"/>
              </w:rPr>
              <w:t>Укрепление пожарной безопасности на территории поселений»</w:t>
            </w:r>
          </w:p>
        </w:tc>
      </w:tr>
      <w:tr w:rsidR="00C119C5" w:rsidRPr="00FA793B" w:rsidTr="0074602B">
        <w:trPr>
          <w:trHeight w:val="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233AAB">
            <w:pPr>
              <w:spacing w:after="0" w:line="240" w:lineRule="auto"/>
              <w:ind w:left="-99" w:right="-102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 xml:space="preserve">1.1Работы по обустройству подъезда к искусственному пожарному водоему ул. </w:t>
            </w:r>
            <w:proofErr w:type="spellStart"/>
            <w:r>
              <w:rPr>
                <w:rFonts w:ascii="Times New Roman" w:hAnsi="Times New Roman"/>
                <w:szCs w:val="15"/>
              </w:rPr>
              <w:t>М.Клобутицкая</w:t>
            </w:r>
            <w:proofErr w:type="spellEnd"/>
            <w:r>
              <w:rPr>
                <w:rFonts w:ascii="Times New Roman" w:hAnsi="Times New Roman"/>
                <w:szCs w:val="15"/>
              </w:rPr>
              <w:t xml:space="preserve"> д.7, ул. </w:t>
            </w:r>
            <w:proofErr w:type="gramStart"/>
            <w:r>
              <w:rPr>
                <w:rFonts w:ascii="Times New Roman" w:hAnsi="Times New Roman"/>
                <w:szCs w:val="15"/>
              </w:rPr>
              <w:t>Совхозная</w:t>
            </w:r>
            <w:proofErr w:type="gramEnd"/>
            <w:r>
              <w:rPr>
                <w:rFonts w:ascii="Times New Roman" w:hAnsi="Times New Roman"/>
                <w:szCs w:val="15"/>
              </w:rPr>
              <w:t xml:space="preserve"> д.7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  <w:r>
              <w:rPr>
                <w:rFonts w:ascii="Times New Roman" w:hAnsi="Times New Roman"/>
                <w:i/>
                <w:iCs/>
                <w:szCs w:val="15"/>
              </w:rPr>
              <w:t xml:space="preserve">Администрация Серебрянского </w:t>
            </w:r>
            <w:proofErr w:type="spellStart"/>
            <w:r>
              <w:rPr>
                <w:rFonts w:ascii="Times New Roman" w:hAnsi="Times New Roman"/>
                <w:i/>
                <w:iCs/>
                <w:szCs w:val="15"/>
              </w:rPr>
              <w:t>сп</w:t>
            </w:r>
            <w:proofErr w:type="spellEnd"/>
            <w:r w:rsidRPr="00FA793B">
              <w:rPr>
                <w:rFonts w:ascii="Times New Roman" w:hAnsi="Times New Roman"/>
                <w:i/>
                <w:iCs/>
                <w:szCs w:val="15"/>
              </w:rPr>
              <w:t xml:space="preserve"> ЛМР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335,6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353,6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335,6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 </w:t>
            </w:r>
            <w:r>
              <w:rPr>
                <w:rFonts w:ascii="Times New Roman" w:hAnsi="Times New Roman"/>
                <w:szCs w:val="15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335,6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  <w:r>
              <w:rPr>
                <w:rFonts w:ascii="Times New Roman" w:hAnsi="Times New Roman"/>
                <w:szCs w:val="15"/>
              </w:rPr>
              <w:t>0</w:t>
            </w:r>
            <w:r w:rsidRPr="00FA793B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  <w:r w:rsidRPr="00FA793B">
              <w:rPr>
                <w:rFonts w:ascii="Times New Roman" w:hAnsi="Times New Roman"/>
                <w:szCs w:val="15"/>
              </w:rPr>
              <w:t>Мероприятие выполнено.</w:t>
            </w:r>
          </w:p>
        </w:tc>
      </w:tr>
      <w:tr w:rsidR="00C119C5" w:rsidRPr="00FA793B" w:rsidTr="0074602B">
        <w:trPr>
          <w:trHeight w:val="3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FA793B" w:rsidRDefault="00C119C5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раздел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37102F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9C5" w:rsidRPr="00C119C5" w:rsidRDefault="00C119C5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9C5" w:rsidRPr="00FA793B" w:rsidRDefault="00C119C5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094768" w:rsidRPr="00FA793B" w:rsidTr="0074602B">
        <w:trPr>
          <w:trHeight w:val="61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Default="0009476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  <w:r>
              <w:rPr>
                <w:rFonts w:ascii="Times New Roman" w:hAnsi="Times New Roman"/>
                <w:b/>
                <w:bCs/>
                <w:szCs w:val="15"/>
              </w:rPr>
              <w:t>Итого по подпрограмме 4</w:t>
            </w:r>
          </w:p>
          <w:p w:rsidR="00094768" w:rsidRDefault="00094768" w:rsidP="00B0646C">
            <w:pPr>
              <w:spacing w:after="0" w:line="240" w:lineRule="auto"/>
              <w:ind w:left="-99" w:right="-102"/>
              <w:jc w:val="both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i/>
                <w:iCs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353,6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 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335,6 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768" w:rsidRPr="00C119C5" w:rsidRDefault="00094768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szCs w:val="15"/>
              </w:rPr>
            </w:pPr>
            <w:r w:rsidRPr="00C119C5">
              <w:rPr>
                <w:rFonts w:ascii="Times New Roman" w:hAnsi="Times New Roman"/>
                <w:b/>
                <w:szCs w:val="15"/>
              </w:rPr>
              <w:t>0 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768" w:rsidRPr="00FA793B" w:rsidRDefault="00094768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5"/>
              </w:rPr>
            </w:pPr>
          </w:p>
        </w:tc>
      </w:tr>
      <w:tr w:rsidR="00DC5AD4" w:rsidRPr="00FA793B" w:rsidTr="0074602B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rPr>
                <w:rFonts w:ascii="Times New Roman" w:hAnsi="Times New Roman"/>
                <w:b/>
                <w:bCs/>
                <w:szCs w:val="15"/>
              </w:rPr>
            </w:pPr>
            <w:r w:rsidRPr="00FA793B">
              <w:rPr>
                <w:rFonts w:ascii="Times New Roman" w:hAnsi="Times New Roman"/>
                <w:b/>
                <w:bCs/>
                <w:szCs w:val="15"/>
              </w:rPr>
              <w:t>Всего по программе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36512,5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28494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6069,2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1949,3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35312,8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27956,4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5435,4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1921</w:t>
            </w:r>
          </w:p>
          <w:p w:rsidR="00DC5AD4" w:rsidRPr="00FA793B" w:rsidRDefault="00DC5AD4" w:rsidP="00B0646C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35312,8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27956,4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5435,4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  <w:r>
              <w:rPr>
                <w:rFonts w:ascii="Times New Roman" w:hAnsi="Times New Roman"/>
                <w:b/>
                <w:bCs/>
                <w:szCs w:val="14"/>
              </w:rPr>
              <w:t>1921</w:t>
            </w:r>
          </w:p>
          <w:p w:rsidR="00DC5AD4" w:rsidRPr="00FA793B" w:rsidRDefault="00DC5AD4" w:rsidP="00C32AC9">
            <w:pPr>
              <w:spacing w:after="0" w:line="240" w:lineRule="auto"/>
              <w:ind w:left="-99" w:right="-102"/>
              <w:jc w:val="center"/>
              <w:rPr>
                <w:rFonts w:ascii="Times New Roman" w:hAnsi="Times New Roman"/>
                <w:b/>
                <w:bCs/>
                <w:szCs w:val="1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AD4" w:rsidRPr="00FA793B" w:rsidRDefault="00DC5AD4" w:rsidP="00B064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14"/>
              </w:rPr>
            </w:pPr>
          </w:p>
        </w:tc>
      </w:tr>
    </w:tbl>
    <w:p w:rsidR="003D4CD1" w:rsidRDefault="003D4CD1" w:rsidP="003D4C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CD1" w:rsidRDefault="007E26F8" w:rsidP="003864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26F8" w:rsidRDefault="007E26F8" w:rsidP="007E26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E26F8" w:rsidRDefault="007E26F8" w:rsidP="007E26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F8" w:rsidRDefault="00C05BD0" w:rsidP="007E26F8">
      <w:pPr>
        <w:pStyle w:val="a3"/>
        <w:jc w:val="both"/>
        <w:rPr>
          <w:rFonts w:ascii="Times New Roman" w:hAnsi="Times New Roman"/>
          <w:sz w:val="24"/>
          <w:szCs w:val="24"/>
        </w:rPr>
        <w:sectPr w:rsidR="007E26F8" w:rsidSect="00FF7447">
          <w:pgSz w:w="16838" w:h="11906" w:orient="landscape"/>
          <w:pgMar w:top="964" w:right="851" w:bottom="425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Тел.59-258</w:t>
      </w:r>
    </w:p>
    <w:p w:rsidR="00A16271" w:rsidRDefault="00A16271" w:rsidP="00C05BD0"/>
    <w:sectPr w:rsidR="00A16271" w:rsidSect="003D4CD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1BF7DF3"/>
    <w:multiLevelType w:val="hybridMultilevel"/>
    <w:tmpl w:val="001C6858"/>
    <w:lvl w:ilvl="0" w:tplc="4B402CAA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027B6"/>
    <w:multiLevelType w:val="hybridMultilevel"/>
    <w:tmpl w:val="45287C96"/>
    <w:lvl w:ilvl="0" w:tplc="84145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546C87"/>
    <w:multiLevelType w:val="hybridMultilevel"/>
    <w:tmpl w:val="D340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7C0A"/>
    <w:multiLevelType w:val="hybridMultilevel"/>
    <w:tmpl w:val="7F789EB6"/>
    <w:lvl w:ilvl="0" w:tplc="B49E8E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CD1"/>
    <w:rsid w:val="00030F6C"/>
    <w:rsid w:val="00055ABE"/>
    <w:rsid w:val="00056A8D"/>
    <w:rsid w:val="000723C5"/>
    <w:rsid w:val="000913FB"/>
    <w:rsid w:val="00094768"/>
    <w:rsid w:val="000A30BE"/>
    <w:rsid w:val="00122D0F"/>
    <w:rsid w:val="001C1870"/>
    <w:rsid w:val="001D7231"/>
    <w:rsid w:val="001F39F7"/>
    <w:rsid w:val="001F580F"/>
    <w:rsid w:val="00205579"/>
    <w:rsid w:val="002272E1"/>
    <w:rsid w:val="00233AAB"/>
    <w:rsid w:val="00234D9C"/>
    <w:rsid w:val="00247FC7"/>
    <w:rsid w:val="00256080"/>
    <w:rsid w:val="002A175C"/>
    <w:rsid w:val="002D29D9"/>
    <w:rsid w:val="00312066"/>
    <w:rsid w:val="0037102F"/>
    <w:rsid w:val="0038323D"/>
    <w:rsid w:val="003864A2"/>
    <w:rsid w:val="0039223C"/>
    <w:rsid w:val="003A393C"/>
    <w:rsid w:val="003D4CD1"/>
    <w:rsid w:val="004158D7"/>
    <w:rsid w:val="004201CF"/>
    <w:rsid w:val="00441EBE"/>
    <w:rsid w:val="00481E93"/>
    <w:rsid w:val="004B111F"/>
    <w:rsid w:val="004B16CA"/>
    <w:rsid w:val="00596C26"/>
    <w:rsid w:val="005C15CE"/>
    <w:rsid w:val="005C4075"/>
    <w:rsid w:val="005C713F"/>
    <w:rsid w:val="00640D1C"/>
    <w:rsid w:val="00670B66"/>
    <w:rsid w:val="00684C72"/>
    <w:rsid w:val="00690FD6"/>
    <w:rsid w:val="006B64F9"/>
    <w:rsid w:val="006C6FE1"/>
    <w:rsid w:val="0070745F"/>
    <w:rsid w:val="007263F7"/>
    <w:rsid w:val="00736003"/>
    <w:rsid w:val="0074602B"/>
    <w:rsid w:val="007508FA"/>
    <w:rsid w:val="00774172"/>
    <w:rsid w:val="007A6ACC"/>
    <w:rsid w:val="007C1D0A"/>
    <w:rsid w:val="007E137E"/>
    <w:rsid w:val="007E26F8"/>
    <w:rsid w:val="00815C2E"/>
    <w:rsid w:val="00815C33"/>
    <w:rsid w:val="00827BF4"/>
    <w:rsid w:val="00856E93"/>
    <w:rsid w:val="00880388"/>
    <w:rsid w:val="00893563"/>
    <w:rsid w:val="008B0E4C"/>
    <w:rsid w:val="008E7F39"/>
    <w:rsid w:val="00931A69"/>
    <w:rsid w:val="009371D5"/>
    <w:rsid w:val="00951450"/>
    <w:rsid w:val="00953C49"/>
    <w:rsid w:val="0096747F"/>
    <w:rsid w:val="00995109"/>
    <w:rsid w:val="00A16271"/>
    <w:rsid w:val="00A27231"/>
    <w:rsid w:val="00A3512E"/>
    <w:rsid w:val="00A74886"/>
    <w:rsid w:val="00A84CF7"/>
    <w:rsid w:val="00AD225A"/>
    <w:rsid w:val="00B0646C"/>
    <w:rsid w:val="00B6418D"/>
    <w:rsid w:val="00BC233F"/>
    <w:rsid w:val="00BC6597"/>
    <w:rsid w:val="00BE76A6"/>
    <w:rsid w:val="00C05BD0"/>
    <w:rsid w:val="00C119C5"/>
    <w:rsid w:val="00C93932"/>
    <w:rsid w:val="00C971D4"/>
    <w:rsid w:val="00CA242D"/>
    <w:rsid w:val="00CC25FA"/>
    <w:rsid w:val="00CC450F"/>
    <w:rsid w:val="00D27383"/>
    <w:rsid w:val="00D30FC0"/>
    <w:rsid w:val="00D43E3F"/>
    <w:rsid w:val="00D920B1"/>
    <w:rsid w:val="00DB4C45"/>
    <w:rsid w:val="00DC5AD4"/>
    <w:rsid w:val="00E3429D"/>
    <w:rsid w:val="00EA0A23"/>
    <w:rsid w:val="00EC262D"/>
    <w:rsid w:val="00ED4959"/>
    <w:rsid w:val="00F2383B"/>
    <w:rsid w:val="00F7658B"/>
    <w:rsid w:val="00F80B2D"/>
    <w:rsid w:val="00F821E8"/>
    <w:rsid w:val="00F86516"/>
    <w:rsid w:val="00FA793B"/>
    <w:rsid w:val="00FB3405"/>
    <w:rsid w:val="00FF7425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D4CD1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3D4C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CD1"/>
    <w:pPr>
      <w:ind w:left="720"/>
      <w:contextualSpacing/>
    </w:pPr>
  </w:style>
  <w:style w:type="character" w:styleId="a5">
    <w:name w:val="Hyperlink"/>
    <w:uiPriority w:val="99"/>
    <w:rsid w:val="003D4CD1"/>
    <w:rPr>
      <w:color w:val="0000FF"/>
      <w:u w:val="single"/>
    </w:rPr>
  </w:style>
  <w:style w:type="character" w:styleId="a6">
    <w:name w:val="Strong"/>
    <w:basedOn w:val="a0"/>
    <w:uiPriority w:val="22"/>
    <w:qFormat/>
    <w:rsid w:val="003D4CD1"/>
    <w:rPr>
      <w:b/>
      <w:bCs/>
    </w:rPr>
  </w:style>
  <w:style w:type="paragraph" w:customStyle="1" w:styleId="ConsPlusNonformat">
    <w:name w:val="ConsPlusNonformat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C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D4CD1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D4CD1"/>
  </w:style>
  <w:style w:type="paragraph" w:customStyle="1" w:styleId="aa">
    <w:name w:val="Нормальный (таблица)"/>
    <w:basedOn w:val="a"/>
    <w:next w:val="a"/>
    <w:uiPriority w:val="99"/>
    <w:rsid w:val="003D4C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D4C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4CD1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D4CD1"/>
    <w:rPr>
      <w:vertAlign w:val="superscript"/>
    </w:rPr>
  </w:style>
  <w:style w:type="paragraph" w:customStyle="1" w:styleId="Heading">
    <w:name w:val="Heading"/>
    <w:rsid w:val="003D4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D4CD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3D4CD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CD1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3D4CD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3D4C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D4CD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D4CD1"/>
    <w:pPr>
      <w:widowControl w:val="0"/>
      <w:autoSpaceDE w:val="0"/>
      <w:autoSpaceDN w:val="0"/>
      <w:adjustRightInd w:val="0"/>
      <w:spacing w:after="0" w:line="324" w:lineRule="exact"/>
      <w:ind w:hanging="216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3D4C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333C-4DF4-41AE-850F-617ACEB3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1</cp:lastModifiedBy>
  <cp:revision>4</cp:revision>
  <cp:lastPrinted>2020-03-06T09:25:00Z</cp:lastPrinted>
  <dcterms:created xsi:type="dcterms:W3CDTF">2020-03-03T13:45:00Z</dcterms:created>
  <dcterms:modified xsi:type="dcterms:W3CDTF">2020-03-06T09:31:00Z</dcterms:modified>
</cp:coreProperties>
</file>