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FD" w:rsidRPr="0035054A" w:rsidRDefault="009263FD" w:rsidP="0092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9263FD" w:rsidRDefault="009263FD" w:rsidP="009263F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35054A">
        <w:rPr>
          <w:rFonts w:ascii="Times New Roman" w:hAnsi="Times New Roman"/>
          <w:b/>
          <w:bCs/>
          <w:sz w:val="24"/>
          <w:szCs w:val="24"/>
        </w:rPr>
        <w:t>реа</w:t>
      </w:r>
      <w:r w:rsidR="00201CD0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  <w:r w:rsidRPr="003505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054A">
        <w:rPr>
          <w:rFonts w:ascii="Times New Roman" w:hAnsi="Times New Roman"/>
          <w:b/>
          <w:sz w:val="24"/>
          <w:szCs w:val="24"/>
        </w:rPr>
        <w:t xml:space="preserve">«Противодействие экстремизму и профилактика терроризма на </w:t>
      </w:r>
      <w:proofErr w:type="gramStart"/>
      <w:r w:rsidRPr="0035054A">
        <w:rPr>
          <w:rFonts w:ascii="Times New Roman" w:hAnsi="Times New Roman"/>
          <w:b/>
          <w:sz w:val="24"/>
          <w:szCs w:val="24"/>
        </w:rPr>
        <w:t>территории  Серебрянского</w:t>
      </w:r>
      <w:proofErr w:type="gramEnd"/>
      <w:r w:rsidRPr="0035054A">
        <w:rPr>
          <w:rFonts w:ascii="Times New Roman" w:hAnsi="Times New Roman"/>
          <w:b/>
          <w:sz w:val="24"/>
          <w:szCs w:val="24"/>
        </w:rPr>
        <w:t xml:space="preserve"> сельского поселения Лужского муниципального района Ленинградской области</w:t>
      </w:r>
      <w:r w:rsidRPr="0035054A">
        <w:rPr>
          <w:rFonts w:ascii="Times New Roman" w:hAnsi="Times New Roman"/>
          <w:sz w:val="24"/>
          <w:szCs w:val="24"/>
        </w:rPr>
        <w:t xml:space="preserve"> </w:t>
      </w:r>
      <w:r w:rsidR="008A12B8">
        <w:rPr>
          <w:rFonts w:ascii="Times New Roman" w:hAnsi="Times New Roman"/>
          <w:b/>
          <w:sz w:val="24"/>
          <w:szCs w:val="24"/>
        </w:rPr>
        <w:t xml:space="preserve"> на 2023 – 2025</w:t>
      </w:r>
      <w:r w:rsidRPr="003505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054A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35054A">
        <w:rPr>
          <w:rFonts w:ascii="Times New Roman" w:hAnsi="Times New Roman"/>
          <w:b/>
          <w:sz w:val="24"/>
          <w:szCs w:val="24"/>
        </w:rPr>
        <w:t>.»</w:t>
      </w:r>
    </w:p>
    <w:p w:rsidR="009263FD" w:rsidRPr="0035054A" w:rsidRDefault="009263FD" w:rsidP="009263FD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31"/>
        <w:gridCol w:w="2708"/>
        <w:gridCol w:w="1827"/>
        <w:gridCol w:w="1417"/>
        <w:gridCol w:w="676"/>
        <w:gridCol w:w="669"/>
        <w:gridCol w:w="669"/>
        <w:gridCol w:w="669"/>
        <w:gridCol w:w="675"/>
        <w:gridCol w:w="668"/>
        <w:gridCol w:w="668"/>
        <w:gridCol w:w="668"/>
        <w:gridCol w:w="1566"/>
        <w:gridCol w:w="1249"/>
      </w:tblGrid>
      <w:tr w:rsidR="00CA7421" w:rsidRPr="00CA7421" w:rsidTr="00CA7421">
        <w:trPr>
          <w:trHeight w:val="873"/>
          <w:jc w:val="center"/>
        </w:trPr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37701" w:rsidRPr="00CA7421" w:rsidRDefault="00F37701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37701" w:rsidRPr="00CA7421" w:rsidRDefault="00F37701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F37701" w:rsidRPr="00CA7421" w:rsidRDefault="00F37701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37701" w:rsidRPr="00CA7421" w:rsidRDefault="00F37701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  <w:p w:rsidR="00F37701" w:rsidRPr="00CA7421" w:rsidRDefault="00F37701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:rsidR="00F37701" w:rsidRPr="00CA7421" w:rsidRDefault="00F37701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CA7421">
              <w:rPr>
                <w:rFonts w:ascii="Times New Roman" w:hAnsi="Times New Roman" w:cs="Times New Roman"/>
                <w:szCs w:val="22"/>
              </w:rPr>
              <w:t>расшифро-вать</w:t>
            </w:r>
            <w:proofErr w:type="spellEnd"/>
            <w:proofErr w:type="gramEnd"/>
            <w:r w:rsidRPr="00CA742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  <w:gridSpan w:val="4"/>
            <w:vAlign w:val="center"/>
          </w:tcPr>
          <w:p w:rsidR="00F37701" w:rsidRPr="00CA7421" w:rsidRDefault="00F37701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Планируемый объем средств на реализацию муниципальной программы на очередной финансовый год и плановый период (рублей) </w:t>
            </w:r>
          </w:p>
        </w:tc>
        <w:tc>
          <w:tcPr>
            <w:tcW w:w="0" w:type="auto"/>
            <w:gridSpan w:val="4"/>
            <w:vAlign w:val="center"/>
          </w:tcPr>
          <w:p w:rsidR="00F37701" w:rsidRPr="00CA7421" w:rsidRDefault="00F37701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Фактический</w:t>
            </w:r>
            <w:r w:rsidRPr="00CA7421">
              <w:rPr>
                <w:rFonts w:ascii="Times New Roman" w:hAnsi="Times New Roman" w:cs="Times New Roman"/>
                <w:szCs w:val="22"/>
              </w:rPr>
              <w:t xml:space="preserve"> 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0" w:type="auto"/>
            <w:vMerge w:val="restart"/>
            <w:vAlign w:val="center"/>
          </w:tcPr>
          <w:p w:rsidR="00F37701" w:rsidRPr="00CA7421" w:rsidRDefault="00F37701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Результат выполнения / причины не выполнения</w:t>
            </w:r>
          </w:p>
        </w:tc>
        <w:tc>
          <w:tcPr>
            <w:tcW w:w="0" w:type="auto"/>
            <w:vMerge w:val="restart"/>
            <w:vAlign w:val="center"/>
          </w:tcPr>
          <w:p w:rsidR="00F37701" w:rsidRPr="00CA7421" w:rsidRDefault="00F37701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И</w:t>
            </w:r>
            <w:r w:rsidRPr="00CA7421">
              <w:rPr>
                <w:rFonts w:ascii="Times New Roman" w:hAnsi="Times New Roman" w:cs="Times New Roman"/>
                <w:szCs w:val="22"/>
              </w:rPr>
              <w:t>сполнение, %</w:t>
            </w:r>
          </w:p>
        </w:tc>
      </w:tr>
      <w:tr w:rsidR="00CA7421" w:rsidRPr="00CA7421" w:rsidTr="00CA7421">
        <w:trPr>
          <w:trHeight w:val="439"/>
          <w:jc w:val="center"/>
        </w:trPr>
        <w:tc>
          <w:tcPr>
            <w:tcW w:w="0" w:type="auto"/>
            <w:vMerge/>
            <w:vAlign w:val="center"/>
          </w:tcPr>
          <w:p w:rsidR="00F37701" w:rsidRPr="00CA7421" w:rsidRDefault="00F37701" w:rsidP="00F37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F37701" w:rsidRPr="00CA7421" w:rsidRDefault="00F37701" w:rsidP="00F37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F37701" w:rsidRPr="00CA7421" w:rsidRDefault="00F37701" w:rsidP="00F37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F37701" w:rsidRPr="00CA7421" w:rsidRDefault="00F37701" w:rsidP="00F377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37701" w:rsidRPr="00CA7421" w:rsidRDefault="00F37701" w:rsidP="00F377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F37701" w:rsidRPr="00CA7421" w:rsidRDefault="00F37701" w:rsidP="00F377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</w:tc>
        <w:tc>
          <w:tcPr>
            <w:tcW w:w="0" w:type="auto"/>
            <w:vAlign w:val="center"/>
          </w:tcPr>
          <w:p w:rsidR="00F37701" w:rsidRPr="00CA7421" w:rsidRDefault="00F37701" w:rsidP="00F377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2024 год </w:t>
            </w:r>
          </w:p>
        </w:tc>
        <w:tc>
          <w:tcPr>
            <w:tcW w:w="0" w:type="auto"/>
            <w:vAlign w:val="center"/>
          </w:tcPr>
          <w:p w:rsidR="00F37701" w:rsidRPr="00CA7421" w:rsidRDefault="00F37701" w:rsidP="00F377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2025 год </w:t>
            </w:r>
          </w:p>
        </w:tc>
        <w:tc>
          <w:tcPr>
            <w:tcW w:w="0" w:type="auto"/>
            <w:vAlign w:val="center"/>
          </w:tcPr>
          <w:p w:rsidR="00F37701" w:rsidRPr="00CA7421" w:rsidRDefault="00F37701" w:rsidP="00F377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F37701" w:rsidRPr="00CA7421" w:rsidRDefault="00F37701" w:rsidP="00F377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</w:tc>
        <w:tc>
          <w:tcPr>
            <w:tcW w:w="0" w:type="auto"/>
            <w:vAlign w:val="center"/>
          </w:tcPr>
          <w:p w:rsidR="00F37701" w:rsidRPr="00CA7421" w:rsidRDefault="00F37701" w:rsidP="00F377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2024 год </w:t>
            </w:r>
          </w:p>
        </w:tc>
        <w:tc>
          <w:tcPr>
            <w:tcW w:w="0" w:type="auto"/>
            <w:vAlign w:val="center"/>
          </w:tcPr>
          <w:p w:rsidR="00F37701" w:rsidRPr="00CA7421" w:rsidRDefault="00F37701" w:rsidP="00F377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2025 год </w:t>
            </w:r>
          </w:p>
        </w:tc>
        <w:tc>
          <w:tcPr>
            <w:tcW w:w="0" w:type="auto"/>
            <w:vMerge/>
            <w:vAlign w:val="center"/>
          </w:tcPr>
          <w:p w:rsidR="00F37701" w:rsidRPr="00CA7421" w:rsidRDefault="00F37701" w:rsidP="00F377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37701" w:rsidRPr="00CA7421" w:rsidRDefault="00F37701" w:rsidP="00F3770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131B" w:rsidRPr="00CA7421" w:rsidTr="00CA7421">
        <w:trPr>
          <w:trHeight w:val="439"/>
          <w:jc w:val="center"/>
        </w:trPr>
        <w:tc>
          <w:tcPr>
            <w:tcW w:w="0" w:type="auto"/>
            <w:gridSpan w:val="14"/>
            <w:vAlign w:val="center"/>
          </w:tcPr>
          <w:p w:rsidR="0068131B" w:rsidRPr="00CA7421" w:rsidRDefault="0068131B" w:rsidP="0035592C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b/>
                <w:szCs w:val="22"/>
              </w:rPr>
              <w:t xml:space="preserve">Программа: </w:t>
            </w:r>
            <w:r w:rsidRPr="00CA7421">
              <w:rPr>
                <w:rFonts w:ascii="Times New Roman" w:hAnsi="Times New Roman" w:cs="Times New Roman"/>
                <w:b/>
                <w:szCs w:val="22"/>
              </w:rPr>
              <w:t>«Противодействие экстремизму и профил</w:t>
            </w:r>
            <w:r w:rsidRPr="00CA7421">
              <w:rPr>
                <w:rFonts w:ascii="Times New Roman" w:hAnsi="Times New Roman" w:cs="Times New Roman"/>
                <w:b/>
                <w:szCs w:val="22"/>
              </w:rPr>
              <w:t>актика терроризма на территории</w:t>
            </w:r>
            <w:r w:rsidRPr="00CA7421">
              <w:rPr>
                <w:rFonts w:ascii="Times New Roman" w:hAnsi="Times New Roman" w:cs="Times New Roman"/>
                <w:b/>
                <w:szCs w:val="22"/>
              </w:rPr>
              <w:t xml:space="preserve"> муниципального образования Серебрянское сельское поселение Лужского муниципального района Ленинградской области</w:t>
            </w:r>
            <w:r w:rsidRPr="00CA74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A7421">
              <w:rPr>
                <w:rFonts w:ascii="Times New Roman" w:hAnsi="Times New Roman" w:cs="Times New Roman"/>
                <w:b/>
                <w:szCs w:val="22"/>
              </w:rPr>
              <w:t>на 2023– 2025</w:t>
            </w:r>
            <w:r w:rsidRPr="00CA742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CA7421">
              <w:rPr>
                <w:rFonts w:ascii="Times New Roman" w:hAnsi="Times New Roman" w:cs="Times New Roman"/>
                <w:b/>
                <w:szCs w:val="22"/>
              </w:rPr>
              <w:t>г.г</w:t>
            </w:r>
            <w:proofErr w:type="spellEnd"/>
            <w:r w:rsidRPr="00CA7421">
              <w:rPr>
                <w:rFonts w:ascii="Times New Roman" w:hAnsi="Times New Roman" w:cs="Times New Roman"/>
                <w:b/>
                <w:szCs w:val="22"/>
              </w:rPr>
              <w:t>.»</w:t>
            </w:r>
          </w:p>
        </w:tc>
      </w:tr>
      <w:tr w:rsidR="00CA7421" w:rsidRPr="00CA7421" w:rsidTr="00CA7421">
        <w:trPr>
          <w:trHeight w:val="439"/>
          <w:jc w:val="center"/>
        </w:trPr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A7421">
              <w:rPr>
                <w:rFonts w:ascii="Times New Roman" w:hAnsi="Times New Roman"/>
                <w:color w:val="000000"/>
                <w:sz w:val="20"/>
              </w:rPr>
              <w:t>СКЦДиО</w:t>
            </w:r>
            <w:proofErr w:type="spellEnd"/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 "Романтик"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A7421" w:rsidRPr="00CA7421" w:rsidTr="00CA7421">
        <w:trPr>
          <w:trHeight w:val="439"/>
          <w:jc w:val="center"/>
        </w:trPr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A7421">
              <w:rPr>
                <w:rFonts w:ascii="Times New Roman" w:hAnsi="Times New Roman"/>
                <w:color w:val="000000"/>
                <w:sz w:val="20"/>
              </w:rPr>
              <w:t>СКЦДиО</w:t>
            </w:r>
            <w:proofErr w:type="spellEnd"/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 "Романтик"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A7421" w:rsidRPr="00CA7421" w:rsidTr="00CA7421">
        <w:trPr>
          <w:trHeight w:val="439"/>
          <w:jc w:val="center"/>
        </w:trPr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rPr>
                <w:rFonts w:ascii="Times New Roman" w:hAnsi="Times New Roman"/>
                <w:color w:val="000000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сайте, официальной </w:t>
            </w:r>
            <w:proofErr w:type="gramStart"/>
            <w:r w:rsidRPr="00CA7421">
              <w:rPr>
                <w:rFonts w:ascii="Times New Roman" w:hAnsi="Times New Roman"/>
                <w:color w:val="000000"/>
                <w:sz w:val="20"/>
              </w:rPr>
              <w:t>странице  администрации</w:t>
            </w:r>
            <w:proofErr w:type="gramEnd"/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 в сети Интернет.      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Администрация Серебрянского сельского поселения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A7421" w:rsidRPr="00CA7421" w:rsidTr="00CA7421">
        <w:trPr>
          <w:trHeight w:val="43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rPr>
                <w:rFonts w:ascii="Times New Roman" w:hAnsi="Times New Roman"/>
                <w:color w:val="000000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Приобретение и размещение плакатов, брошюр, </w:t>
            </w:r>
            <w:proofErr w:type="gramStart"/>
            <w:r w:rsidRPr="00CA7421">
              <w:rPr>
                <w:rFonts w:ascii="Times New Roman" w:hAnsi="Times New Roman"/>
                <w:color w:val="000000"/>
                <w:sz w:val="20"/>
              </w:rPr>
              <w:t>листовок  по</w:t>
            </w:r>
            <w:proofErr w:type="gramEnd"/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 профилактике экстремизма и терроризма на территории поселения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Администрация Серебрянского сельского поселения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A7421" w:rsidRPr="00CA7421" w:rsidTr="00CA7421">
        <w:trPr>
          <w:trHeight w:val="43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rPr>
                <w:rFonts w:ascii="Times New Roman" w:hAnsi="Times New Roman"/>
                <w:color w:val="000000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Глава администрации Серебрянского сельского поселения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rPr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A7421" w:rsidRPr="00CA7421" w:rsidTr="00CA7421">
        <w:trPr>
          <w:trHeight w:val="43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CA7421">
              <w:rPr>
                <w:rFonts w:ascii="Times New Roman" w:hAnsi="Times New Roman"/>
                <w:color w:val="000000"/>
                <w:sz w:val="20"/>
              </w:rPr>
              <w:t>помещений  учреждений</w:t>
            </w:r>
            <w:proofErr w:type="gramEnd"/>
            <w:r w:rsidRPr="00CA7421">
              <w:rPr>
                <w:rFonts w:ascii="Times New Roman" w:hAnsi="Times New Roman"/>
                <w:color w:val="000000"/>
                <w:sz w:val="20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Руководители предприятий, учреждений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rPr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A7421" w:rsidRPr="00CA7421" w:rsidTr="00CA7421">
        <w:trPr>
          <w:trHeight w:val="43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Мониторинг систем </w:t>
            </w:r>
            <w:proofErr w:type="gramStart"/>
            <w:r w:rsidRPr="00CA7421">
              <w:rPr>
                <w:rFonts w:ascii="Times New Roman" w:hAnsi="Times New Roman"/>
                <w:color w:val="000000"/>
                <w:sz w:val="20"/>
              </w:rPr>
              <w:t>охраны  и</w:t>
            </w:r>
            <w:proofErr w:type="gramEnd"/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Руководители предприятий, учреждений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rPr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F00FC" w:rsidRPr="00CA7421" w:rsidTr="00CA7421">
        <w:trPr>
          <w:trHeight w:val="439"/>
          <w:jc w:val="center"/>
        </w:trPr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Предупреждение не позднее, чем за 48 часов органов внутренних дел (участкового) о планируемых массовых мероприятиях в учреждениях культуры, </w:t>
            </w:r>
            <w:proofErr w:type="gramStart"/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школы.  </w:t>
            </w:r>
            <w:proofErr w:type="gramEnd"/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Руководители предприятий, учреждений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rPr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F00FC" w:rsidRPr="00CA7421" w:rsidTr="00CA7421">
        <w:trPr>
          <w:trHeight w:val="43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 xml:space="preserve">Оборудование надежными запорами подвальных и чердачных помещений в </w:t>
            </w:r>
            <w:r w:rsidRPr="00CA7421">
              <w:rPr>
                <w:rFonts w:ascii="Times New Roman" w:hAnsi="Times New Roman"/>
                <w:color w:val="000000"/>
                <w:sz w:val="20"/>
              </w:rPr>
              <w:lastRenderedPageBreak/>
              <w:t>учреждениях и многоквартирных домах.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lastRenderedPageBreak/>
              <w:t>У</w:t>
            </w:r>
            <w:r w:rsidRPr="00CA7421">
              <w:rPr>
                <w:rFonts w:ascii="Times New Roman" w:hAnsi="Times New Roman"/>
                <w:color w:val="000000"/>
                <w:sz w:val="20"/>
              </w:rPr>
              <w:t>правляющая компания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rPr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F00FC" w:rsidRPr="00CA7421" w:rsidTr="00CA7421">
        <w:trPr>
          <w:trHeight w:val="43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Администрация Серебрянского сельского поселения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rPr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F00FC" w:rsidRPr="00CA7421" w:rsidTr="00CA7421">
        <w:trPr>
          <w:trHeight w:val="43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rPr>
                <w:rFonts w:ascii="Times New Roman" w:hAnsi="Times New Roman"/>
                <w:color w:val="000000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Определение мест парковки всех видов автотранспорта на территории МО Серебрянское сельское поселение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Администрация Серебрянского сельского поселения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rPr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F00FC" w:rsidRPr="00CA7421" w:rsidTr="00CA7421">
        <w:trPr>
          <w:trHeight w:val="43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rPr>
                <w:rFonts w:ascii="Times New Roman" w:hAnsi="Times New Roman"/>
                <w:color w:val="000000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Администрация Серебрянского сельского поселения, руководители предприятий, учреждений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A7421" w:rsidRPr="00CA7421" w:rsidTr="00CA7421">
        <w:trPr>
          <w:trHeight w:val="43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color w:val="000000"/>
                <w:sz w:val="20"/>
              </w:rPr>
              <w:t>Администрация Серебрянского сельского поселения, руководители предприятий, учреждений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 xml:space="preserve">Выполнено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A742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42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A7421" w:rsidRPr="00CA7421" w:rsidTr="00CA7421">
        <w:trPr>
          <w:trHeight w:val="439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A7421" w:rsidRPr="00CA7421" w:rsidRDefault="00CA7421" w:rsidP="00CD06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7421">
              <w:rPr>
                <w:rFonts w:ascii="Times New Roman" w:hAnsi="Times New Roman"/>
                <w:b/>
                <w:bCs/>
                <w:color w:val="000000"/>
                <w:sz w:val="20"/>
              </w:rPr>
              <w:t>Итого по программе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:rsidR="00CA7421" w:rsidRPr="006F00FC" w:rsidRDefault="00CA7421" w:rsidP="00CD0688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00FC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6F00FC" w:rsidRDefault="00CA7421" w:rsidP="00CD0688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00FC">
              <w:rPr>
                <w:rFonts w:ascii="Times New Roman" w:hAnsi="Times New Roman" w:cs="Times New Roman"/>
                <w:b/>
                <w:szCs w:val="22"/>
              </w:rPr>
              <w:t>Использовано 2000 рублей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7421" w:rsidRPr="006F00FC" w:rsidRDefault="00CA7421" w:rsidP="00CD0688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F00FC"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</w:tr>
    </w:tbl>
    <w:p w:rsidR="009263FD" w:rsidRDefault="009263FD" w:rsidP="00926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FC" w:rsidRPr="00201CD0" w:rsidRDefault="006F00FC" w:rsidP="006F00FC">
      <w:pPr>
        <w:spacing w:after="0" w:line="240" w:lineRule="auto"/>
        <w:rPr>
          <w:rFonts w:ascii="Times New Roman" w:hAnsi="Times New Roman"/>
          <w:sz w:val="24"/>
        </w:rPr>
      </w:pPr>
      <w:r w:rsidRPr="00201CD0">
        <w:rPr>
          <w:rFonts w:ascii="Times New Roman" w:hAnsi="Times New Roman"/>
          <w:sz w:val="24"/>
        </w:rPr>
        <w:t xml:space="preserve">Глава администрации </w:t>
      </w:r>
    </w:p>
    <w:p w:rsidR="006F00FC" w:rsidRPr="00201CD0" w:rsidRDefault="006F00FC" w:rsidP="006F00FC">
      <w:pPr>
        <w:spacing w:after="0" w:line="240" w:lineRule="auto"/>
        <w:rPr>
          <w:rFonts w:ascii="Times New Roman" w:hAnsi="Times New Roman"/>
          <w:sz w:val="24"/>
        </w:rPr>
      </w:pPr>
      <w:r w:rsidRPr="00201CD0">
        <w:rPr>
          <w:rFonts w:ascii="Times New Roman" w:hAnsi="Times New Roman"/>
          <w:sz w:val="24"/>
        </w:rPr>
        <w:t>Серебрянского сельского поселения</w:t>
      </w:r>
      <w:r>
        <w:rPr>
          <w:rFonts w:ascii="Times New Roman" w:hAnsi="Times New Roman"/>
          <w:sz w:val="24"/>
        </w:rPr>
        <w:t xml:space="preserve">                                                                    С.А. Пальок</w:t>
      </w:r>
    </w:p>
    <w:p w:rsidR="00F37701" w:rsidRDefault="00F37701" w:rsidP="00926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701" w:rsidRPr="0035054A" w:rsidRDefault="00F37701" w:rsidP="00926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CD0" w:rsidRDefault="00201CD0" w:rsidP="00201CD0">
      <w:pPr>
        <w:spacing w:after="0" w:line="240" w:lineRule="auto"/>
        <w:rPr>
          <w:rFonts w:ascii="Times New Roman" w:hAnsi="Times New Roman"/>
          <w:sz w:val="24"/>
        </w:rPr>
      </w:pPr>
    </w:p>
    <w:p w:rsidR="00201CD0" w:rsidRPr="00201CD0" w:rsidRDefault="00201CD0" w:rsidP="00201CD0">
      <w:pPr>
        <w:spacing w:after="0" w:line="240" w:lineRule="auto"/>
        <w:rPr>
          <w:rFonts w:ascii="Times New Roman" w:hAnsi="Times New Roman"/>
          <w:sz w:val="24"/>
        </w:rPr>
      </w:pPr>
    </w:p>
    <w:sectPr w:rsidR="00201CD0" w:rsidRPr="00201CD0" w:rsidSect="00926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74"/>
    <w:rsid w:val="00155829"/>
    <w:rsid w:val="00201CD0"/>
    <w:rsid w:val="0068131B"/>
    <w:rsid w:val="006F00FC"/>
    <w:rsid w:val="008A12B8"/>
    <w:rsid w:val="008B5F58"/>
    <w:rsid w:val="009263FD"/>
    <w:rsid w:val="00C45B74"/>
    <w:rsid w:val="00CA7421"/>
    <w:rsid w:val="00CD0688"/>
    <w:rsid w:val="00ED7F09"/>
    <w:rsid w:val="00F3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17DE-13C2-4AD7-8FEE-CA2A9F18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2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2024-02-14T12:34:00Z</dcterms:created>
  <dcterms:modified xsi:type="dcterms:W3CDTF">2024-02-14T12:34:00Z</dcterms:modified>
</cp:coreProperties>
</file>