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B0D" w:rsidRDefault="002E4B0D" w:rsidP="00F83F9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54.75pt">
            <v:imagedata r:id="rId7" o:title=""/>
          </v:shape>
        </w:pict>
      </w:r>
    </w:p>
    <w:p w:rsidR="002E4B0D" w:rsidRPr="0057254A" w:rsidRDefault="002E4B0D" w:rsidP="00F83F9D">
      <w:pPr>
        <w:jc w:val="center"/>
        <w:rPr>
          <w:b/>
          <w:sz w:val="28"/>
          <w:szCs w:val="28"/>
        </w:rPr>
      </w:pPr>
      <w:r w:rsidRPr="0057254A">
        <w:rPr>
          <w:b/>
          <w:sz w:val="28"/>
          <w:szCs w:val="28"/>
        </w:rPr>
        <w:t>ЛЕНИНГРАДСКАЯ ОБЛАСТЬ</w:t>
      </w:r>
    </w:p>
    <w:p w:rsidR="002E4B0D" w:rsidRPr="0057254A" w:rsidRDefault="002E4B0D" w:rsidP="00F83F9D">
      <w:pPr>
        <w:jc w:val="center"/>
        <w:rPr>
          <w:b/>
          <w:sz w:val="28"/>
          <w:szCs w:val="28"/>
        </w:rPr>
      </w:pPr>
      <w:r w:rsidRPr="0057254A">
        <w:rPr>
          <w:b/>
          <w:sz w:val="28"/>
          <w:szCs w:val="28"/>
        </w:rPr>
        <w:t>ЛУЖСКИЙ МУНИЦИПАЛЬНЫЙ РАЙОН</w:t>
      </w:r>
    </w:p>
    <w:p w:rsidR="002E4B0D" w:rsidRPr="0057254A" w:rsidRDefault="002E4B0D" w:rsidP="00F83F9D">
      <w:pPr>
        <w:jc w:val="center"/>
        <w:rPr>
          <w:b/>
          <w:sz w:val="28"/>
          <w:szCs w:val="28"/>
        </w:rPr>
      </w:pPr>
      <w:r w:rsidRPr="0057254A">
        <w:rPr>
          <w:b/>
          <w:sz w:val="28"/>
          <w:szCs w:val="28"/>
        </w:rPr>
        <w:t xml:space="preserve">АДМИНИСТРАЦИЯ </w:t>
      </w:r>
    </w:p>
    <w:p w:rsidR="002E4B0D" w:rsidRPr="0057254A" w:rsidRDefault="002E4B0D" w:rsidP="00F83F9D">
      <w:pPr>
        <w:jc w:val="center"/>
        <w:rPr>
          <w:b/>
          <w:sz w:val="28"/>
          <w:szCs w:val="28"/>
        </w:rPr>
      </w:pPr>
      <w:r w:rsidRPr="0057254A">
        <w:rPr>
          <w:b/>
          <w:sz w:val="28"/>
          <w:szCs w:val="28"/>
        </w:rPr>
        <w:t>СЕРЕБРЯНСКОГО СЕЛЬСКОГО ПОСЕЛЕНИЯ</w:t>
      </w:r>
    </w:p>
    <w:p w:rsidR="002E4B0D" w:rsidRPr="0057254A" w:rsidRDefault="002E4B0D" w:rsidP="00F83F9D">
      <w:pPr>
        <w:rPr>
          <w:sz w:val="28"/>
          <w:szCs w:val="28"/>
        </w:rPr>
      </w:pPr>
    </w:p>
    <w:p w:rsidR="002E4B0D" w:rsidRPr="0057254A" w:rsidRDefault="002E4B0D" w:rsidP="00F83F9D">
      <w:pPr>
        <w:jc w:val="center"/>
        <w:rPr>
          <w:b/>
          <w:sz w:val="40"/>
          <w:szCs w:val="40"/>
        </w:rPr>
      </w:pPr>
      <w:r w:rsidRPr="0057254A">
        <w:rPr>
          <w:b/>
          <w:sz w:val="40"/>
          <w:szCs w:val="40"/>
        </w:rPr>
        <w:t>ПОСТАНОВЛЕНИЕ</w:t>
      </w:r>
    </w:p>
    <w:p w:rsidR="002E4B0D" w:rsidRPr="00D90CA2" w:rsidRDefault="002E4B0D" w:rsidP="00F83F9D">
      <w:pPr>
        <w:pStyle w:val="a4"/>
        <w:spacing w:after="0" w:line="240" w:lineRule="auto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</w:p>
    <w:p w:rsidR="002E4B0D" w:rsidRDefault="002E4B0D" w:rsidP="00F83F9D">
      <w:pPr>
        <w:pStyle w:val="a4"/>
        <w:spacing w:after="0" w:line="240" w:lineRule="auto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14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7"/>
            <w:szCs w:val="27"/>
          </w:rPr>
          <w:t>2015 г</w:t>
        </w:r>
      </w:smartTag>
      <w:r>
        <w:rPr>
          <w:rFonts w:ascii="Times New Roman" w:hAnsi="Times New Roman"/>
          <w:sz w:val="27"/>
          <w:szCs w:val="27"/>
        </w:rPr>
        <w:t>. № 148</w:t>
      </w:r>
    </w:p>
    <w:p w:rsidR="002E4B0D" w:rsidRPr="00D90CA2" w:rsidRDefault="002E4B0D" w:rsidP="00F83F9D">
      <w:pPr>
        <w:pStyle w:val="a4"/>
        <w:spacing w:after="0" w:line="240" w:lineRule="auto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</w:p>
    <w:p w:rsidR="002E4B0D" w:rsidRDefault="002E4B0D" w:rsidP="00F83F9D">
      <w:pPr>
        <w:jc w:val="center"/>
        <w:rPr>
          <w:b/>
          <w:sz w:val="27"/>
          <w:szCs w:val="27"/>
        </w:rPr>
      </w:pPr>
      <w:r w:rsidRPr="00D90CA2">
        <w:rPr>
          <w:b/>
          <w:sz w:val="27"/>
          <w:szCs w:val="27"/>
        </w:rPr>
        <w:t xml:space="preserve">Об определении </w:t>
      </w:r>
      <w:r>
        <w:rPr>
          <w:b/>
          <w:sz w:val="27"/>
          <w:szCs w:val="27"/>
        </w:rPr>
        <w:t>мест</w:t>
      </w:r>
      <w:r w:rsidRPr="00D90CA2">
        <w:rPr>
          <w:b/>
          <w:sz w:val="27"/>
          <w:szCs w:val="27"/>
        </w:rPr>
        <w:t xml:space="preserve"> для применения пиротехнических изделий населением в период празднования </w:t>
      </w:r>
      <w:r>
        <w:rPr>
          <w:b/>
          <w:sz w:val="27"/>
          <w:szCs w:val="27"/>
        </w:rPr>
        <w:t>Н</w:t>
      </w:r>
      <w:r w:rsidRPr="00D90CA2">
        <w:rPr>
          <w:b/>
          <w:sz w:val="27"/>
          <w:szCs w:val="27"/>
        </w:rPr>
        <w:t xml:space="preserve">овогодних и </w:t>
      </w:r>
      <w:r>
        <w:rPr>
          <w:b/>
          <w:sz w:val="27"/>
          <w:szCs w:val="27"/>
        </w:rPr>
        <w:t>Р</w:t>
      </w:r>
      <w:r w:rsidRPr="00D90CA2">
        <w:rPr>
          <w:b/>
          <w:sz w:val="27"/>
          <w:szCs w:val="27"/>
        </w:rPr>
        <w:t>ождественск</w:t>
      </w:r>
      <w:r>
        <w:rPr>
          <w:b/>
          <w:sz w:val="27"/>
          <w:szCs w:val="27"/>
        </w:rPr>
        <w:t>их праздников на территории Серебрянского сель</w:t>
      </w:r>
      <w:r w:rsidRPr="00D90CA2">
        <w:rPr>
          <w:b/>
          <w:sz w:val="27"/>
          <w:szCs w:val="27"/>
        </w:rPr>
        <w:t>ского поселения</w:t>
      </w:r>
    </w:p>
    <w:p w:rsidR="002E4B0D" w:rsidRPr="00D90CA2" w:rsidRDefault="002E4B0D" w:rsidP="00F83F9D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Луж</w:t>
      </w:r>
      <w:r w:rsidRPr="00D90CA2">
        <w:rPr>
          <w:b/>
          <w:sz w:val="27"/>
          <w:szCs w:val="27"/>
        </w:rPr>
        <w:t>ского</w:t>
      </w:r>
      <w:r>
        <w:rPr>
          <w:b/>
          <w:sz w:val="27"/>
          <w:szCs w:val="27"/>
        </w:rPr>
        <w:t xml:space="preserve"> муниципального</w:t>
      </w:r>
      <w:r w:rsidRPr="00D90CA2">
        <w:rPr>
          <w:b/>
          <w:sz w:val="27"/>
          <w:szCs w:val="27"/>
        </w:rPr>
        <w:t xml:space="preserve"> района</w:t>
      </w:r>
    </w:p>
    <w:p w:rsidR="002E4B0D" w:rsidRPr="00F83F9D" w:rsidRDefault="002E4B0D" w:rsidP="00F83F9D">
      <w:pPr>
        <w:pStyle w:val="NormalWeb"/>
        <w:spacing w:after="100" w:afterAutospacing="1"/>
        <w:contextualSpacing/>
        <w:jc w:val="both"/>
        <w:rPr>
          <w:sz w:val="28"/>
          <w:szCs w:val="28"/>
        </w:rPr>
      </w:pPr>
      <w:r w:rsidRPr="00F53F7E">
        <w:t xml:space="preserve">     В соответствии с Федеральным законом от 06.10.2003 № 131-ФЗ «Об общих принципах организации местного самоуправления в Российской Федерации», Правилами противопожарного режима в Российской Федерации, утвержденными Постановлением Правительства Российской Федерации от 25.04.2012 № 390, Требованиями пожарной безопасности при распространении и использовании пиротехнических изделий, утвержденными Постановлением Правительства Российской Федерации от 22.12.2009 № 1052, в целях обеспечения пожарной и общественной безопасности в период празднования новогодних и рождественских праздников </w:t>
      </w:r>
      <w:r>
        <w:t>на территории Серебрян</w:t>
      </w:r>
      <w:r w:rsidRPr="00F53F7E">
        <w:t>ского сельского поселения</w:t>
      </w:r>
      <w:r>
        <w:rPr>
          <w:color w:val="000000"/>
        </w:rPr>
        <w:t>,</w:t>
      </w:r>
    </w:p>
    <w:p w:rsidR="002E4B0D" w:rsidRDefault="002E4B0D" w:rsidP="00F83F9D">
      <w:pPr>
        <w:pStyle w:val="1"/>
        <w:shd w:val="clear" w:color="auto" w:fill="auto"/>
        <w:spacing w:after="311" w:line="270" w:lineRule="exact"/>
        <w:ind w:left="3828"/>
      </w:pPr>
      <w:r w:rsidRPr="00F53F7E">
        <w:t>ПОСТАНОВЛЯЮ:</w:t>
      </w:r>
    </w:p>
    <w:p w:rsidR="002E4B0D" w:rsidRPr="00F83F9D" w:rsidRDefault="002E4B0D" w:rsidP="00F83F9D">
      <w:pPr>
        <w:pStyle w:val="1"/>
        <w:numPr>
          <w:ilvl w:val="0"/>
          <w:numId w:val="10"/>
        </w:numPr>
        <w:shd w:val="clear" w:color="auto" w:fill="auto"/>
        <w:spacing w:after="311" w:line="270" w:lineRule="exact"/>
        <w:rPr>
          <w:sz w:val="24"/>
          <w:szCs w:val="24"/>
        </w:rPr>
      </w:pPr>
      <w:r w:rsidRPr="00F83F9D">
        <w:rPr>
          <w:color w:val="000000"/>
          <w:sz w:val="24"/>
          <w:szCs w:val="24"/>
        </w:rPr>
        <w:t xml:space="preserve">Определить в </w:t>
      </w:r>
      <w:r w:rsidRPr="00F83F9D">
        <w:rPr>
          <w:sz w:val="24"/>
          <w:szCs w:val="24"/>
        </w:rPr>
        <w:t xml:space="preserve">Серебрянском сельском </w:t>
      </w:r>
      <w:r w:rsidRPr="00F83F9D">
        <w:rPr>
          <w:color w:val="000000"/>
          <w:sz w:val="24"/>
          <w:szCs w:val="24"/>
        </w:rPr>
        <w:t xml:space="preserve">поселении места применения и использования населением пиротехнических изделий </w:t>
      </w:r>
      <w:r w:rsidRPr="00F83F9D">
        <w:rPr>
          <w:iCs/>
          <w:sz w:val="24"/>
          <w:szCs w:val="24"/>
        </w:rPr>
        <w:t>1-3 классов опасности</w:t>
      </w:r>
      <w:r w:rsidRPr="00F83F9D">
        <w:rPr>
          <w:sz w:val="24"/>
          <w:szCs w:val="24"/>
        </w:rPr>
        <w:t xml:space="preserve"> (радиус опасной зоны от 0,5 до </w:t>
      </w:r>
      <w:smartTag w:uri="urn:schemas-microsoft-com:office:smarttags" w:element="metricconverter">
        <w:smartTagPr>
          <w:attr w:name="ProductID" w:val="20 метров"/>
        </w:smartTagPr>
        <w:r w:rsidRPr="00F83F9D">
          <w:rPr>
            <w:sz w:val="24"/>
            <w:szCs w:val="24"/>
          </w:rPr>
          <w:t>20 метров</w:t>
        </w:r>
      </w:smartTag>
      <w:r w:rsidRPr="00F83F9D">
        <w:rPr>
          <w:sz w:val="24"/>
          <w:szCs w:val="24"/>
        </w:rPr>
        <w:t>), которые подлежат свободной продаже в специализированных магазинах или в специализированных отделах магазинов:</w:t>
      </w:r>
    </w:p>
    <w:p w:rsidR="002E4B0D" w:rsidRDefault="002E4B0D" w:rsidP="00F83F9D">
      <w:pPr>
        <w:pStyle w:val="1"/>
        <w:numPr>
          <w:ilvl w:val="1"/>
          <w:numId w:val="10"/>
        </w:numPr>
        <w:shd w:val="clear" w:color="auto" w:fill="auto"/>
        <w:spacing w:after="311" w:line="270" w:lineRule="exact"/>
        <w:rPr>
          <w:sz w:val="24"/>
          <w:szCs w:val="24"/>
        </w:rPr>
      </w:pPr>
      <w:r w:rsidRPr="00F83F9D">
        <w:rPr>
          <w:sz w:val="24"/>
          <w:szCs w:val="24"/>
        </w:rPr>
        <w:t>пос.Серебрянский газонная площадка на площади у магазина «Катюша».</w:t>
      </w:r>
    </w:p>
    <w:p w:rsidR="002E4B0D" w:rsidRDefault="002E4B0D" w:rsidP="00127191">
      <w:pPr>
        <w:widowControl w:val="0"/>
        <w:numPr>
          <w:ilvl w:val="0"/>
          <w:numId w:val="10"/>
        </w:numPr>
        <w:tabs>
          <w:tab w:val="left" w:pos="1134"/>
        </w:tabs>
        <w:jc w:val="both"/>
        <w:rPr>
          <w:sz w:val="24"/>
          <w:szCs w:val="24"/>
        </w:rPr>
      </w:pPr>
      <w:r w:rsidRPr="00127191">
        <w:rPr>
          <w:sz w:val="24"/>
          <w:szCs w:val="24"/>
        </w:rPr>
        <w:t xml:space="preserve">В местах, установленных пунктом 1 настоящего постановления, разрешается использовать пиротехническую продукцию бытового назначения  1-3 классов по степени потенциальной опасности,  обращение с которой не требует специальных знаний и навыков. </w:t>
      </w:r>
    </w:p>
    <w:p w:rsidR="002E4B0D" w:rsidRPr="00127191" w:rsidRDefault="002E4B0D" w:rsidP="00127191">
      <w:pPr>
        <w:widowControl w:val="0"/>
        <w:numPr>
          <w:ilvl w:val="0"/>
          <w:numId w:val="10"/>
        </w:numPr>
        <w:tabs>
          <w:tab w:val="left" w:pos="1134"/>
        </w:tabs>
        <w:jc w:val="both"/>
        <w:rPr>
          <w:sz w:val="24"/>
          <w:szCs w:val="24"/>
        </w:rPr>
      </w:pPr>
      <w:r w:rsidRPr="00127191">
        <w:rPr>
          <w:sz w:val="24"/>
          <w:szCs w:val="24"/>
        </w:rPr>
        <w:t xml:space="preserve">Применение и использование населением пиротехнических изделий на указанной площадке разрешается при обеспечении расстояния не меньше </w:t>
      </w:r>
      <w:smartTag w:uri="urn:schemas-microsoft-com:office:smarttags" w:element="metricconverter">
        <w:smartTagPr>
          <w:attr w:name="ProductID" w:val="25 метров"/>
        </w:smartTagPr>
        <w:r w:rsidRPr="00127191">
          <w:rPr>
            <w:sz w:val="24"/>
            <w:szCs w:val="24"/>
          </w:rPr>
          <w:t>25 метров</w:t>
        </w:r>
      </w:smartTag>
      <w:r w:rsidRPr="00127191">
        <w:rPr>
          <w:sz w:val="24"/>
          <w:szCs w:val="24"/>
        </w:rPr>
        <w:t xml:space="preserve"> до ближайших домов, деревьев и прочих воспламеняющихся объектов в период времени:</w:t>
      </w:r>
    </w:p>
    <w:p w:rsidR="002E4B0D" w:rsidRPr="00F83F9D" w:rsidRDefault="002E4B0D" w:rsidP="006F2EFB">
      <w:pPr>
        <w:pStyle w:val="NormalWeb"/>
        <w:spacing w:before="0" w:beforeAutospacing="0" w:after="0"/>
        <w:ind w:left="851"/>
        <w:jc w:val="both"/>
        <w:rPr>
          <w:spacing w:val="20"/>
        </w:rPr>
      </w:pPr>
      <w:r w:rsidRPr="00F83F9D">
        <w:rPr>
          <w:spacing w:val="20"/>
        </w:rPr>
        <w:t>с 22 часов 31 декабря 2014 года</w:t>
      </w:r>
      <w:r>
        <w:rPr>
          <w:color w:val="000000"/>
          <w:spacing w:val="20"/>
        </w:rPr>
        <w:t xml:space="preserve"> до 0</w:t>
      </w:r>
      <w:r w:rsidRPr="00F83F9D">
        <w:rPr>
          <w:color w:val="000000"/>
          <w:spacing w:val="20"/>
        </w:rPr>
        <w:t>2 часов 1 января 2015 года:</w:t>
      </w:r>
    </w:p>
    <w:p w:rsidR="002E4B0D" w:rsidRPr="00F83F9D" w:rsidRDefault="002E4B0D" w:rsidP="006F2EFB">
      <w:pPr>
        <w:pStyle w:val="NormalWeb"/>
        <w:spacing w:before="0" w:beforeAutospacing="0" w:after="0"/>
        <w:ind w:left="851"/>
        <w:jc w:val="both"/>
        <w:rPr>
          <w:spacing w:val="20"/>
        </w:rPr>
      </w:pPr>
      <w:r w:rsidRPr="00F83F9D">
        <w:rPr>
          <w:color w:val="000000"/>
          <w:spacing w:val="20"/>
        </w:rPr>
        <w:t xml:space="preserve">с </w:t>
      </w:r>
      <w:r>
        <w:rPr>
          <w:color w:val="000000"/>
          <w:spacing w:val="20"/>
        </w:rPr>
        <w:t>22 часов 6 января 2015 года до 0</w:t>
      </w:r>
      <w:r w:rsidRPr="00F83F9D">
        <w:rPr>
          <w:color w:val="000000"/>
          <w:spacing w:val="20"/>
        </w:rPr>
        <w:t>2 часов 7 января 2015 года.</w:t>
      </w:r>
    </w:p>
    <w:p w:rsidR="002E4B0D" w:rsidRDefault="002E4B0D" w:rsidP="00127191">
      <w:pPr>
        <w:pStyle w:val="NormalWeb"/>
        <w:spacing w:before="0" w:beforeAutospacing="0" w:after="0"/>
        <w:ind w:left="708" w:firstLine="709"/>
        <w:jc w:val="both"/>
        <w:rPr>
          <w:spacing w:val="20"/>
        </w:rPr>
      </w:pPr>
      <w:r w:rsidRPr="00127191">
        <w:rPr>
          <w:color w:val="000000"/>
          <w:spacing w:val="20"/>
        </w:rPr>
        <w:t xml:space="preserve">В иных местах и в иное время использование фейерверков и других </w:t>
      </w:r>
      <w:r w:rsidRPr="00127191">
        <w:rPr>
          <w:spacing w:val="20"/>
        </w:rPr>
        <w:t xml:space="preserve">пиротехнических средств </w:t>
      </w:r>
      <w:r w:rsidRPr="00127191">
        <w:rPr>
          <w:b/>
          <w:spacing w:val="20"/>
        </w:rPr>
        <w:t>запрещается</w:t>
      </w:r>
    </w:p>
    <w:p w:rsidR="002E4B0D" w:rsidRPr="009E4719" w:rsidRDefault="002E4B0D" w:rsidP="009E4719">
      <w:pPr>
        <w:widowControl w:val="0"/>
        <w:numPr>
          <w:ilvl w:val="0"/>
          <w:numId w:val="10"/>
        </w:numPr>
        <w:tabs>
          <w:tab w:val="left" w:pos="1134"/>
        </w:tabs>
        <w:jc w:val="both"/>
        <w:rPr>
          <w:sz w:val="24"/>
          <w:szCs w:val="24"/>
        </w:rPr>
      </w:pPr>
      <w:r w:rsidRPr="009E4719">
        <w:rPr>
          <w:sz w:val="24"/>
          <w:szCs w:val="24"/>
        </w:rPr>
        <w:t xml:space="preserve">Применение  пиротехнической продукции запрещается: </w:t>
      </w:r>
    </w:p>
    <w:p w:rsidR="002E4B0D" w:rsidRPr="009E4719" w:rsidRDefault="002E4B0D" w:rsidP="009E4719">
      <w:pPr>
        <w:widowControl w:val="0"/>
        <w:tabs>
          <w:tab w:val="left" w:pos="1134"/>
        </w:tabs>
        <w:ind w:firstLine="709"/>
        <w:jc w:val="both"/>
        <w:rPr>
          <w:sz w:val="24"/>
          <w:szCs w:val="24"/>
        </w:rPr>
      </w:pPr>
      <w:r w:rsidRPr="009E4719">
        <w:rPr>
          <w:sz w:val="24"/>
          <w:szCs w:val="24"/>
        </w:rPr>
        <w:t>1) в помещениях, зданиях и сооружениях любого функционального назначения;</w:t>
      </w:r>
    </w:p>
    <w:p w:rsidR="002E4B0D" w:rsidRPr="009E4719" w:rsidRDefault="002E4B0D" w:rsidP="009E4719">
      <w:pPr>
        <w:widowControl w:val="0"/>
        <w:tabs>
          <w:tab w:val="left" w:pos="1134"/>
        </w:tabs>
        <w:ind w:firstLine="709"/>
        <w:jc w:val="both"/>
        <w:rPr>
          <w:sz w:val="24"/>
          <w:szCs w:val="24"/>
        </w:rPr>
      </w:pPr>
      <w:r w:rsidRPr="009E4719">
        <w:rPr>
          <w:sz w:val="24"/>
          <w:szCs w:val="24"/>
        </w:rPr>
        <w:t>2) на территориях взрывоопасных и пожароопасных объектов, в полосах отчуждения железных дорог, газопроводов, нефтепроводов и линий высоковольтной электропередачи;</w:t>
      </w:r>
    </w:p>
    <w:p w:rsidR="002E4B0D" w:rsidRPr="009E4719" w:rsidRDefault="002E4B0D" w:rsidP="009E4719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9E4719">
        <w:rPr>
          <w:sz w:val="24"/>
          <w:szCs w:val="24"/>
        </w:rPr>
        <w:t xml:space="preserve">3) на территориях,  расположенных в пределах </w:t>
      </w:r>
      <w:smartTag w:uri="urn:schemas-microsoft-com:office:smarttags" w:element="metricconverter">
        <w:smartTagPr>
          <w:attr w:name="ProductID" w:val="1000 метров"/>
        </w:smartTagPr>
        <w:r w:rsidRPr="009E4719">
          <w:rPr>
            <w:sz w:val="24"/>
            <w:szCs w:val="24"/>
          </w:rPr>
          <w:t>1000 метров</w:t>
        </w:r>
      </w:smartTag>
      <w:r w:rsidRPr="009E4719">
        <w:rPr>
          <w:sz w:val="24"/>
          <w:szCs w:val="24"/>
        </w:rPr>
        <w:t xml:space="preserve"> от границ объектов промышленности, транспортной инфраструктуры, топливно-энергетического комплекса (в том числе линейных);</w:t>
      </w:r>
    </w:p>
    <w:p w:rsidR="002E4B0D" w:rsidRPr="009E4719" w:rsidRDefault="002E4B0D" w:rsidP="009E4719">
      <w:pPr>
        <w:widowControl w:val="0"/>
        <w:tabs>
          <w:tab w:val="left" w:pos="0"/>
        </w:tabs>
        <w:ind w:firstLine="709"/>
        <w:jc w:val="both"/>
        <w:rPr>
          <w:sz w:val="24"/>
          <w:szCs w:val="24"/>
        </w:rPr>
      </w:pPr>
      <w:r w:rsidRPr="009E4719">
        <w:rPr>
          <w:sz w:val="24"/>
          <w:szCs w:val="24"/>
        </w:rPr>
        <w:t>4) на крышах, балконах, лоджиях, выступающих частях фасадов зданий (сооружений);</w:t>
      </w:r>
    </w:p>
    <w:p w:rsidR="002E4B0D" w:rsidRPr="009E4719" w:rsidRDefault="002E4B0D" w:rsidP="009E4719">
      <w:pPr>
        <w:widowControl w:val="0"/>
        <w:tabs>
          <w:tab w:val="left" w:pos="0"/>
        </w:tabs>
        <w:ind w:firstLine="709"/>
        <w:jc w:val="both"/>
        <w:rPr>
          <w:sz w:val="24"/>
          <w:szCs w:val="24"/>
        </w:rPr>
      </w:pPr>
      <w:r w:rsidRPr="009E4719">
        <w:rPr>
          <w:sz w:val="24"/>
          <w:szCs w:val="24"/>
        </w:rPr>
        <w:t>5) при погодных условиях, не позволяющих обеспечить безопасность при ее использовании;</w:t>
      </w:r>
    </w:p>
    <w:p w:rsidR="002E4B0D" w:rsidRPr="009E4719" w:rsidRDefault="002E4B0D" w:rsidP="009E4719">
      <w:pPr>
        <w:widowControl w:val="0"/>
        <w:tabs>
          <w:tab w:val="left" w:pos="0"/>
        </w:tabs>
        <w:ind w:firstLine="709"/>
        <w:jc w:val="both"/>
        <w:rPr>
          <w:sz w:val="24"/>
          <w:szCs w:val="24"/>
        </w:rPr>
      </w:pPr>
      <w:r w:rsidRPr="009E4719">
        <w:rPr>
          <w:sz w:val="24"/>
          <w:szCs w:val="24"/>
        </w:rPr>
        <w:t>6) во время проведения митингов, демонстраций, шествий, пикетирования;</w:t>
      </w:r>
    </w:p>
    <w:p w:rsidR="002E4B0D" w:rsidRPr="009E4719" w:rsidRDefault="002E4B0D" w:rsidP="009E4719">
      <w:pPr>
        <w:widowControl w:val="0"/>
        <w:tabs>
          <w:tab w:val="left" w:pos="0"/>
        </w:tabs>
        <w:ind w:firstLine="709"/>
        <w:jc w:val="both"/>
        <w:rPr>
          <w:sz w:val="24"/>
          <w:szCs w:val="24"/>
        </w:rPr>
      </w:pPr>
      <w:r w:rsidRPr="009E4719">
        <w:rPr>
          <w:sz w:val="24"/>
          <w:szCs w:val="24"/>
        </w:rPr>
        <w:t>7) лицам, не достигшим возраста, установленного производителем пиротехнических изделий.</w:t>
      </w:r>
    </w:p>
    <w:p w:rsidR="002E4B0D" w:rsidRDefault="002E4B0D" w:rsidP="00127191">
      <w:pPr>
        <w:numPr>
          <w:ilvl w:val="0"/>
          <w:numId w:val="10"/>
        </w:numPr>
        <w:ind w:right="-5"/>
        <w:jc w:val="both"/>
        <w:rPr>
          <w:sz w:val="24"/>
          <w:szCs w:val="24"/>
        </w:rPr>
      </w:pPr>
      <w:r w:rsidRPr="00127191">
        <w:rPr>
          <w:sz w:val="24"/>
          <w:szCs w:val="24"/>
        </w:rPr>
        <w:t>Заместителю главы администрации, специалисту по вопросам благоустройства, ГО и ЧС Администрации Серебрянского сельского поселения Стриженкову С.В.</w:t>
      </w:r>
      <w:r>
        <w:rPr>
          <w:sz w:val="24"/>
          <w:szCs w:val="24"/>
        </w:rPr>
        <w:t>:</w:t>
      </w:r>
    </w:p>
    <w:p w:rsidR="002E4B0D" w:rsidRPr="00127191" w:rsidRDefault="002E4B0D" w:rsidP="00127191">
      <w:pPr>
        <w:numPr>
          <w:ilvl w:val="1"/>
          <w:numId w:val="10"/>
        </w:numPr>
        <w:ind w:right="-5"/>
        <w:jc w:val="both"/>
        <w:rPr>
          <w:sz w:val="24"/>
          <w:szCs w:val="24"/>
        </w:rPr>
      </w:pPr>
      <w:r w:rsidRPr="00127191">
        <w:rPr>
          <w:spacing w:val="20"/>
          <w:sz w:val="24"/>
          <w:szCs w:val="24"/>
        </w:rPr>
        <w:t>до 31 декабря 2015 года установить информационные таблички для обозначения площадок, разрешённых в соответствии с пунктом 1 настоящего постановления для применения и использования гражданами бытовых пиротехнических изделий;</w:t>
      </w:r>
      <w:r w:rsidRPr="00127191">
        <w:rPr>
          <w:sz w:val="24"/>
          <w:szCs w:val="24"/>
        </w:rPr>
        <w:t xml:space="preserve"> </w:t>
      </w:r>
    </w:p>
    <w:p w:rsidR="002E4B0D" w:rsidRDefault="002E4B0D" w:rsidP="00127191">
      <w:pPr>
        <w:pStyle w:val="NormalWeb"/>
        <w:numPr>
          <w:ilvl w:val="1"/>
          <w:numId w:val="10"/>
        </w:numPr>
        <w:spacing w:before="0" w:beforeAutospacing="0" w:after="0" w:line="264" w:lineRule="auto"/>
        <w:jc w:val="both"/>
      </w:pPr>
      <w:r w:rsidRPr="00127191">
        <w:rPr>
          <w:spacing w:val="20"/>
        </w:rPr>
        <w:t>после завершения праздничных мероприятий, связанных с применением пиротехнических средств, организовать уборку территории с утилизацией отходов в установленном порядке</w:t>
      </w:r>
      <w:r>
        <w:rPr>
          <w:spacing w:val="20"/>
        </w:rPr>
        <w:t>;</w:t>
      </w:r>
    </w:p>
    <w:p w:rsidR="002E4B0D" w:rsidRPr="00127191" w:rsidRDefault="002E4B0D" w:rsidP="00127191">
      <w:pPr>
        <w:pStyle w:val="NormalWeb"/>
        <w:numPr>
          <w:ilvl w:val="1"/>
          <w:numId w:val="10"/>
        </w:numPr>
        <w:spacing w:before="0" w:beforeAutospacing="0" w:after="0" w:line="264" w:lineRule="auto"/>
        <w:jc w:val="both"/>
      </w:pPr>
      <w:r w:rsidRPr="00127191">
        <w:rPr>
          <w:color w:val="000000"/>
          <w:spacing w:val="20"/>
        </w:rPr>
        <w:t>организовать контроль за надлежащим использованием пиротехнических изделий в установленных местах и в установленное время</w:t>
      </w:r>
      <w:r>
        <w:rPr>
          <w:color w:val="000000"/>
          <w:spacing w:val="20"/>
        </w:rPr>
        <w:t>;</w:t>
      </w:r>
    </w:p>
    <w:p w:rsidR="002E4B0D" w:rsidRPr="00127191" w:rsidRDefault="002E4B0D" w:rsidP="00127191">
      <w:pPr>
        <w:pStyle w:val="NormalWeb"/>
        <w:numPr>
          <w:ilvl w:val="1"/>
          <w:numId w:val="10"/>
        </w:numPr>
        <w:spacing w:before="0" w:beforeAutospacing="0" w:after="0" w:line="264" w:lineRule="auto"/>
        <w:jc w:val="both"/>
      </w:pPr>
      <w:r w:rsidRPr="00127191">
        <w:rPr>
          <w:color w:val="000000"/>
          <w:spacing w:val="20"/>
        </w:rPr>
        <w:t>довести требования настоящего постановления, а также памятку по безопасному использованию пиротехнических средств (приложение) до населения</w:t>
      </w:r>
      <w:r>
        <w:rPr>
          <w:color w:val="000000"/>
          <w:spacing w:val="20"/>
        </w:rPr>
        <w:t>;</w:t>
      </w:r>
    </w:p>
    <w:p w:rsidR="002E4B0D" w:rsidRPr="00127191" w:rsidRDefault="002E4B0D" w:rsidP="00127191">
      <w:pPr>
        <w:pStyle w:val="NormalWeb"/>
        <w:numPr>
          <w:ilvl w:val="1"/>
          <w:numId w:val="10"/>
        </w:numPr>
        <w:spacing w:before="0" w:beforeAutospacing="0" w:after="0" w:line="264" w:lineRule="auto"/>
        <w:jc w:val="both"/>
      </w:pPr>
      <w:r w:rsidRPr="00127191">
        <w:rPr>
          <w:color w:val="000000"/>
          <w:spacing w:val="20"/>
        </w:rPr>
        <w:t>организовать изготовление информационных табличек для обозначения определённых настоящим постановлением площадок к применению пиротехнических средств;</w:t>
      </w:r>
    </w:p>
    <w:p w:rsidR="002E4B0D" w:rsidRPr="00127191" w:rsidRDefault="002E4B0D" w:rsidP="00127191">
      <w:pPr>
        <w:pStyle w:val="NormalWeb"/>
        <w:numPr>
          <w:ilvl w:val="1"/>
          <w:numId w:val="10"/>
        </w:numPr>
        <w:spacing w:before="0" w:beforeAutospacing="0" w:after="0" w:line="264" w:lineRule="auto"/>
        <w:jc w:val="both"/>
      </w:pPr>
      <w:r w:rsidRPr="00127191">
        <w:rPr>
          <w:color w:val="000000"/>
          <w:spacing w:val="20"/>
        </w:rPr>
        <w:t xml:space="preserve">обеспечить оперативное взаимодействие с правоохранительными органами, управлением гражданской обороны и учреждениями </w:t>
      </w:r>
      <w:r w:rsidRPr="00127191">
        <w:rPr>
          <w:spacing w:val="20"/>
        </w:rPr>
        <w:t>здравоохранения по обеспечению безопасности в  период проведения новогодних и рождественских мероприятий, связанных с применением пиротехнических средств.</w:t>
      </w:r>
    </w:p>
    <w:p w:rsidR="002E4B0D" w:rsidRDefault="002E4B0D" w:rsidP="00127191">
      <w:pPr>
        <w:pStyle w:val="NormalWeb"/>
        <w:numPr>
          <w:ilvl w:val="0"/>
          <w:numId w:val="10"/>
        </w:numPr>
        <w:spacing w:before="0" w:beforeAutospacing="0" w:after="0"/>
        <w:jc w:val="both"/>
        <w:rPr>
          <w:color w:val="000000"/>
          <w:spacing w:val="20"/>
        </w:rPr>
      </w:pPr>
      <w:r w:rsidRPr="00127191">
        <w:rPr>
          <w:spacing w:val="20"/>
        </w:rPr>
        <w:t>Контроль за исполнением настоящего постановления оставляю за собой</w:t>
      </w:r>
      <w:r w:rsidRPr="00127191">
        <w:rPr>
          <w:color w:val="000000"/>
          <w:spacing w:val="20"/>
        </w:rPr>
        <w:t>.</w:t>
      </w:r>
    </w:p>
    <w:p w:rsidR="002E4B0D" w:rsidRPr="009E4719" w:rsidRDefault="002E4B0D" w:rsidP="009E4719">
      <w:pPr>
        <w:pStyle w:val="NormalWeb"/>
        <w:numPr>
          <w:ilvl w:val="0"/>
          <w:numId w:val="10"/>
        </w:numPr>
        <w:spacing w:before="0" w:beforeAutospacing="0" w:after="0"/>
        <w:jc w:val="both"/>
        <w:rPr>
          <w:color w:val="000000"/>
          <w:spacing w:val="20"/>
        </w:rPr>
      </w:pPr>
      <w:r w:rsidRPr="009E4719">
        <w:t>Постановление вступает в силу со дня его официального опубликования.</w:t>
      </w:r>
    </w:p>
    <w:p w:rsidR="002E4B0D" w:rsidRPr="00127191" w:rsidRDefault="002E4B0D" w:rsidP="009E4719">
      <w:pPr>
        <w:pStyle w:val="NormalWeb"/>
        <w:spacing w:before="0" w:beforeAutospacing="0" w:after="0"/>
        <w:ind w:left="360"/>
        <w:jc w:val="both"/>
        <w:rPr>
          <w:color w:val="000000"/>
          <w:spacing w:val="20"/>
        </w:rPr>
      </w:pPr>
    </w:p>
    <w:p w:rsidR="002E4B0D" w:rsidRPr="00F53F7E" w:rsidRDefault="002E4B0D" w:rsidP="006F2EFB">
      <w:pPr>
        <w:pStyle w:val="NormalWeb"/>
        <w:spacing w:before="0" w:beforeAutospacing="0" w:after="0"/>
        <w:ind w:firstLine="720"/>
        <w:jc w:val="both"/>
        <w:rPr>
          <w:color w:val="000000"/>
          <w:spacing w:val="20"/>
          <w:sz w:val="28"/>
          <w:szCs w:val="28"/>
        </w:rPr>
      </w:pPr>
    </w:p>
    <w:p w:rsidR="002E4B0D" w:rsidRPr="006F2EFB" w:rsidRDefault="002E4B0D" w:rsidP="00CA5EB9">
      <w:pPr>
        <w:pStyle w:val="BodyTextIndent"/>
        <w:ind w:right="172" w:firstLine="700"/>
        <w:jc w:val="both"/>
      </w:pPr>
    </w:p>
    <w:p w:rsidR="002E4B0D" w:rsidRPr="00BE0A16" w:rsidRDefault="002E4B0D" w:rsidP="009B3D40">
      <w:pPr>
        <w:jc w:val="right"/>
        <w:rPr>
          <w:sz w:val="28"/>
          <w:szCs w:val="28"/>
        </w:rPr>
      </w:pPr>
      <w:r w:rsidRPr="00BE0A16">
        <w:rPr>
          <w:sz w:val="28"/>
          <w:szCs w:val="28"/>
        </w:rPr>
        <w:t xml:space="preserve">                                   </w:t>
      </w:r>
    </w:p>
    <w:p w:rsidR="002E4B0D" w:rsidRPr="00127191" w:rsidRDefault="002E4B0D" w:rsidP="009E637B">
      <w:pPr>
        <w:rPr>
          <w:sz w:val="24"/>
          <w:szCs w:val="24"/>
        </w:rPr>
      </w:pPr>
      <w:r w:rsidRPr="00127191">
        <w:rPr>
          <w:sz w:val="24"/>
          <w:szCs w:val="24"/>
        </w:rPr>
        <w:t>Глава администрации</w:t>
      </w:r>
    </w:p>
    <w:p w:rsidR="002E4B0D" w:rsidRPr="00127191" w:rsidRDefault="002E4B0D" w:rsidP="009E637B">
      <w:pPr>
        <w:rPr>
          <w:sz w:val="24"/>
          <w:szCs w:val="24"/>
        </w:rPr>
      </w:pPr>
      <w:r w:rsidRPr="00127191">
        <w:rPr>
          <w:sz w:val="24"/>
          <w:szCs w:val="24"/>
        </w:rPr>
        <w:t xml:space="preserve">Серебрянского сельского поселения                                             С.А. Пальок                                                                                   </w:t>
      </w: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4"/>
        <w:gridCol w:w="4786"/>
      </w:tblGrid>
      <w:tr w:rsidR="002E4B0D" w:rsidRPr="00085113" w:rsidTr="00BE5887">
        <w:tc>
          <w:tcPr>
            <w:tcW w:w="4784" w:type="dxa"/>
          </w:tcPr>
          <w:p w:rsidR="002E4B0D" w:rsidRPr="00085113" w:rsidRDefault="002E4B0D" w:rsidP="00BE5887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2E4B0D" w:rsidRPr="00085113" w:rsidRDefault="002E4B0D" w:rsidP="00BE5887">
            <w:pPr>
              <w:jc w:val="center"/>
              <w:rPr>
                <w:sz w:val="28"/>
                <w:szCs w:val="28"/>
              </w:rPr>
            </w:pPr>
            <w:r w:rsidRPr="00085113">
              <w:rPr>
                <w:sz w:val="28"/>
                <w:szCs w:val="28"/>
              </w:rPr>
              <w:t xml:space="preserve">ПРИЛОЖЕНИЕ </w:t>
            </w:r>
          </w:p>
          <w:p w:rsidR="002E4B0D" w:rsidRPr="00085113" w:rsidRDefault="002E4B0D" w:rsidP="00BE58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</w:t>
            </w:r>
            <w:r w:rsidRPr="00085113">
              <w:rPr>
                <w:sz w:val="28"/>
                <w:szCs w:val="28"/>
              </w:rPr>
              <w:t>остановлени</w:t>
            </w:r>
            <w:r>
              <w:rPr>
                <w:sz w:val="28"/>
                <w:szCs w:val="28"/>
              </w:rPr>
              <w:t>ю администрации Серебрянского сельского поселения Луж</w:t>
            </w:r>
            <w:r w:rsidRPr="00085113">
              <w:rPr>
                <w:sz w:val="28"/>
                <w:szCs w:val="28"/>
              </w:rPr>
              <w:t>ского</w:t>
            </w:r>
            <w:r>
              <w:rPr>
                <w:sz w:val="28"/>
                <w:szCs w:val="28"/>
              </w:rPr>
              <w:t xml:space="preserve"> муниципального</w:t>
            </w:r>
            <w:r w:rsidRPr="00085113">
              <w:rPr>
                <w:sz w:val="28"/>
                <w:szCs w:val="28"/>
              </w:rPr>
              <w:t xml:space="preserve"> района</w:t>
            </w:r>
          </w:p>
          <w:p w:rsidR="002E4B0D" w:rsidRPr="00085113" w:rsidRDefault="002E4B0D" w:rsidP="00BE5887">
            <w:pPr>
              <w:jc w:val="center"/>
              <w:rPr>
                <w:sz w:val="28"/>
                <w:szCs w:val="28"/>
              </w:rPr>
            </w:pPr>
            <w:r w:rsidRPr="00085113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 xml:space="preserve">14.12.2015 </w:t>
            </w:r>
            <w:r w:rsidRPr="00085113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148</w:t>
            </w:r>
          </w:p>
          <w:p w:rsidR="002E4B0D" w:rsidRPr="00085113" w:rsidRDefault="002E4B0D" w:rsidP="00BE5887">
            <w:pPr>
              <w:jc w:val="center"/>
              <w:rPr>
                <w:sz w:val="28"/>
                <w:szCs w:val="28"/>
              </w:rPr>
            </w:pPr>
          </w:p>
        </w:tc>
      </w:tr>
    </w:tbl>
    <w:p w:rsidR="002E4B0D" w:rsidRPr="00182D4C" w:rsidRDefault="002E4B0D" w:rsidP="009E4719">
      <w:pPr>
        <w:spacing w:before="100" w:beforeAutospacing="1" w:after="100" w:afterAutospacing="1"/>
        <w:jc w:val="center"/>
        <w:outlineLvl w:val="0"/>
        <w:rPr>
          <w:rFonts w:ascii="Times" w:hAnsi="Times" w:cs="Times"/>
          <w:b/>
          <w:bCs/>
          <w:caps/>
          <w:kern w:val="36"/>
          <w:sz w:val="30"/>
          <w:szCs w:val="30"/>
        </w:rPr>
      </w:pPr>
      <w:r w:rsidRPr="00182D4C">
        <w:rPr>
          <w:rFonts w:ascii="Times" w:hAnsi="Times" w:cs="Times"/>
          <w:b/>
          <w:bCs/>
          <w:caps/>
          <w:kern w:val="36"/>
          <w:sz w:val="30"/>
          <w:szCs w:val="30"/>
        </w:rPr>
        <w:t xml:space="preserve">Инструкция по безопасному использованию пиротехники. </w:t>
      </w:r>
    </w:p>
    <w:tbl>
      <w:tblPr>
        <w:tblW w:w="49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7469"/>
        <w:gridCol w:w="2430"/>
      </w:tblGrid>
      <w:tr w:rsidR="002E4B0D" w:rsidRPr="009C072B" w:rsidTr="00BE58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E4B0D" w:rsidRPr="009C072B" w:rsidRDefault="002E4B0D" w:rsidP="00BE5887">
            <w:pPr>
              <w:ind w:firstLine="374"/>
              <w:jc w:val="both"/>
              <w:rPr>
                <w:rFonts w:ascii="Helvetica" w:hAnsi="Helvetica" w:cs="Helvetica"/>
                <w:color w:val="000000"/>
              </w:rPr>
            </w:pPr>
            <w:r w:rsidRPr="009C072B">
              <w:rPr>
                <w:rFonts w:ascii="Helvetica" w:hAnsi="Helvetica" w:cs="Helvetica"/>
                <w:color w:val="000000"/>
              </w:rPr>
              <w:pict>
                <v:shape id="_x0000_i1026" type="#_x0000_t75" style="width:12pt;height:9.75pt">
                  <v:imagedata r:id="rId8" r:href="rId9"/>
                </v:shape>
              </w:pict>
            </w:r>
            <w:r w:rsidRPr="009C072B">
              <w:rPr>
                <w:rFonts w:ascii="Helvetica" w:hAnsi="Helvetica" w:cs="Helvetica"/>
                <w:color w:val="000000"/>
              </w:rPr>
              <w:t> Покупайте пиротехнику: салюты, фейерверки и другие пиротехнические изделия только в специализированных магазинах, а не с рук или на рынках, где вам могут подсунуть контрафакт.</w:t>
            </w:r>
          </w:p>
          <w:p w:rsidR="002E4B0D" w:rsidRPr="009C072B" w:rsidRDefault="002E4B0D" w:rsidP="00BE5887">
            <w:pPr>
              <w:ind w:firstLine="374"/>
              <w:jc w:val="both"/>
              <w:rPr>
                <w:rFonts w:ascii="Helvetica" w:hAnsi="Helvetica" w:cs="Helvetica"/>
                <w:color w:val="000000"/>
              </w:rPr>
            </w:pPr>
            <w:r w:rsidRPr="009C072B">
              <w:rPr>
                <w:rFonts w:ascii="Helvetica" w:hAnsi="Helvetica" w:cs="Helvetica"/>
                <w:color w:val="000000"/>
              </w:rPr>
              <w:pict>
                <v:shape id="_x0000_i1027" type="#_x0000_t75" style="width:12pt;height:9.75pt">
                  <v:imagedata r:id="rId8" r:href="rId10"/>
                </v:shape>
              </w:pict>
            </w:r>
            <w:r w:rsidRPr="009C072B">
              <w:rPr>
                <w:rFonts w:ascii="Helvetica" w:hAnsi="Helvetica" w:cs="Helvetica"/>
                <w:color w:val="000000"/>
              </w:rPr>
              <w:t xml:space="preserve"> Нельзя устраивать фейерверки или салюты ближе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9C072B">
                <w:rPr>
                  <w:rFonts w:ascii="Helvetica" w:hAnsi="Helvetica" w:cs="Helvetica"/>
                  <w:color w:val="000000"/>
                </w:rPr>
                <w:t>20 метров</w:t>
              </w:r>
            </w:smartTag>
            <w:r w:rsidRPr="009C072B">
              <w:rPr>
                <w:rFonts w:ascii="Helvetica" w:hAnsi="Helvetica" w:cs="Helvetica"/>
                <w:color w:val="000000"/>
              </w:rPr>
              <w:t xml:space="preserve"> от жилых помещений или легко воспламеняющихся предметов, под низкими навесами и кронами деревьев.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E4B0D" w:rsidRPr="009C072B" w:rsidRDefault="002E4B0D" w:rsidP="00BE5887">
            <w:pPr>
              <w:jc w:val="center"/>
              <w:rPr>
                <w:sz w:val="24"/>
                <w:szCs w:val="24"/>
              </w:rPr>
            </w:pPr>
            <w:r w:rsidRPr="009C072B">
              <w:rPr>
                <w:sz w:val="24"/>
                <w:szCs w:val="24"/>
              </w:rPr>
              <w:pict>
                <v:shape id="_x0000_i1028" type="#_x0000_t75" alt="Запускайте фейерверк на заранее выбранной площадке, соблюдая безопасное расстояние" style="width:95.25pt;height:75pt">
                  <v:imagedata r:id="rId11" r:href="rId12"/>
                </v:shape>
              </w:pict>
            </w:r>
          </w:p>
        </w:tc>
      </w:tr>
      <w:tr w:rsidR="002E4B0D" w:rsidRPr="009C072B" w:rsidTr="00BE58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E4B0D" w:rsidRPr="009C072B" w:rsidRDefault="002E4B0D" w:rsidP="00BE5887">
            <w:pPr>
              <w:ind w:firstLine="374"/>
              <w:jc w:val="both"/>
              <w:rPr>
                <w:rFonts w:ascii="Helvetica" w:hAnsi="Helvetica" w:cs="Helvetica"/>
                <w:color w:val="000000"/>
              </w:rPr>
            </w:pPr>
            <w:r w:rsidRPr="009C072B">
              <w:rPr>
                <w:rFonts w:ascii="Helvetica" w:hAnsi="Helvetica" w:cs="Helvetica"/>
                <w:color w:val="000000"/>
              </w:rPr>
              <w:pict>
                <v:shape id="_x0000_i1029" type="#_x0000_t75" style="width:12pt;height:9.75pt">
                  <v:imagedata r:id="rId8" r:href="rId13"/>
                </v:shape>
              </w:pict>
            </w:r>
            <w:r w:rsidRPr="009C072B">
              <w:rPr>
                <w:rFonts w:ascii="Helvetica" w:hAnsi="Helvetica" w:cs="Helvetica"/>
                <w:color w:val="000000"/>
              </w:rPr>
              <w:t> Нельзя держать фитиль во время поджигания около лица.</w:t>
            </w:r>
          </w:p>
          <w:p w:rsidR="002E4B0D" w:rsidRPr="009C072B" w:rsidRDefault="002E4B0D" w:rsidP="00BE5887">
            <w:pPr>
              <w:ind w:firstLine="374"/>
              <w:jc w:val="both"/>
              <w:rPr>
                <w:rFonts w:ascii="Helvetica" w:hAnsi="Helvetica" w:cs="Helvetica"/>
                <w:color w:val="000000"/>
              </w:rPr>
            </w:pPr>
            <w:r w:rsidRPr="009C072B">
              <w:rPr>
                <w:rFonts w:ascii="Helvetica" w:hAnsi="Helvetica" w:cs="Helvetica"/>
                <w:color w:val="000000"/>
              </w:rPr>
              <w:pict>
                <v:shape id="_x0000_i1030" type="#_x0000_t75" style="width:12pt;height:9.75pt">
                  <v:imagedata r:id="rId8" r:href="rId14"/>
                </v:shape>
              </w:pict>
            </w:r>
            <w:r w:rsidRPr="009C072B">
              <w:rPr>
                <w:rFonts w:ascii="Helvetica" w:hAnsi="Helvetica" w:cs="Helvetica"/>
                <w:color w:val="000000"/>
              </w:rPr>
              <w:t> Поджигать фитиль нужно на расстоянии вытянутой руки. Горит он 6-8 сек. Отлетевшую от фейерверка искру трудно потушить, поэтому если она попадет на кожу - ожог обеспечен.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E4B0D" w:rsidRPr="009C072B" w:rsidRDefault="002E4B0D" w:rsidP="00BE5887">
            <w:pPr>
              <w:jc w:val="center"/>
              <w:rPr>
                <w:sz w:val="24"/>
                <w:szCs w:val="24"/>
              </w:rPr>
            </w:pPr>
            <w:r w:rsidRPr="009C072B">
              <w:rPr>
                <w:sz w:val="24"/>
                <w:szCs w:val="24"/>
              </w:rPr>
              <w:pict>
                <v:shape id="_x0000_i1031" type="#_x0000_t75" alt="Поджигать пиротехническое изделие с расстояния вытянутой руки" style="width:112.5pt;height:73.5pt">
                  <v:imagedata r:id="rId15" r:href="rId16"/>
                </v:shape>
              </w:pict>
            </w:r>
          </w:p>
        </w:tc>
      </w:tr>
      <w:tr w:rsidR="002E4B0D" w:rsidRPr="009C072B" w:rsidTr="00BE58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E4B0D" w:rsidRPr="009C072B" w:rsidRDefault="002E4B0D" w:rsidP="00BE5887">
            <w:pPr>
              <w:ind w:firstLine="374"/>
              <w:jc w:val="both"/>
              <w:rPr>
                <w:rFonts w:ascii="Helvetica" w:hAnsi="Helvetica" w:cs="Helvetica"/>
                <w:color w:val="000000"/>
              </w:rPr>
            </w:pPr>
            <w:r w:rsidRPr="009C072B">
              <w:rPr>
                <w:rFonts w:ascii="Helvetica" w:hAnsi="Helvetica" w:cs="Helvetica"/>
                <w:color w:val="000000"/>
              </w:rPr>
              <w:pict>
                <v:shape id="_x0000_i1032" type="#_x0000_t75" style="width:12pt;height:9.75pt">
                  <v:imagedata r:id="rId8" r:href="rId17"/>
                </v:shape>
              </w:pict>
            </w:r>
            <w:r w:rsidRPr="009C072B">
              <w:rPr>
                <w:rFonts w:ascii="Helvetica" w:hAnsi="Helvetica" w:cs="Helvetica"/>
                <w:color w:val="000000"/>
              </w:rPr>
              <w:t> Нельзя направлять ракеты и фейерверки на людей. Ракеты - это пиротехнические изделия повышенной опасности. Иногда, при установке в снег, ракета может накрениться, изменить направление и улететь в толпу. Поэтому при использовании таких пиротехнических изделий, как ракеты, необходимо следить за тем, чтобы их пусковые трубки были надежно зафиксированы на земле.</w:t>
            </w:r>
          </w:p>
          <w:p w:rsidR="002E4B0D" w:rsidRPr="009C072B" w:rsidRDefault="002E4B0D" w:rsidP="00BE5887">
            <w:pPr>
              <w:ind w:firstLine="374"/>
              <w:jc w:val="both"/>
              <w:rPr>
                <w:rFonts w:ascii="Helvetica" w:hAnsi="Helvetica" w:cs="Helvetica"/>
                <w:color w:val="000000"/>
              </w:rPr>
            </w:pPr>
            <w:r w:rsidRPr="009C072B">
              <w:rPr>
                <w:rFonts w:ascii="Helvetica" w:hAnsi="Helvetica" w:cs="Helvetica"/>
                <w:color w:val="000000"/>
              </w:rPr>
              <w:pict>
                <v:shape id="_x0000_i1033" type="#_x0000_t75" style="width:12pt;height:9.75pt">
                  <v:imagedata r:id="rId8" r:href="rId18"/>
                </v:shape>
              </w:pict>
            </w:r>
            <w:r w:rsidRPr="009C072B">
              <w:rPr>
                <w:rFonts w:ascii="Helvetica" w:hAnsi="Helvetica" w:cs="Helvetica"/>
                <w:color w:val="000000"/>
              </w:rPr>
              <w:t> Нельзя применять салюты или фейерверки при сильном ветре.</w:t>
            </w:r>
          </w:p>
          <w:p w:rsidR="002E4B0D" w:rsidRPr="009C072B" w:rsidRDefault="002E4B0D" w:rsidP="00BE5887">
            <w:pPr>
              <w:ind w:firstLine="374"/>
              <w:jc w:val="both"/>
              <w:rPr>
                <w:rFonts w:ascii="Helvetica" w:hAnsi="Helvetica" w:cs="Helvetica"/>
                <w:color w:val="000000"/>
              </w:rPr>
            </w:pPr>
            <w:r w:rsidRPr="009C072B">
              <w:rPr>
                <w:rFonts w:ascii="Helvetica" w:hAnsi="Helvetica" w:cs="Helvetica"/>
                <w:color w:val="000000"/>
              </w:rPr>
              <w:pict>
                <v:shape id="_x0000_i1034" type="#_x0000_t75" style="width:12pt;height:9.75pt">
                  <v:imagedata r:id="rId8" r:href="rId19"/>
                </v:shape>
              </w:pict>
            </w:r>
            <w:r w:rsidRPr="009C072B">
              <w:rPr>
                <w:rFonts w:ascii="Helvetica" w:hAnsi="Helvetica" w:cs="Helvetica"/>
                <w:color w:val="000000"/>
              </w:rPr>
              <w:t> Нельзя разрешать детям баловаться с пиротехникой. Пиротехнические изделия - это не игрушка для детей!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E4B0D" w:rsidRPr="009C072B" w:rsidRDefault="002E4B0D" w:rsidP="00BE5887">
            <w:pPr>
              <w:jc w:val="center"/>
              <w:rPr>
                <w:sz w:val="24"/>
                <w:szCs w:val="24"/>
              </w:rPr>
            </w:pPr>
            <w:r w:rsidRPr="009C072B">
              <w:rPr>
                <w:sz w:val="24"/>
                <w:szCs w:val="24"/>
              </w:rPr>
              <w:pict>
                <v:shape id="_x0000_i1035" type="#_x0000_t75" alt="Фейерверки запускть только взрослым и не направлять в людей" style="width:112.5pt;height:63.75pt">
                  <v:imagedata r:id="rId20" r:href="rId21"/>
                </v:shape>
              </w:pict>
            </w:r>
          </w:p>
        </w:tc>
      </w:tr>
      <w:tr w:rsidR="002E4B0D" w:rsidRPr="009C072B" w:rsidTr="00BE5887">
        <w:trPr>
          <w:trHeight w:val="146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E4B0D" w:rsidRPr="009C072B" w:rsidRDefault="002E4B0D" w:rsidP="00BE5887">
            <w:pPr>
              <w:ind w:firstLine="374"/>
              <w:jc w:val="both"/>
              <w:rPr>
                <w:rFonts w:ascii="Helvetica" w:hAnsi="Helvetica" w:cs="Helvetica"/>
                <w:color w:val="000000"/>
              </w:rPr>
            </w:pPr>
            <w:r w:rsidRPr="009C072B">
              <w:rPr>
                <w:rFonts w:ascii="Helvetica" w:hAnsi="Helvetica" w:cs="Helvetica"/>
                <w:color w:val="000000"/>
              </w:rPr>
              <w:pict>
                <v:shape id="_x0000_i1036" type="#_x0000_t75" style="width:12pt;height:9.75pt">
                  <v:imagedata r:id="rId8" r:href="rId22"/>
                </v:shape>
              </w:pict>
            </w:r>
            <w:r w:rsidRPr="009C072B">
              <w:rPr>
                <w:rFonts w:ascii="Helvetica" w:hAnsi="Helvetica" w:cs="Helvetica"/>
                <w:color w:val="000000"/>
              </w:rPr>
              <w:t> Нельзя ронять пиротехнические изделия, а тем более специально бросать их под ноги.</w:t>
            </w:r>
          </w:p>
          <w:p w:rsidR="002E4B0D" w:rsidRPr="009C072B" w:rsidRDefault="002E4B0D" w:rsidP="00BE5887">
            <w:pPr>
              <w:ind w:firstLine="374"/>
              <w:jc w:val="both"/>
              <w:rPr>
                <w:rFonts w:ascii="Helvetica" w:hAnsi="Helvetica" w:cs="Helvetica"/>
                <w:color w:val="000000"/>
              </w:rPr>
            </w:pPr>
            <w:r w:rsidRPr="009C072B">
              <w:rPr>
                <w:rFonts w:ascii="Helvetica" w:hAnsi="Helvetica" w:cs="Helvetica"/>
                <w:color w:val="000000"/>
              </w:rPr>
              <w:pict>
                <v:shape id="_x0000_i1037" type="#_x0000_t75" style="width:12pt;height:9.75pt">
                  <v:imagedata r:id="rId8" r:href="rId23"/>
                </v:shape>
              </w:pict>
            </w:r>
            <w:r w:rsidRPr="009C072B">
              <w:rPr>
                <w:rFonts w:ascii="Helvetica" w:hAnsi="Helvetica" w:cs="Helvetica"/>
                <w:color w:val="000000"/>
              </w:rPr>
              <w:t> Нельзя запускать фейерверк с рук (кроме хлопушек и бенгальских свечей).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E4B0D" w:rsidRPr="009C072B" w:rsidRDefault="002E4B0D" w:rsidP="00BE5887">
            <w:pPr>
              <w:jc w:val="center"/>
              <w:rPr>
                <w:sz w:val="24"/>
                <w:szCs w:val="24"/>
              </w:rPr>
            </w:pPr>
            <w:r w:rsidRPr="009C072B">
              <w:rPr>
                <w:sz w:val="24"/>
                <w:szCs w:val="24"/>
              </w:rPr>
              <w:pict>
                <v:shape id="_x0000_i1038" type="#_x0000_t75" alt="Никогда не запускайте фейерверк с рук" style="width:51.75pt;height:75pt">
                  <v:imagedata r:id="rId24" r:href="rId25"/>
                </v:shape>
              </w:pict>
            </w:r>
          </w:p>
        </w:tc>
      </w:tr>
      <w:tr w:rsidR="002E4B0D" w:rsidRPr="009C072B" w:rsidTr="00BE58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E4B0D" w:rsidRPr="009C072B" w:rsidRDefault="002E4B0D" w:rsidP="00BE5887">
            <w:pPr>
              <w:ind w:firstLine="374"/>
              <w:jc w:val="both"/>
              <w:rPr>
                <w:rFonts w:ascii="Helvetica" w:hAnsi="Helvetica" w:cs="Helvetica"/>
                <w:color w:val="000000"/>
              </w:rPr>
            </w:pPr>
            <w:r w:rsidRPr="009C072B">
              <w:rPr>
                <w:rFonts w:ascii="Helvetica" w:hAnsi="Helvetica" w:cs="Helvetica"/>
                <w:color w:val="000000"/>
              </w:rPr>
              <w:pict>
                <v:shape id="_x0000_i1039" type="#_x0000_t75" style="width:12pt;height:9.75pt">
                  <v:imagedata r:id="rId8" r:href="rId26"/>
                </v:shape>
              </w:pict>
            </w:r>
            <w:r w:rsidRPr="009C072B">
              <w:rPr>
                <w:rFonts w:ascii="Helvetica" w:hAnsi="Helvetica" w:cs="Helvetica"/>
                <w:color w:val="000000"/>
              </w:rPr>
              <w:t> Нельзя подходить к зажженым салютам или фейерверкам ближе безопасного расстояния, указанного в инструкции по его применению.</w:t>
            </w:r>
          </w:p>
          <w:p w:rsidR="002E4B0D" w:rsidRPr="009C072B" w:rsidRDefault="002E4B0D" w:rsidP="00BE5887">
            <w:pPr>
              <w:ind w:firstLine="374"/>
              <w:jc w:val="both"/>
              <w:rPr>
                <w:rFonts w:ascii="Helvetica" w:hAnsi="Helvetica" w:cs="Helvetica"/>
                <w:color w:val="000000"/>
              </w:rPr>
            </w:pPr>
            <w:r w:rsidRPr="009C072B">
              <w:rPr>
                <w:rFonts w:ascii="Helvetica" w:hAnsi="Helvetica" w:cs="Helvetica"/>
                <w:color w:val="000000"/>
              </w:rPr>
              <w:pict>
                <v:shape id="_x0000_i1040" type="#_x0000_t75" style="width:12pt;height:9.75pt">
                  <v:imagedata r:id="rId8" r:href="rId27"/>
                </v:shape>
              </w:pict>
            </w:r>
            <w:r w:rsidRPr="009C072B">
              <w:rPr>
                <w:rFonts w:ascii="Helvetica" w:hAnsi="Helvetica" w:cs="Helvetica"/>
                <w:color w:val="000000"/>
              </w:rPr>
              <w:t> Нельзя носить пиротехнические изделия в карманах.</w:t>
            </w:r>
          </w:p>
          <w:p w:rsidR="002E4B0D" w:rsidRPr="009C072B" w:rsidRDefault="002E4B0D" w:rsidP="00BE5887">
            <w:pPr>
              <w:ind w:firstLine="374"/>
              <w:jc w:val="both"/>
              <w:rPr>
                <w:rFonts w:ascii="Helvetica" w:hAnsi="Helvetica" w:cs="Helvetica"/>
                <w:color w:val="000000"/>
              </w:rPr>
            </w:pPr>
            <w:r w:rsidRPr="009C072B">
              <w:rPr>
                <w:rFonts w:ascii="Helvetica" w:hAnsi="Helvetica" w:cs="Helvetica"/>
                <w:color w:val="000000"/>
              </w:rPr>
              <w:pict>
                <v:shape id="_x0000_i1041" type="#_x0000_t75" style="width:12pt;height:9.75pt">
                  <v:imagedata r:id="rId8" r:href="rId28"/>
                </v:shape>
              </w:pict>
            </w:r>
            <w:r w:rsidRPr="009C072B">
              <w:rPr>
                <w:rFonts w:ascii="Helvetica" w:hAnsi="Helvetica" w:cs="Helvetica"/>
                <w:color w:val="000000"/>
              </w:rPr>
              <w:t> Нельзя наклоняться над фейерверком.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E4B0D" w:rsidRPr="009C072B" w:rsidRDefault="002E4B0D" w:rsidP="00BE5887">
            <w:pPr>
              <w:jc w:val="center"/>
              <w:rPr>
                <w:sz w:val="24"/>
                <w:szCs w:val="24"/>
              </w:rPr>
            </w:pPr>
            <w:r w:rsidRPr="009C072B">
              <w:rPr>
                <w:sz w:val="24"/>
                <w:szCs w:val="24"/>
              </w:rPr>
              <w:pict>
                <v:shape id="_x0000_i1042" type="#_x0000_t75" alt="Не наклоняйтесь над фейерверком" style="width:57pt;height:75pt">
                  <v:imagedata r:id="rId29" r:href="rId30"/>
                </v:shape>
              </w:pict>
            </w:r>
          </w:p>
        </w:tc>
      </w:tr>
      <w:tr w:rsidR="002E4B0D" w:rsidRPr="009C072B" w:rsidTr="00BE5887">
        <w:trPr>
          <w:trHeight w:val="251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E4B0D" w:rsidRPr="009C072B" w:rsidRDefault="002E4B0D" w:rsidP="00BE5887">
            <w:pPr>
              <w:ind w:firstLine="374"/>
              <w:jc w:val="both"/>
              <w:rPr>
                <w:rFonts w:ascii="Helvetica" w:hAnsi="Helvetica" w:cs="Helvetica"/>
                <w:color w:val="000000"/>
              </w:rPr>
            </w:pPr>
            <w:r w:rsidRPr="009C072B">
              <w:rPr>
                <w:rFonts w:ascii="Helvetica" w:hAnsi="Helvetica" w:cs="Helvetica"/>
                <w:color w:val="000000"/>
              </w:rPr>
              <w:pict>
                <v:shape id="_x0000_i1043" type="#_x0000_t75" style="width:10.5pt;height:9pt">
                  <v:imagedata r:id="rId8" r:href="rId31"/>
                </v:shape>
              </w:pict>
            </w:r>
            <w:r w:rsidRPr="009C072B">
              <w:rPr>
                <w:rFonts w:ascii="Helvetica" w:hAnsi="Helvetica" w:cs="Helvetica"/>
                <w:color w:val="000000"/>
              </w:rPr>
              <w:t> Каждое пиротехническое изделие снабжено инструкцией по его применению. Найдите пару минут, чтобы внимательно ознакомиться с этой инструкцией. Это защитит Вас от ошибочных действий при применении пиротехники.</w:t>
            </w:r>
          </w:p>
          <w:p w:rsidR="002E4B0D" w:rsidRPr="009C072B" w:rsidRDefault="002E4B0D" w:rsidP="00BE5887">
            <w:pPr>
              <w:ind w:firstLine="374"/>
              <w:jc w:val="both"/>
              <w:rPr>
                <w:rFonts w:ascii="Helvetica" w:hAnsi="Helvetica" w:cs="Helvetica"/>
                <w:color w:val="000000"/>
              </w:rPr>
            </w:pPr>
            <w:r w:rsidRPr="009C072B">
              <w:rPr>
                <w:rFonts w:ascii="Helvetica" w:hAnsi="Helvetica" w:cs="Helvetica"/>
                <w:color w:val="000000"/>
              </w:rPr>
              <w:pict>
                <v:shape id="_x0000_i1044" type="#_x0000_t75" style="width:10.5pt;height:9pt">
                  <v:imagedata r:id="rId8" r:href="rId32"/>
                </v:shape>
              </w:pict>
            </w:r>
            <w:r w:rsidRPr="009C072B">
              <w:rPr>
                <w:rFonts w:ascii="Helvetica" w:hAnsi="Helvetica" w:cs="Helvetica"/>
                <w:color w:val="000000"/>
              </w:rPr>
              <w:t> Пиротехника изначально была создана, чтобы дарить людям удовольствие. Фейерверки, салюты и другие пиротехнические изделия используются у нас издавна, чтобы создать ощущение праздника, чуда. А в неумелых и безответственных руках даже самая безобидная вещь может стать смертельно опасной. Помните! Большинство несчастных случаев при использовании пиротехнических изделий происходит из-за безответственности и по недомыслию. Берегите себя, здоровье и жизнь своих близких и окружающих Вас людей 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E4B0D" w:rsidRPr="009C072B" w:rsidRDefault="002E4B0D" w:rsidP="00BE5887">
            <w:pPr>
              <w:jc w:val="center"/>
              <w:rPr>
                <w:sz w:val="24"/>
                <w:szCs w:val="24"/>
              </w:rPr>
            </w:pPr>
            <w:r w:rsidRPr="009C072B">
              <w:rPr>
                <w:sz w:val="24"/>
                <w:szCs w:val="24"/>
              </w:rPr>
              <w:pict>
                <v:shape id="_x0000_i1045" type="#_x0000_t75" alt="Заранее внимательно прочитайте инструкцию и соблюдайте ее" style="width:47.25pt;height:73.5pt">
                  <v:imagedata r:id="rId33" r:href="rId34"/>
                </v:shape>
              </w:pict>
            </w:r>
          </w:p>
        </w:tc>
      </w:tr>
    </w:tbl>
    <w:p w:rsidR="002E4B0D" w:rsidRDefault="002E4B0D" w:rsidP="009E4719">
      <w:pPr>
        <w:shd w:val="clear" w:color="auto" w:fill="FFFFFF"/>
        <w:ind w:left="150" w:right="150"/>
        <w:outlineLvl w:val="3"/>
        <w:rPr>
          <w:rFonts w:ascii="Georgia" w:hAnsi="Georgia" w:cs="Arial"/>
          <w:color w:val="228E22"/>
          <w:sz w:val="33"/>
          <w:szCs w:val="33"/>
        </w:rPr>
      </w:pPr>
    </w:p>
    <w:p w:rsidR="002E4B0D" w:rsidRPr="00E01405" w:rsidRDefault="002E4B0D" w:rsidP="009E4719">
      <w:pPr>
        <w:shd w:val="clear" w:color="auto" w:fill="FFFFFF"/>
        <w:ind w:left="150" w:right="150"/>
        <w:jc w:val="center"/>
        <w:outlineLvl w:val="3"/>
        <w:rPr>
          <w:rFonts w:ascii="Georgia" w:hAnsi="Georgia" w:cs="Arial"/>
          <w:sz w:val="33"/>
          <w:szCs w:val="33"/>
        </w:rPr>
      </w:pPr>
      <w:r w:rsidRPr="00E01405">
        <w:rPr>
          <w:rFonts w:ascii="Georgia" w:hAnsi="Georgia" w:cs="Arial"/>
          <w:sz w:val="33"/>
          <w:szCs w:val="33"/>
        </w:rPr>
        <w:t>Инструкция по применению бенгальских свечей</w:t>
      </w:r>
    </w:p>
    <w:p w:rsidR="002E4B0D" w:rsidRDefault="002E4B0D" w:rsidP="009E4719">
      <w:pPr>
        <w:pStyle w:val="BalloonText"/>
        <w:shd w:val="clear" w:color="auto" w:fill="FFFFFF"/>
        <w:ind w:left="195" w:right="195"/>
        <w:jc w:val="both"/>
        <w:rPr>
          <w:rFonts w:ascii="Arial" w:hAnsi="Arial" w:cs="Arial"/>
          <w:color w:val="5E594E"/>
          <w:sz w:val="18"/>
          <w:szCs w:val="18"/>
        </w:rPr>
      </w:pPr>
    </w:p>
    <w:p w:rsidR="002E4B0D" w:rsidRPr="009C072B" w:rsidRDefault="002E4B0D" w:rsidP="009E4719">
      <w:pPr>
        <w:pStyle w:val="BalloonText"/>
        <w:shd w:val="clear" w:color="auto" w:fill="FFFFFF"/>
        <w:ind w:left="195"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 xml:space="preserve">Помните, </w:t>
      </w:r>
      <w:r w:rsidRPr="009C072B">
        <w:rPr>
          <w:rFonts w:ascii="Arial" w:hAnsi="Arial" w:cs="Arial"/>
          <w:b/>
          <w:bCs/>
          <w:color w:val="5E594E"/>
          <w:sz w:val="18"/>
          <w:szCs w:val="18"/>
        </w:rPr>
        <w:t>пиротехнические изделия БЕЗОПАСНЫ</w:t>
      </w:r>
      <w:r w:rsidRPr="009C072B">
        <w:rPr>
          <w:rFonts w:ascii="Arial" w:hAnsi="Arial" w:cs="Arial"/>
          <w:color w:val="5E594E"/>
          <w:sz w:val="18"/>
          <w:szCs w:val="18"/>
        </w:rPr>
        <w:t xml:space="preserve"> при условии соблюдений правил обращения с ними и инструкций по применению.</w:t>
      </w:r>
    </w:p>
    <w:p w:rsidR="002E4B0D" w:rsidRPr="009C072B" w:rsidRDefault="002E4B0D" w:rsidP="009E4719">
      <w:pPr>
        <w:pStyle w:val="BalloonText"/>
        <w:shd w:val="clear" w:color="auto" w:fill="FFFFFF"/>
        <w:ind w:left="195"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Перед ознакомлением с инструкцией по использованию бенгальских свечей, внимательно изучите основные правила обращения с бытовыми пиротехническими изделиями.</w:t>
      </w:r>
    </w:p>
    <w:p w:rsidR="002E4B0D" w:rsidRPr="009C072B" w:rsidRDefault="002E4B0D" w:rsidP="009E4719">
      <w:pPr>
        <w:shd w:val="clear" w:color="auto" w:fill="FFFFFF"/>
        <w:ind w:left="150" w:right="150"/>
        <w:jc w:val="center"/>
        <w:outlineLvl w:val="3"/>
        <w:rPr>
          <w:rFonts w:ascii="Verdana" w:hAnsi="Verdana" w:cs="Arial"/>
          <w:color w:val="053980"/>
          <w:sz w:val="26"/>
          <w:szCs w:val="26"/>
        </w:rPr>
      </w:pPr>
      <w:r w:rsidRPr="009C072B">
        <w:rPr>
          <w:rFonts w:ascii="Verdana" w:hAnsi="Verdana" w:cs="Arial"/>
          <w:color w:val="053980"/>
          <w:sz w:val="26"/>
          <w:szCs w:val="26"/>
        </w:rPr>
        <w:t>Правила обращения с бытовыми пиротехническими изделиями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Храните пиротехнические изделия в недоступном для детей месте.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хранить пиротехнические изделия во влажном или в очень сухом помещении с высокой температурой воздуха (более 30°С) вблизи от легковоспламеняющихся предметов и веществ, а так же вблизи обогревательных приборов.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использовать пиротехнические изделия лицам, моложе 18 лет без присутствия взрослых.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использовать пиротехнические изделия в нетрезвом состоянии.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курить рядом с пиротехническим изделием.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разбирать, дооснащать или каким-либо другим образом изменять конструкцию пиротехнического изделия до и после его использования.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механически воздействовать на пиротехническое изделие.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бросать, ударять пиротехническое изделие.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бросать пиротехнические изделия в огонь.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применять пиротехнические изделия в помещении (исключение: бенгальские огни, тортовые свечи, хлопушки).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держать работающее пиротехническое изделие в руках (кроме бенгальских огней, тортовых свечей, хлопушек).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использовать пиротехнические изделия вблизи зданий, сооружений деревьев, линий электропередач и на расстоянии меньшем радиуса опасной зоны.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находиться по отношению к работающему пиротехническому изделию на меньшем расстоянии, чем безопасное расстояние.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наклоняться над пиротехническим изделием во время поджога фитиля, а так же во время работы пиротехнического изделия.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в случае затухания фитиля поджигать его ещё раз.</w:t>
      </w:r>
    </w:p>
    <w:p w:rsidR="002E4B0D" w:rsidRPr="009C072B" w:rsidRDefault="002E4B0D" w:rsidP="009E4719">
      <w:pPr>
        <w:numPr>
          <w:ilvl w:val="0"/>
          <w:numId w:val="16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подходить и наклоняться над отработавшим пиротехническим изделием в течение минимум 5 минут после окончания его работы.</w:t>
      </w:r>
    </w:p>
    <w:p w:rsidR="002E4B0D" w:rsidRPr="009C072B" w:rsidRDefault="002E4B0D" w:rsidP="009E4719">
      <w:pPr>
        <w:shd w:val="clear" w:color="auto" w:fill="FFFFFF"/>
        <w:ind w:left="150" w:right="150"/>
        <w:jc w:val="center"/>
        <w:outlineLvl w:val="3"/>
        <w:rPr>
          <w:rFonts w:ascii="Verdana" w:hAnsi="Verdana" w:cs="Arial"/>
          <w:color w:val="053980"/>
          <w:sz w:val="26"/>
          <w:szCs w:val="26"/>
        </w:rPr>
      </w:pPr>
      <w:r w:rsidRPr="009C072B">
        <w:rPr>
          <w:rFonts w:ascii="Verdana" w:hAnsi="Verdana" w:cs="Arial"/>
          <w:color w:val="053980"/>
          <w:sz w:val="26"/>
          <w:szCs w:val="26"/>
        </w:rPr>
        <w:t>Инструкция по использованию бенгальской свечи:</w:t>
      </w:r>
    </w:p>
    <w:p w:rsidR="002E4B0D" w:rsidRPr="009C072B" w:rsidRDefault="002E4B0D" w:rsidP="009E4719">
      <w:pPr>
        <w:numPr>
          <w:ilvl w:val="0"/>
          <w:numId w:val="17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Удерживайте бенгальскую свечу за свободную от пиротехнического состава поверхность на вытянутой руке под углом 45 градусов или зафиксируйте её в земле или плотном снегу, придав свече вертикальное направление.</w:t>
      </w:r>
    </w:p>
    <w:p w:rsidR="002E4B0D" w:rsidRPr="009C072B" w:rsidRDefault="002E4B0D" w:rsidP="009E4719">
      <w:pPr>
        <w:numPr>
          <w:ilvl w:val="0"/>
          <w:numId w:val="17"/>
        </w:numPr>
        <w:shd w:val="clear" w:color="auto" w:fill="FFFFFF"/>
        <w:ind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Подожгите верхний кончик бенгальской свечи, не наклоняясь над изделием.</w:t>
      </w:r>
    </w:p>
    <w:p w:rsidR="002E4B0D" w:rsidRPr="009C072B" w:rsidRDefault="002E4B0D" w:rsidP="009E4719">
      <w:pPr>
        <w:shd w:val="clear" w:color="auto" w:fill="FFFFFF"/>
        <w:rPr>
          <w:rFonts w:ascii="Tahoma" w:hAnsi="Tahoma" w:cs="Tahoma"/>
          <w:sz w:val="15"/>
          <w:szCs w:val="15"/>
        </w:rPr>
      </w:pPr>
    </w:p>
    <w:p w:rsidR="002E4B0D" w:rsidRPr="009C072B" w:rsidRDefault="002E4B0D" w:rsidP="009E4719">
      <w:pPr>
        <w:pStyle w:val="BalloonText"/>
        <w:shd w:val="clear" w:color="auto" w:fill="FFFFFF"/>
        <w:ind w:left="195"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Запрещено направлять бенгальскую свечу на людей и предметы.</w:t>
      </w:r>
    </w:p>
    <w:p w:rsidR="002E4B0D" w:rsidRPr="009C072B" w:rsidRDefault="002E4B0D" w:rsidP="009E4719">
      <w:pPr>
        <w:pStyle w:val="BalloonText"/>
        <w:shd w:val="clear" w:color="auto" w:fill="FFFFFF"/>
        <w:ind w:left="195" w:right="195"/>
        <w:jc w:val="both"/>
        <w:rPr>
          <w:rFonts w:ascii="Arial" w:hAnsi="Arial" w:cs="Arial"/>
          <w:color w:val="5E594E"/>
          <w:sz w:val="18"/>
          <w:szCs w:val="18"/>
        </w:rPr>
      </w:pPr>
      <w:r w:rsidRPr="009C072B">
        <w:rPr>
          <w:rFonts w:ascii="Arial" w:hAnsi="Arial" w:cs="Arial"/>
          <w:color w:val="5E594E"/>
          <w:sz w:val="18"/>
          <w:szCs w:val="18"/>
        </w:rPr>
        <w:t>При использовании пиротехнических изделий руководствуйтесь рекомендациями, изложенными выше, а так же чётко следуйте инструкции, нанесённой на упаковке изделия.</w:t>
      </w:r>
    </w:p>
    <w:p w:rsidR="002E4B0D" w:rsidRPr="009C072B" w:rsidRDefault="002E4B0D" w:rsidP="009E4719">
      <w:pPr>
        <w:shd w:val="clear" w:color="auto" w:fill="FFFFFF"/>
        <w:rPr>
          <w:sz w:val="24"/>
          <w:szCs w:val="24"/>
        </w:rPr>
      </w:pPr>
    </w:p>
    <w:p w:rsidR="002E4B0D" w:rsidRPr="007B19A8" w:rsidRDefault="002E4B0D" w:rsidP="009E4719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  <w:rPr>
          <w:sz w:val="24"/>
          <w:szCs w:val="24"/>
        </w:rPr>
      </w:pPr>
    </w:p>
    <w:p w:rsidR="002E4B0D" w:rsidRDefault="002E4B0D" w:rsidP="007A3765">
      <w:pPr>
        <w:spacing w:before="100" w:beforeAutospacing="1" w:after="100" w:afterAutospacing="1"/>
        <w:contextualSpacing/>
      </w:pPr>
    </w:p>
    <w:sectPr w:rsidR="002E4B0D" w:rsidSect="0047770B">
      <w:headerReference w:type="even" r:id="rId35"/>
      <w:headerReference w:type="default" r:id="rId36"/>
      <w:pgSz w:w="11906" w:h="16838"/>
      <w:pgMar w:top="567" w:right="851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B0D" w:rsidRDefault="002E4B0D">
      <w:r>
        <w:separator/>
      </w:r>
    </w:p>
  </w:endnote>
  <w:endnote w:type="continuationSeparator" w:id="0">
    <w:p w:rsidR="002E4B0D" w:rsidRDefault="002E4B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B0D" w:rsidRDefault="002E4B0D">
      <w:r>
        <w:separator/>
      </w:r>
    </w:p>
  </w:footnote>
  <w:footnote w:type="continuationSeparator" w:id="0">
    <w:p w:rsidR="002E4B0D" w:rsidRDefault="002E4B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B0D" w:rsidRDefault="002E4B0D" w:rsidP="00240DD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E4B0D" w:rsidRDefault="002E4B0D" w:rsidP="00240DD1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B0D" w:rsidRDefault="002E4B0D" w:rsidP="00240DD1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238C5"/>
    <w:multiLevelType w:val="hybridMultilevel"/>
    <w:tmpl w:val="2AAEC51E"/>
    <w:lvl w:ilvl="0" w:tplc="104225F2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DE419FA"/>
    <w:multiLevelType w:val="hybridMultilevel"/>
    <w:tmpl w:val="8448569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10111FDB"/>
    <w:multiLevelType w:val="multilevel"/>
    <w:tmpl w:val="8230E492"/>
    <w:lvl w:ilvl="0">
      <w:start w:val="3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00" w:hanging="720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56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cs="Times New Roman" w:hint="default"/>
      </w:rPr>
    </w:lvl>
  </w:abstractNum>
  <w:abstractNum w:abstractNumId="3">
    <w:nsid w:val="23BC1DBA"/>
    <w:multiLevelType w:val="hybridMultilevel"/>
    <w:tmpl w:val="51D23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5E15C74"/>
    <w:multiLevelType w:val="hybridMultilevel"/>
    <w:tmpl w:val="48C631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73E139A"/>
    <w:multiLevelType w:val="multilevel"/>
    <w:tmpl w:val="53E03E2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">
    <w:nsid w:val="38E0322F"/>
    <w:multiLevelType w:val="multilevel"/>
    <w:tmpl w:val="DF5AF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2DD6624"/>
    <w:multiLevelType w:val="hybridMultilevel"/>
    <w:tmpl w:val="64768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96F5C6B"/>
    <w:multiLevelType w:val="hybridMultilevel"/>
    <w:tmpl w:val="5AA84B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97F5BE6"/>
    <w:multiLevelType w:val="multilevel"/>
    <w:tmpl w:val="A2A6591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F2461F9"/>
    <w:multiLevelType w:val="multilevel"/>
    <w:tmpl w:val="8F2614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5F3667BC"/>
    <w:multiLevelType w:val="hybridMultilevel"/>
    <w:tmpl w:val="7EDE69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536FCB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2576889"/>
    <w:multiLevelType w:val="multilevel"/>
    <w:tmpl w:val="91DAD418"/>
    <w:lvl w:ilvl="0">
      <w:start w:val="1"/>
      <w:numFmt w:val="decimal"/>
      <w:lvlText w:val="%1."/>
      <w:lvlJc w:val="left"/>
      <w:pPr>
        <w:tabs>
          <w:tab w:val="num" w:pos="816"/>
        </w:tabs>
        <w:ind w:left="816" w:hanging="390"/>
      </w:pPr>
      <w:rPr>
        <w:rFonts w:cs="Times New Roman" w:hint="default"/>
        <w:color w:val="000000"/>
      </w:rPr>
    </w:lvl>
    <w:lvl w:ilvl="1">
      <w:start w:val="2"/>
      <w:numFmt w:val="decimal"/>
      <w:isLgl/>
      <w:lvlText w:val="%1.%2."/>
      <w:lvlJc w:val="left"/>
      <w:pPr>
        <w:tabs>
          <w:tab w:val="num" w:pos="1855"/>
        </w:tabs>
        <w:ind w:left="185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10"/>
        </w:tabs>
        <w:ind w:left="111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70"/>
        </w:tabs>
        <w:ind w:left="147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30"/>
        </w:tabs>
        <w:ind w:left="183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30"/>
        </w:tabs>
        <w:ind w:left="183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90"/>
        </w:tabs>
        <w:ind w:left="219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90"/>
        </w:tabs>
        <w:ind w:left="219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50"/>
        </w:tabs>
        <w:ind w:left="2550" w:hanging="2160"/>
      </w:pPr>
      <w:rPr>
        <w:rFonts w:cs="Times New Roman" w:hint="default"/>
      </w:rPr>
    </w:lvl>
  </w:abstractNum>
  <w:abstractNum w:abstractNumId="13">
    <w:nsid w:val="7321196C"/>
    <w:multiLevelType w:val="multilevel"/>
    <w:tmpl w:val="E9422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45B0DFB"/>
    <w:multiLevelType w:val="hybridMultilevel"/>
    <w:tmpl w:val="20247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EBC4FAB"/>
    <w:multiLevelType w:val="hybridMultilevel"/>
    <w:tmpl w:val="2AC899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1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9"/>
  </w:num>
  <w:num w:numId="6">
    <w:abstractNumId w:val="12"/>
  </w:num>
  <w:num w:numId="7">
    <w:abstractNumId w:val="2"/>
  </w:num>
  <w:num w:numId="8">
    <w:abstractNumId w:val="0"/>
  </w:num>
  <w:num w:numId="9">
    <w:abstractNumId w:val="14"/>
  </w:num>
  <w:num w:numId="10">
    <w:abstractNumId w:val="11"/>
  </w:num>
  <w:num w:numId="11">
    <w:abstractNumId w:val="4"/>
  </w:num>
  <w:num w:numId="12">
    <w:abstractNumId w:val="3"/>
  </w:num>
  <w:num w:numId="13">
    <w:abstractNumId w:val="8"/>
  </w:num>
  <w:num w:numId="14">
    <w:abstractNumId w:val="1"/>
  </w:num>
  <w:num w:numId="15">
    <w:abstractNumId w:val="7"/>
  </w:num>
  <w:num w:numId="16">
    <w:abstractNumId w:val="6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0DD1"/>
    <w:rsid w:val="00013184"/>
    <w:rsid w:val="00033901"/>
    <w:rsid w:val="00054695"/>
    <w:rsid w:val="00065916"/>
    <w:rsid w:val="00085113"/>
    <w:rsid w:val="0009352B"/>
    <w:rsid w:val="00095D2C"/>
    <w:rsid w:val="000D61F3"/>
    <w:rsid w:val="001021D7"/>
    <w:rsid w:val="00122AC2"/>
    <w:rsid w:val="00127191"/>
    <w:rsid w:val="00131C2C"/>
    <w:rsid w:val="00137318"/>
    <w:rsid w:val="00153B04"/>
    <w:rsid w:val="00157E0A"/>
    <w:rsid w:val="00182D4C"/>
    <w:rsid w:val="001C4709"/>
    <w:rsid w:val="001F57AE"/>
    <w:rsid w:val="00201E54"/>
    <w:rsid w:val="00211D8B"/>
    <w:rsid w:val="002176E3"/>
    <w:rsid w:val="00233119"/>
    <w:rsid w:val="00240DD1"/>
    <w:rsid w:val="00250B4C"/>
    <w:rsid w:val="00256D57"/>
    <w:rsid w:val="0027403F"/>
    <w:rsid w:val="0028734E"/>
    <w:rsid w:val="002912F5"/>
    <w:rsid w:val="002922BF"/>
    <w:rsid w:val="0029295A"/>
    <w:rsid w:val="002A5696"/>
    <w:rsid w:val="002B2A18"/>
    <w:rsid w:val="002B6D84"/>
    <w:rsid w:val="002C368E"/>
    <w:rsid w:val="002E0FB5"/>
    <w:rsid w:val="002E243C"/>
    <w:rsid w:val="002E37B2"/>
    <w:rsid w:val="002E4B0D"/>
    <w:rsid w:val="003066EC"/>
    <w:rsid w:val="00315139"/>
    <w:rsid w:val="0033754D"/>
    <w:rsid w:val="003479B5"/>
    <w:rsid w:val="00366A92"/>
    <w:rsid w:val="00366CE1"/>
    <w:rsid w:val="00380094"/>
    <w:rsid w:val="00390A37"/>
    <w:rsid w:val="003B33B1"/>
    <w:rsid w:val="003D0B00"/>
    <w:rsid w:val="00401038"/>
    <w:rsid w:val="00404095"/>
    <w:rsid w:val="00406748"/>
    <w:rsid w:val="004124EE"/>
    <w:rsid w:val="004174AB"/>
    <w:rsid w:val="00424BF0"/>
    <w:rsid w:val="0043543C"/>
    <w:rsid w:val="004479DE"/>
    <w:rsid w:val="004511E9"/>
    <w:rsid w:val="004611CF"/>
    <w:rsid w:val="00471B1F"/>
    <w:rsid w:val="0047326C"/>
    <w:rsid w:val="0047770B"/>
    <w:rsid w:val="004943B6"/>
    <w:rsid w:val="004B3B00"/>
    <w:rsid w:val="004C4084"/>
    <w:rsid w:val="004D2836"/>
    <w:rsid w:val="004D7605"/>
    <w:rsid w:val="004E1895"/>
    <w:rsid w:val="00512735"/>
    <w:rsid w:val="00522AEB"/>
    <w:rsid w:val="00541FD2"/>
    <w:rsid w:val="00546285"/>
    <w:rsid w:val="00551CD2"/>
    <w:rsid w:val="0057254A"/>
    <w:rsid w:val="005A7709"/>
    <w:rsid w:val="005B15B1"/>
    <w:rsid w:val="005B3847"/>
    <w:rsid w:val="005B5CDB"/>
    <w:rsid w:val="005C0EB3"/>
    <w:rsid w:val="005C3CD1"/>
    <w:rsid w:val="005D197D"/>
    <w:rsid w:val="005E37C7"/>
    <w:rsid w:val="00603373"/>
    <w:rsid w:val="0060375D"/>
    <w:rsid w:val="00607960"/>
    <w:rsid w:val="00614414"/>
    <w:rsid w:val="00651B9B"/>
    <w:rsid w:val="006678C6"/>
    <w:rsid w:val="00670244"/>
    <w:rsid w:val="00686358"/>
    <w:rsid w:val="00690D07"/>
    <w:rsid w:val="00695012"/>
    <w:rsid w:val="006A4E96"/>
    <w:rsid w:val="006C4E26"/>
    <w:rsid w:val="006E4ECB"/>
    <w:rsid w:val="006F2EFB"/>
    <w:rsid w:val="007002D8"/>
    <w:rsid w:val="0070195C"/>
    <w:rsid w:val="0070622B"/>
    <w:rsid w:val="0071674A"/>
    <w:rsid w:val="00732786"/>
    <w:rsid w:val="00732BC6"/>
    <w:rsid w:val="007369BF"/>
    <w:rsid w:val="007647F3"/>
    <w:rsid w:val="00767BB3"/>
    <w:rsid w:val="007874B6"/>
    <w:rsid w:val="00793D51"/>
    <w:rsid w:val="007A3765"/>
    <w:rsid w:val="007A4B16"/>
    <w:rsid w:val="007A4DE3"/>
    <w:rsid w:val="007B19A8"/>
    <w:rsid w:val="007B4CF3"/>
    <w:rsid w:val="007B52E7"/>
    <w:rsid w:val="007D0E72"/>
    <w:rsid w:val="007F2E52"/>
    <w:rsid w:val="007F79CB"/>
    <w:rsid w:val="0080101E"/>
    <w:rsid w:val="00824FD0"/>
    <w:rsid w:val="00834A07"/>
    <w:rsid w:val="00863984"/>
    <w:rsid w:val="00881847"/>
    <w:rsid w:val="0088246C"/>
    <w:rsid w:val="00892E38"/>
    <w:rsid w:val="008B68D6"/>
    <w:rsid w:val="008B7403"/>
    <w:rsid w:val="0090386E"/>
    <w:rsid w:val="009039D7"/>
    <w:rsid w:val="00917F18"/>
    <w:rsid w:val="00954379"/>
    <w:rsid w:val="00961271"/>
    <w:rsid w:val="009719F4"/>
    <w:rsid w:val="00981995"/>
    <w:rsid w:val="009A09EB"/>
    <w:rsid w:val="009A17EC"/>
    <w:rsid w:val="009A72F0"/>
    <w:rsid w:val="009B3D40"/>
    <w:rsid w:val="009C072B"/>
    <w:rsid w:val="009C1CF6"/>
    <w:rsid w:val="009E13E3"/>
    <w:rsid w:val="009E4719"/>
    <w:rsid w:val="009E637B"/>
    <w:rsid w:val="009E6B6B"/>
    <w:rsid w:val="009F6859"/>
    <w:rsid w:val="00A001D1"/>
    <w:rsid w:val="00A103E4"/>
    <w:rsid w:val="00A35496"/>
    <w:rsid w:val="00A45AA1"/>
    <w:rsid w:val="00A50CB5"/>
    <w:rsid w:val="00A52162"/>
    <w:rsid w:val="00A6678D"/>
    <w:rsid w:val="00A6734D"/>
    <w:rsid w:val="00A804EF"/>
    <w:rsid w:val="00A86617"/>
    <w:rsid w:val="00A9254F"/>
    <w:rsid w:val="00A9752C"/>
    <w:rsid w:val="00AD1D19"/>
    <w:rsid w:val="00AE3764"/>
    <w:rsid w:val="00AF3C2E"/>
    <w:rsid w:val="00B10472"/>
    <w:rsid w:val="00B15CBF"/>
    <w:rsid w:val="00B256F0"/>
    <w:rsid w:val="00B373CB"/>
    <w:rsid w:val="00B42E24"/>
    <w:rsid w:val="00B467B0"/>
    <w:rsid w:val="00B543DE"/>
    <w:rsid w:val="00B57B38"/>
    <w:rsid w:val="00B634C9"/>
    <w:rsid w:val="00B637DC"/>
    <w:rsid w:val="00B70FAB"/>
    <w:rsid w:val="00B850DF"/>
    <w:rsid w:val="00B97C53"/>
    <w:rsid w:val="00BB3E09"/>
    <w:rsid w:val="00BE0A16"/>
    <w:rsid w:val="00BE5887"/>
    <w:rsid w:val="00BF53E8"/>
    <w:rsid w:val="00C05773"/>
    <w:rsid w:val="00C24D87"/>
    <w:rsid w:val="00C34CC5"/>
    <w:rsid w:val="00C65010"/>
    <w:rsid w:val="00C67526"/>
    <w:rsid w:val="00C84812"/>
    <w:rsid w:val="00C94F72"/>
    <w:rsid w:val="00CA5EB9"/>
    <w:rsid w:val="00CC3EB3"/>
    <w:rsid w:val="00CE183D"/>
    <w:rsid w:val="00CE4071"/>
    <w:rsid w:val="00CF335E"/>
    <w:rsid w:val="00CF5279"/>
    <w:rsid w:val="00D0709D"/>
    <w:rsid w:val="00D32CE7"/>
    <w:rsid w:val="00D35FF9"/>
    <w:rsid w:val="00D560F0"/>
    <w:rsid w:val="00D56FBA"/>
    <w:rsid w:val="00D70F28"/>
    <w:rsid w:val="00D870E8"/>
    <w:rsid w:val="00D90CA2"/>
    <w:rsid w:val="00DC6602"/>
    <w:rsid w:val="00DD108F"/>
    <w:rsid w:val="00DD66B5"/>
    <w:rsid w:val="00DF7CDD"/>
    <w:rsid w:val="00E01405"/>
    <w:rsid w:val="00E02AA1"/>
    <w:rsid w:val="00E047BA"/>
    <w:rsid w:val="00E41C7A"/>
    <w:rsid w:val="00E41D0C"/>
    <w:rsid w:val="00E4688C"/>
    <w:rsid w:val="00E6629E"/>
    <w:rsid w:val="00E812BE"/>
    <w:rsid w:val="00E831FD"/>
    <w:rsid w:val="00E935C6"/>
    <w:rsid w:val="00EA0C90"/>
    <w:rsid w:val="00EB28EB"/>
    <w:rsid w:val="00ED6CCA"/>
    <w:rsid w:val="00EE08A7"/>
    <w:rsid w:val="00EF58CF"/>
    <w:rsid w:val="00F240BC"/>
    <w:rsid w:val="00F25FDF"/>
    <w:rsid w:val="00F53F7E"/>
    <w:rsid w:val="00F8207F"/>
    <w:rsid w:val="00F83F9D"/>
    <w:rsid w:val="00F86D6B"/>
    <w:rsid w:val="00F90B39"/>
    <w:rsid w:val="00F97EAE"/>
    <w:rsid w:val="00FA1F7C"/>
    <w:rsid w:val="00FB30A6"/>
    <w:rsid w:val="00FB71E9"/>
    <w:rsid w:val="00FC0727"/>
    <w:rsid w:val="00FC103B"/>
    <w:rsid w:val="00FC7D9A"/>
    <w:rsid w:val="00FE0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DD1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E0A1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40DD1"/>
    <w:pPr>
      <w:keepNext/>
      <w:jc w:val="center"/>
      <w:outlineLvl w:val="1"/>
    </w:pPr>
    <w:rPr>
      <w:sz w:val="40"/>
      <w:szCs w:val="40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40DD1"/>
    <w:pPr>
      <w:keepNext/>
      <w:ind w:firstLine="720"/>
      <w:outlineLvl w:val="2"/>
    </w:pPr>
    <w:rPr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40DD1"/>
    <w:pPr>
      <w:keepNext/>
      <w:jc w:val="right"/>
      <w:outlineLvl w:val="3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E0A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094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94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094C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aption">
    <w:name w:val="caption"/>
    <w:basedOn w:val="Normal"/>
    <w:next w:val="Normal"/>
    <w:uiPriority w:val="99"/>
    <w:qFormat/>
    <w:rsid w:val="00240DD1"/>
    <w:rPr>
      <w:b/>
      <w:bCs/>
      <w:sz w:val="34"/>
      <w:szCs w:val="34"/>
    </w:rPr>
  </w:style>
  <w:style w:type="paragraph" w:styleId="BodyTextIndent">
    <w:name w:val="Body Text Indent"/>
    <w:basedOn w:val="Normal"/>
    <w:link w:val="BodyTextIndentChar"/>
    <w:uiPriority w:val="99"/>
    <w:rsid w:val="00240DD1"/>
    <w:pPr>
      <w:ind w:firstLine="720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935C6"/>
    <w:rPr>
      <w:rFonts w:cs="Times New Roman"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rsid w:val="00240DD1"/>
    <w:pPr>
      <w:ind w:left="1134" w:hanging="1134"/>
      <w:jc w:val="both"/>
    </w:pPr>
    <w:rPr>
      <w:sz w:val="28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5094C"/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240DD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094C"/>
    <w:rPr>
      <w:sz w:val="20"/>
      <w:szCs w:val="20"/>
    </w:rPr>
  </w:style>
  <w:style w:type="character" w:styleId="PageNumber">
    <w:name w:val="page number"/>
    <w:basedOn w:val="DefaultParagraphFont"/>
    <w:uiPriority w:val="99"/>
    <w:rsid w:val="00240DD1"/>
    <w:rPr>
      <w:rFonts w:cs="Times New Roman"/>
    </w:rPr>
  </w:style>
  <w:style w:type="paragraph" w:styleId="BalloonText">
    <w:name w:val="Balloon Text"/>
    <w:basedOn w:val="Normal"/>
    <w:link w:val="BalloonTextChar1"/>
    <w:uiPriority w:val="99"/>
    <w:semiHidden/>
    <w:rsid w:val="009543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94C"/>
    <w:rPr>
      <w:sz w:val="0"/>
      <w:szCs w:val="0"/>
    </w:rPr>
  </w:style>
  <w:style w:type="table" w:styleId="TableGrid">
    <w:name w:val="Table Grid"/>
    <w:basedOn w:val="TableNormal"/>
    <w:uiPriority w:val="99"/>
    <w:rsid w:val="00B467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B467B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094C"/>
    <w:rPr>
      <w:sz w:val="20"/>
      <w:szCs w:val="20"/>
    </w:rPr>
  </w:style>
  <w:style w:type="paragraph" w:styleId="NoSpacing">
    <w:name w:val="No Spacing"/>
    <w:uiPriority w:val="99"/>
    <w:qFormat/>
    <w:rsid w:val="00F8207F"/>
    <w:rPr>
      <w:sz w:val="20"/>
      <w:szCs w:val="20"/>
    </w:rPr>
  </w:style>
  <w:style w:type="character" w:styleId="HTMLTypewriter">
    <w:name w:val="HTML Typewriter"/>
    <w:basedOn w:val="DefaultParagraphFont"/>
    <w:uiPriority w:val="99"/>
    <w:rsid w:val="00BE0A16"/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9B3D4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9B3D40"/>
    <w:rPr>
      <w:rFonts w:ascii="Cambria" w:hAnsi="Cambria" w:cs="Times New Roman"/>
      <w:b/>
      <w:bCs/>
      <w:kern w:val="28"/>
      <w:sz w:val="32"/>
      <w:szCs w:val="32"/>
    </w:rPr>
  </w:style>
  <w:style w:type="character" w:styleId="Emphasis">
    <w:name w:val="Emphasis"/>
    <w:basedOn w:val="DefaultParagraphFont"/>
    <w:uiPriority w:val="99"/>
    <w:qFormat/>
    <w:rsid w:val="00F25FDF"/>
    <w:rPr>
      <w:rFonts w:cs="Times New Roman"/>
      <w:i/>
      <w:iCs/>
    </w:rPr>
  </w:style>
  <w:style w:type="character" w:customStyle="1" w:styleId="a">
    <w:name w:val="Подпись к картинке_"/>
    <w:basedOn w:val="DefaultParagraphFont"/>
    <w:link w:val="a0"/>
    <w:uiPriority w:val="99"/>
    <w:locked/>
    <w:rsid w:val="00CA5EB9"/>
    <w:rPr>
      <w:rFonts w:cs="Times New Roman"/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CA5EB9"/>
    <w:rPr>
      <w:rFonts w:cs="Times New Roman"/>
      <w:sz w:val="19"/>
      <w:szCs w:val="19"/>
      <w:shd w:val="clear" w:color="auto" w:fill="FFFFFF"/>
    </w:rPr>
  </w:style>
  <w:style w:type="character" w:customStyle="1" w:styleId="214pt">
    <w:name w:val="Основной текст (2) + 14 pt"/>
    <w:aliases w:val="Интервал 0 pt"/>
    <w:basedOn w:val="2"/>
    <w:uiPriority w:val="99"/>
    <w:rsid w:val="00CA5EB9"/>
    <w:rPr>
      <w:spacing w:val="10"/>
      <w:sz w:val="28"/>
      <w:szCs w:val="28"/>
    </w:rPr>
  </w:style>
  <w:style w:type="character" w:customStyle="1" w:styleId="a1">
    <w:name w:val="Колонтитул_"/>
    <w:basedOn w:val="DefaultParagraphFont"/>
    <w:link w:val="a2"/>
    <w:uiPriority w:val="99"/>
    <w:locked/>
    <w:rsid w:val="00CA5EB9"/>
    <w:rPr>
      <w:rFonts w:cs="Times New Roman"/>
      <w:shd w:val="clear" w:color="auto" w:fill="FFFFFF"/>
    </w:rPr>
  </w:style>
  <w:style w:type="character" w:customStyle="1" w:styleId="13">
    <w:name w:val="Колонтитул + 13"/>
    <w:aliases w:val="5 pt,Интервал 1 pt"/>
    <w:basedOn w:val="a1"/>
    <w:uiPriority w:val="99"/>
    <w:rsid w:val="00CA5EB9"/>
    <w:rPr>
      <w:spacing w:val="30"/>
      <w:sz w:val="27"/>
      <w:szCs w:val="27"/>
    </w:rPr>
  </w:style>
  <w:style w:type="character" w:customStyle="1" w:styleId="a3">
    <w:name w:val="Основной текст_"/>
    <w:basedOn w:val="DefaultParagraphFont"/>
    <w:link w:val="1"/>
    <w:uiPriority w:val="99"/>
    <w:locked/>
    <w:rsid w:val="00CA5EB9"/>
    <w:rPr>
      <w:rFonts w:cs="Times New Roman"/>
      <w:sz w:val="27"/>
      <w:szCs w:val="27"/>
      <w:shd w:val="clear" w:color="auto" w:fill="FFFFFF"/>
    </w:rPr>
  </w:style>
  <w:style w:type="character" w:customStyle="1" w:styleId="12pt">
    <w:name w:val="Основной текст + 12 pt"/>
    <w:basedOn w:val="a3"/>
    <w:uiPriority w:val="99"/>
    <w:rsid w:val="00CA5EB9"/>
    <w:rPr>
      <w:sz w:val="24"/>
      <w:szCs w:val="24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CA5EB9"/>
    <w:rPr>
      <w:rFonts w:cs="Times New Roman"/>
      <w:spacing w:val="10"/>
      <w:sz w:val="8"/>
      <w:szCs w:val="8"/>
      <w:shd w:val="clear" w:color="auto" w:fill="FFFFFF"/>
    </w:rPr>
  </w:style>
  <w:style w:type="character" w:customStyle="1" w:styleId="4">
    <w:name w:val="Основной текст (4)_"/>
    <w:basedOn w:val="DefaultParagraphFont"/>
    <w:uiPriority w:val="99"/>
    <w:rsid w:val="00CA5EB9"/>
    <w:rPr>
      <w:rFonts w:ascii="Times New Roman" w:hAnsi="Times New Roman" w:cs="Times New Roman"/>
      <w:sz w:val="20"/>
      <w:szCs w:val="20"/>
    </w:rPr>
  </w:style>
  <w:style w:type="character" w:customStyle="1" w:styleId="40">
    <w:name w:val="Основной текст (4)"/>
    <w:basedOn w:val="4"/>
    <w:uiPriority w:val="99"/>
    <w:rsid w:val="00CA5EB9"/>
  </w:style>
  <w:style w:type="character" w:customStyle="1" w:styleId="16pt">
    <w:name w:val="Основной текст + 16 pt"/>
    <w:aliases w:val="Курсив,Интервал 2 pt"/>
    <w:basedOn w:val="a3"/>
    <w:uiPriority w:val="99"/>
    <w:rsid w:val="00CA5EB9"/>
    <w:rPr>
      <w:i/>
      <w:iCs/>
      <w:spacing w:val="40"/>
      <w:sz w:val="32"/>
      <w:szCs w:val="32"/>
    </w:rPr>
  </w:style>
  <w:style w:type="character" w:customStyle="1" w:styleId="2pt">
    <w:name w:val="Основной текст + Интервал 2 pt"/>
    <w:basedOn w:val="a3"/>
    <w:uiPriority w:val="99"/>
    <w:rsid w:val="00CA5EB9"/>
    <w:rPr>
      <w:spacing w:val="40"/>
    </w:rPr>
  </w:style>
  <w:style w:type="character" w:customStyle="1" w:styleId="5">
    <w:name w:val="Колонтитул + 5"/>
    <w:aliases w:val="5 pt1"/>
    <w:basedOn w:val="a1"/>
    <w:uiPriority w:val="99"/>
    <w:rsid w:val="00CA5EB9"/>
    <w:rPr>
      <w:sz w:val="11"/>
      <w:szCs w:val="11"/>
    </w:rPr>
  </w:style>
  <w:style w:type="paragraph" w:customStyle="1" w:styleId="a0">
    <w:name w:val="Подпись к картинке"/>
    <w:basedOn w:val="Normal"/>
    <w:link w:val="a"/>
    <w:uiPriority w:val="99"/>
    <w:rsid w:val="00CA5EB9"/>
    <w:pPr>
      <w:shd w:val="clear" w:color="auto" w:fill="FFFFFF"/>
      <w:spacing w:line="240" w:lineRule="atLeast"/>
    </w:pPr>
    <w:rPr>
      <w:sz w:val="27"/>
      <w:szCs w:val="27"/>
    </w:rPr>
  </w:style>
  <w:style w:type="paragraph" w:customStyle="1" w:styleId="20">
    <w:name w:val="Основной текст (2)"/>
    <w:basedOn w:val="Normal"/>
    <w:link w:val="2"/>
    <w:uiPriority w:val="99"/>
    <w:rsid w:val="00CA5EB9"/>
    <w:pPr>
      <w:shd w:val="clear" w:color="auto" w:fill="FFFFFF"/>
      <w:spacing w:line="576" w:lineRule="exact"/>
      <w:jc w:val="center"/>
    </w:pPr>
    <w:rPr>
      <w:sz w:val="19"/>
      <w:szCs w:val="19"/>
    </w:rPr>
  </w:style>
  <w:style w:type="paragraph" w:customStyle="1" w:styleId="a2">
    <w:name w:val="Колонтитул"/>
    <w:basedOn w:val="Normal"/>
    <w:link w:val="a1"/>
    <w:uiPriority w:val="99"/>
    <w:rsid w:val="00CA5EB9"/>
    <w:pPr>
      <w:shd w:val="clear" w:color="auto" w:fill="FFFFFF"/>
    </w:pPr>
  </w:style>
  <w:style w:type="paragraph" w:customStyle="1" w:styleId="1">
    <w:name w:val="Основной текст1"/>
    <w:basedOn w:val="Normal"/>
    <w:link w:val="a3"/>
    <w:uiPriority w:val="99"/>
    <w:rsid w:val="00CA5EB9"/>
    <w:pPr>
      <w:shd w:val="clear" w:color="auto" w:fill="FFFFFF"/>
      <w:spacing w:after="780" w:line="240" w:lineRule="atLeast"/>
    </w:pPr>
    <w:rPr>
      <w:sz w:val="27"/>
      <w:szCs w:val="27"/>
    </w:rPr>
  </w:style>
  <w:style w:type="paragraph" w:customStyle="1" w:styleId="30">
    <w:name w:val="Основной текст (3)"/>
    <w:basedOn w:val="Normal"/>
    <w:link w:val="3"/>
    <w:uiPriority w:val="99"/>
    <w:rsid w:val="00CA5EB9"/>
    <w:pPr>
      <w:shd w:val="clear" w:color="auto" w:fill="FFFFFF"/>
      <w:spacing w:line="240" w:lineRule="atLeast"/>
    </w:pPr>
    <w:rPr>
      <w:spacing w:val="10"/>
      <w:sz w:val="8"/>
      <w:szCs w:val="8"/>
    </w:rPr>
  </w:style>
  <w:style w:type="character" w:customStyle="1" w:styleId="FontStyle13">
    <w:name w:val="Font Style13"/>
    <w:basedOn w:val="DefaultParagraphFont"/>
    <w:uiPriority w:val="99"/>
    <w:rsid w:val="000D61F3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DefaultParagraphFont"/>
    <w:uiPriority w:val="99"/>
    <w:rsid w:val="004C4084"/>
    <w:rPr>
      <w:rFonts w:cs="Times New Roman"/>
    </w:rPr>
  </w:style>
  <w:style w:type="paragraph" w:customStyle="1" w:styleId="ConsNormal">
    <w:name w:val="ConsNormal"/>
    <w:uiPriority w:val="99"/>
    <w:rsid w:val="0040409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uiPriority w:val="99"/>
    <w:qFormat/>
    <w:rsid w:val="006F2EFB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6F2EFB"/>
    <w:pPr>
      <w:spacing w:before="100" w:beforeAutospacing="1" w:after="299"/>
    </w:pPr>
    <w:rPr>
      <w:sz w:val="24"/>
      <w:szCs w:val="24"/>
    </w:rPr>
  </w:style>
  <w:style w:type="paragraph" w:customStyle="1" w:styleId="a4">
    <w:name w:val="Без интервала"/>
    <w:basedOn w:val="Normal"/>
    <w:uiPriority w:val="99"/>
    <w:rsid w:val="00F83F9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BalloonTextChar1">
    <w:name w:val="Balloon Text Char1"/>
    <w:link w:val="BalloonText"/>
    <w:uiPriority w:val="99"/>
    <w:semiHidden/>
    <w:locked/>
    <w:rsid w:val="009E4719"/>
    <w:rPr>
      <w:rFonts w:ascii="Tahoma" w:hAnsi="Tahoma"/>
      <w:sz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82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piromagazin.ru/img/marker.jpg" TargetMode="External"/><Relationship Id="rId18" Type="http://schemas.openxmlformats.org/officeDocument/2006/relationships/image" Target="http://www.piromagazin.ru/img/marker.jpg" TargetMode="External"/><Relationship Id="rId26" Type="http://schemas.openxmlformats.org/officeDocument/2006/relationships/image" Target="http://www.piromagazin.ru/img/marker.jpg" TargetMode="External"/><Relationship Id="rId3" Type="http://schemas.openxmlformats.org/officeDocument/2006/relationships/settings" Target="settings.xml"/><Relationship Id="rId21" Type="http://schemas.openxmlformats.org/officeDocument/2006/relationships/image" Target="http://www.piromagazin.ru/img/bzp/bzp6.jpg" TargetMode="External"/><Relationship Id="rId34" Type="http://schemas.openxmlformats.org/officeDocument/2006/relationships/image" Target="http://www.piromagazin.ru/img/bzp/bzp2.jpg" TargetMode="External"/><Relationship Id="rId7" Type="http://schemas.openxmlformats.org/officeDocument/2006/relationships/image" Target="media/image1.png"/><Relationship Id="rId12" Type="http://schemas.openxmlformats.org/officeDocument/2006/relationships/image" Target="http://www.piromagazin.ru/img/bzp/bzp5.jpg" TargetMode="External"/><Relationship Id="rId17" Type="http://schemas.openxmlformats.org/officeDocument/2006/relationships/image" Target="http://www.piromagazin.ru/img/marker.jpg" TargetMode="External"/><Relationship Id="rId25" Type="http://schemas.openxmlformats.org/officeDocument/2006/relationships/image" Target="http://www.piromagazin.ru/img/bzp/bzp3.jpg" TargetMode="External"/><Relationship Id="rId33" Type="http://schemas.openxmlformats.org/officeDocument/2006/relationships/image" Target="media/image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www.piromagazin.ru/img/bzp/bzp1.jpg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6.jpeg"/><Relationship Id="rId32" Type="http://schemas.openxmlformats.org/officeDocument/2006/relationships/image" Target="http://www.piromagazin.ru/img/marker.jpg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http://www.piromagazin.ru/img/marker.jpg" TargetMode="External"/><Relationship Id="rId28" Type="http://schemas.openxmlformats.org/officeDocument/2006/relationships/image" Target="http://www.piromagazin.ru/img/marker.jpg" TargetMode="External"/><Relationship Id="rId36" Type="http://schemas.openxmlformats.org/officeDocument/2006/relationships/header" Target="header2.xml"/><Relationship Id="rId10" Type="http://schemas.openxmlformats.org/officeDocument/2006/relationships/image" Target="http://www.piromagazin.ru/img/marker.jpg" TargetMode="External"/><Relationship Id="rId19" Type="http://schemas.openxmlformats.org/officeDocument/2006/relationships/image" Target="http://www.piromagazin.ru/img/marker.jpg" TargetMode="External"/><Relationship Id="rId31" Type="http://schemas.openxmlformats.org/officeDocument/2006/relationships/image" Target="http://www.piromagazin.ru/img/marker.jp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piromagazin.ru/img/marker.jpg" TargetMode="External"/><Relationship Id="rId14" Type="http://schemas.openxmlformats.org/officeDocument/2006/relationships/image" Target="http://www.piromagazin.ru/img/marker.jpg" TargetMode="External"/><Relationship Id="rId22" Type="http://schemas.openxmlformats.org/officeDocument/2006/relationships/image" Target="http://www.piromagazin.ru/img/marker.jpg" TargetMode="External"/><Relationship Id="rId27" Type="http://schemas.openxmlformats.org/officeDocument/2006/relationships/image" Target="http://www.piromagazin.ru/img/marker.jpg" TargetMode="External"/><Relationship Id="rId30" Type="http://schemas.openxmlformats.org/officeDocument/2006/relationships/image" Target="http://www.piromagazin.ru/img/bzp/bzp4.jpg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654</TotalTime>
  <Pages>4</Pages>
  <Words>1647</Words>
  <Characters>9392</Characters>
  <Application>Microsoft Office Outlook</Application>
  <DocSecurity>0</DocSecurity>
  <Lines>0</Lines>
  <Paragraphs>0</Paragraphs>
  <ScaleCrop>false</ScaleCrop>
  <Company>ТСФД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 Д М И Н И С Т Р А Ц И Я  МУНИЦИПАЛЬНОГО ОБРАЗОВАНИЯ</dc:title>
  <dc:subject/>
  <dc:creator>Смородин</dc:creator>
  <cp:keywords/>
  <dc:description/>
  <cp:lastModifiedBy>Home</cp:lastModifiedBy>
  <cp:revision>25</cp:revision>
  <cp:lastPrinted>2015-12-14T11:39:00Z</cp:lastPrinted>
  <dcterms:created xsi:type="dcterms:W3CDTF">2014-05-28T10:05:00Z</dcterms:created>
  <dcterms:modified xsi:type="dcterms:W3CDTF">2015-12-14T11:44:00Z</dcterms:modified>
</cp:coreProperties>
</file>