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657" w:rsidRPr="00A40EAC" w:rsidRDefault="00F76657" w:rsidP="007E3D9C">
      <w:pPr>
        <w:tabs>
          <w:tab w:val="left" w:pos="3045"/>
        </w:tabs>
        <w:ind w:left="5040" w:firstLine="0"/>
        <w:rPr>
          <w:sz w:val="22"/>
          <w:szCs w:val="22"/>
        </w:rPr>
      </w:pPr>
    </w:p>
    <w:p w:rsidR="00F76657" w:rsidRPr="00A40EAC" w:rsidRDefault="00F76657" w:rsidP="007E3D9C">
      <w:pPr>
        <w:jc w:val="center"/>
        <w:rPr>
          <w:sz w:val="22"/>
          <w:szCs w:val="22"/>
        </w:rPr>
      </w:pPr>
      <w:r w:rsidRPr="00A40EAC">
        <w:rPr>
          <w:noProof/>
          <w:sz w:val="22"/>
          <w:szCs w:val="22"/>
        </w:rPr>
        <w:drawing>
          <wp:inline distT="0" distB="0" distL="0" distR="0">
            <wp:extent cx="666750" cy="8001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657" w:rsidRPr="00A40EAC" w:rsidRDefault="00F76657" w:rsidP="007E3D9C">
      <w:pPr>
        <w:jc w:val="center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>ЛЕНИНГРАДСКАЯ ОБЛАСТЬ</w:t>
      </w:r>
    </w:p>
    <w:p w:rsidR="00F76657" w:rsidRPr="00A40EAC" w:rsidRDefault="00F76657" w:rsidP="007E3D9C">
      <w:pPr>
        <w:jc w:val="center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>ЛУЖСКИЙ МУНИЦИПАЛЬНЫЙ РАЙОН</w:t>
      </w:r>
    </w:p>
    <w:p w:rsidR="00F76657" w:rsidRPr="00A40EAC" w:rsidRDefault="00F76657" w:rsidP="007E3D9C">
      <w:pPr>
        <w:jc w:val="center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 xml:space="preserve">АДМИНИСТРАЦИЯ </w:t>
      </w:r>
    </w:p>
    <w:p w:rsidR="00F76657" w:rsidRPr="00A40EAC" w:rsidRDefault="00F76657" w:rsidP="007E3D9C">
      <w:pPr>
        <w:jc w:val="center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>СЕРЕБРЯНСКОГО СЕЛЬСКОГО ПОСЕЛЕНИЯ</w:t>
      </w:r>
    </w:p>
    <w:p w:rsidR="00F76657" w:rsidRPr="00A40EAC" w:rsidRDefault="00F76657" w:rsidP="007E3D9C">
      <w:pPr>
        <w:rPr>
          <w:sz w:val="22"/>
          <w:szCs w:val="22"/>
        </w:rPr>
      </w:pPr>
    </w:p>
    <w:p w:rsidR="00F76657" w:rsidRPr="00A40EAC" w:rsidRDefault="00F76657" w:rsidP="00A40EAC">
      <w:pPr>
        <w:jc w:val="center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>ПОСТАНОВЛЕНИЕ</w:t>
      </w:r>
    </w:p>
    <w:p w:rsidR="008C24BD" w:rsidRPr="00A40EAC" w:rsidRDefault="00F76657" w:rsidP="008C24BD">
      <w:pPr>
        <w:ind w:left="0" w:firstLine="0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 xml:space="preserve">от </w:t>
      </w:r>
      <w:r w:rsidR="008C24BD" w:rsidRPr="00A40EAC">
        <w:rPr>
          <w:b/>
          <w:sz w:val="22"/>
          <w:szCs w:val="22"/>
        </w:rPr>
        <w:t>16 апрел</w:t>
      </w:r>
      <w:r w:rsidR="0035179D" w:rsidRPr="00A40EAC">
        <w:rPr>
          <w:b/>
          <w:sz w:val="22"/>
          <w:szCs w:val="22"/>
        </w:rPr>
        <w:t xml:space="preserve">я </w:t>
      </w:r>
      <w:r w:rsidR="008C24BD" w:rsidRPr="00A40EAC">
        <w:rPr>
          <w:b/>
          <w:sz w:val="22"/>
          <w:szCs w:val="22"/>
        </w:rPr>
        <w:t>2020</w:t>
      </w:r>
      <w:r w:rsidRPr="00A40EAC">
        <w:rPr>
          <w:b/>
          <w:sz w:val="22"/>
          <w:szCs w:val="22"/>
        </w:rPr>
        <w:t xml:space="preserve"> года            № </w:t>
      </w:r>
      <w:r w:rsidR="008C24BD" w:rsidRPr="00A40EAC">
        <w:rPr>
          <w:b/>
          <w:sz w:val="22"/>
          <w:szCs w:val="22"/>
        </w:rPr>
        <w:t>41</w:t>
      </w:r>
    </w:p>
    <w:p w:rsidR="00F76657" w:rsidRPr="00A40EAC" w:rsidRDefault="008C24BD" w:rsidP="007E3D9C">
      <w:pPr>
        <w:ind w:left="0" w:firstLine="0"/>
        <w:rPr>
          <w:sz w:val="22"/>
          <w:szCs w:val="22"/>
        </w:rPr>
      </w:pPr>
      <w:r w:rsidRPr="00A40EAC">
        <w:rPr>
          <w:sz w:val="22"/>
          <w:szCs w:val="22"/>
        </w:rPr>
        <w:t xml:space="preserve">О внесении изменений в постановление </w:t>
      </w:r>
    </w:p>
    <w:p w:rsidR="008C24BD" w:rsidRPr="00A40EAC" w:rsidRDefault="008C24BD" w:rsidP="007E3D9C">
      <w:pPr>
        <w:ind w:left="0" w:firstLine="0"/>
        <w:rPr>
          <w:b/>
          <w:sz w:val="22"/>
          <w:szCs w:val="22"/>
        </w:rPr>
      </w:pPr>
      <w:r w:rsidRPr="00A40EAC">
        <w:rPr>
          <w:sz w:val="22"/>
          <w:szCs w:val="22"/>
        </w:rPr>
        <w:t xml:space="preserve">№140 от </w:t>
      </w:r>
      <w:r w:rsidR="00F742DC" w:rsidRPr="00A40EAC">
        <w:rPr>
          <w:sz w:val="22"/>
          <w:szCs w:val="22"/>
        </w:rPr>
        <w:t>24.10.2019 года</w:t>
      </w:r>
    </w:p>
    <w:tbl>
      <w:tblPr>
        <w:tblW w:w="0" w:type="auto"/>
        <w:tblLook w:val="00A0"/>
      </w:tblPr>
      <w:tblGrid>
        <w:gridCol w:w="4928"/>
      </w:tblGrid>
      <w:tr w:rsidR="00F76657" w:rsidRPr="00A40EAC" w:rsidTr="00AC0A54">
        <w:tc>
          <w:tcPr>
            <w:tcW w:w="4928" w:type="dxa"/>
          </w:tcPr>
          <w:p w:rsidR="00F76657" w:rsidRPr="00A40EAC" w:rsidRDefault="00F742DC" w:rsidP="007E3D9C">
            <w:pPr>
              <w:ind w:left="0" w:firstLine="0"/>
              <w:rPr>
                <w:sz w:val="22"/>
                <w:szCs w:val="22"/>
              </w:rPr>
            </w:pPr>
            <w:r w:rsidRPr="00A40EAC">
              <w:rPr>
                <w:bCs/>
                <w:color w:val="000000"/>
                <w:sz w:val="22"/>
                <w:szCs w:val="22"/>
                <w:lang w:eastAsia="en-US"/>
              </w:rPr>
              <w:t>«</w:t>
            </w:r>
            <w:r w:rsidR="00AA4AD3" w:rsidRPr="00A40EAC">
              <w:rPr>
                <w:bCs/>
                <w:color w:val="000000"/>
                <w:sz w:val="22"/>
                <w:szCs w:val="22"/>
                <w:lang w:eastAsia="en-US"/>
              </w:rPr>
              <w:t>Об утверждении муниципальной программы «Формирование комфортной городской среды</w:t>
            </w:r>
            <w:r w:rsidR="003B6882" w:rsidRPr="00A40EAC">
              <w:rPr>
                <w:bCs/>
                <w:color w:val="000000"/>
                <w:sz w:val="22"/>
                <w:szCs w:val="22"/>
                <w:lang w:eastAsia="en-US"/>
              </w:rPr>
              <w:t xml:space="preserve"> на 2020-2024 годы</w:t>
            </w:r>
            <w:r w:rsidR="00AA4AD3" w:rsidRPr="00A40EAC">
              <w:rPr>
                <w:bCs/>
                <w:color w:val="000000"/>
                <w:sz w:val="22"/>
                <w:szCs w:val="22"/>
                <w:lang w:eastAsia="en-US"/>
              </w:rPr>
              <w:t>» муниципального образования «Серебрянское сельское поселение  Лужского муниципального района Ленинградской области»</w:t>
            </w:r>
          </w:p>
        </w:tc>
      </w:tr>
    </w:tbl>
    <w:p w:rsidR="00F76657" w:rsidRPr="00A40EAC" w:rsidRDefault="00F76657" w:rsidP="007E3D9C">
      <w:pPr>
        <w:ind w:left="0" w:firstLine="0"/>
        <w:rPr>
          <w:sz w:val="22"/>
          <w:szCs w:val="22"/>
        </w:rPr>
      </w:pPr>
    </w:p>
    <w:p w:rsidR="00AC0A54" w:rsidRPr="00A40EAC" w:rsidRDefault="00AC0A54" w:rsidP="007E3D9C">
      <w:pPr>
        <w:ind w:left="0" w:firstLine="567"/>
        <w:rPr>
          <w:sz w:val="22"/>
          <w:szCs w:val="22"/>
        </w:rPr>
      </w:pPr>
      <w:r w:rsidRPr="00A40EAC">
        <w:rPr>
          <w:rFonts w:eastAsia="LiberationSerif"/>
          <w:color w:val="000000"/>
          <w:sz w:val="22"/>
          <w:szCs w:val="22"/>
          <w:lang w:eastAsia="en-US"/>
        </w:rPr>
        <w:t xml:space="preserve">В соответствии с федеральным законом 131-ФЗ от 06.10.2003г. "Об общих принципах организации местного самоуправления в Российской Федерации", </w:t>
      </w:r>
      <w:r w:rsidRPr="00A40EAC">
        <w:rPr>
          <w:sz w:val="22"/>
          <w:szCs w:val="22"/>
        </w:rPr>
        <w:t xml:space="preserve">на основании ст. 179 Бюджетного кодекса Российской Федерации, </w:t>
      </w:r>
      <w:r w:rsidR="00BF48BF" w:rsidRPr="00A40EAC">
        <w:rPr>
          <w:sz w:val="22"/>
          <w:szCs w:val="22"/>
        </w:rPr>
        <w:t xml:space="preserve">Постановлением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постановлением Правительства Ленинградской области от 17.04.2018 № 139 «Об утверждении Порядка предоставления и распределения субсидий из областного бюджета Ленинградской области и поступивших в порядке софинансирования средств федерального бюджета бюджетам муниципальных образований Ленинградской области на реализацию мероприятий муниципальных программ «Формирования комфортной городской среды в рамках государственной программы Ленинградской области и обеспечение качественным жильем граждан на территории Ленинградской области» (с дополнениями и изменениями), </w:t>
      </w:r>
      <w:r w:rsidRPr="00A40EAC">
        <w:rPr>
          <w:sz w:val="22"/>
          <w:szCs w:val="22"/>
        </w:rPr>
        <w:t>и в соответствии с Уставом МО Серебрянское сельское поселение, администрация Серебрянского сельского поселения</w:t>
      </w:r>
      <w:r w:rsidR="003B6882" w:rsidRPr="00A40EAC">
        <w:rPr>
          <w:sz w:val="22"/>
          <w:szCs w:val="22"/>
        </w:rPr>
        <w:t>,</w:t>
      </w:r>
    </w:p>
    <w:p w:rsidR="00AC0A54" w:rsidRPr="00A40EAC" w:rsidRDefault="00AC0A54" w:rsidP="007E3D9C">
      <w:pPr>
        <w:pStyle w:val="Standard"/>
        <w:ind w:firstLine="708"/>
        <w:jc w:val="both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>ПОСТАНОВЛЯЕТ:</w:t>
      </w:r>
    </w:p>
    <w:p w:rsidR="0038039A" w:rsidRPr="00A40EAC" w:rsidRDefault="00F742DC" w:rsidP="003C69CE">
      <w:pPr>
        <w:widowControl/>
        <w:numPr>
          <w:ilvl w:val="0"/>
          <w:numId w:val="3"/>
        </w:numPr>
        <w:autoSpaceDE/>
        <w:autoSpaceDN/>
        <w:rPr>
          <w:sz w:val="22"/>
          <w:szCs w:val="22"/>
        </w:rPr>
      </w:pPr>
      <w:r w:rsidRPr="00A40EAC">
        <w:rPr>
          <w:sz w:val="22"/>
          <w:szCs w:val="22"/>
        </w:rPr>
        <w:t xml:space="preserve">Внести изменения в </w:t>
      </w:r>
      <w:r w:rsidRPr="00A40EAC">
        <w:rPr>
          <w:bCs/>
          <w:color w:val="000000"/>
          <w:sz w:val="22"/>
          <w:szCs w:val="22"/>
          <w:lang w:eastAsia="en-US"/>
        </w:rPr>
        <w:t xml:space="preserve">муниципальную программу «Формирование комфортной городской среды» муниципального образования «Серебрянское сельское поселение»  Лужского муниципального района Ленинградской области на 2020-2024 годы» </w:t>
      </w:r>
      <w:r w:rsidRPr="00A40EAC">
        <w:rPr>
          <w:sz w:val="22"/>
          <w:szCs w:val="22"/>
        </w:rPr>
        <w:t>утвержденную постановлением  №140 от 24.10.2019 года согласно приложению к настоящему постановлению.</w:t>
      </w:r>
    </w:p>
    <w:p w:rsidR="00F742DC" w:rsidRPr="00A40EAC" w:rsidRDefault="00F742DC" w:rsidP="003C69CE">
      <w:pPr>
        <w:widowControl/>
        <w:numPr>
          <w:ilvl w:val="0"/>
          <w:numId w:val="3"/>
        </w:numPr>
        <w:autoSpaceDE/>
        <w:autoSpaceDN/>
        <w:rPr>
          <w:sz w:val="22"/>
          <w:szCs w:val="22"/>
        </w:rPr>
      </w:pPr>
      <w:r w:rsidRPr="00A40EAC">
        <w:rPr>
          <w:sz w:val="22"/>
          <w:szCs w:val="22"/>
        </w:rPr>
        <w:t xml:space="preserve">Настоящее постановление подлежит размещению на официальном сайте Серебрянского сельского поселения.  </w:t>
      </w:r>
    </w:p>
    <w:p w:rsidR="00A40EAC" w:rsidRPr="00A40EAC" w:rsidRDefault="00F742DC" w:rsidP="003C69CE">
      <w:pPr>
        <w:pStyle w:val="af7"/>
        <w:numPr>
          <w:ilvl w:val="0"/>
          <w:numId w:val="3"/>
        </w:numPr>
        <w:jc w:val="both"/>
        <w:rPr>
          <w:sz w:val="22"/>
          <w:szCs w:val="22"/>
        </w:rPr>
      </w:pPr>
      <w:r w:rsidRPr="00A40EAC">
        <w:rPr>
          <w:sz w:val="22"/>
          <w:szCs w:val="22"/>
        </w:rPr>
        <w:t>Контроль за выполнением Программы оставляю за собой.</w:t>
      </w:r>
    </w:p>
    <w:p w:rsidR="004A1808" w:rsidRPr="00A40EAC" w:rsidRDefault="00F07AEF" w:rsidP="00A40EAC">
      <w:pPr>
        <w:pStyle w:val="af7"/>
        <w:ind w:left="1425"/>
        <w:jc w:val="both"/>
      </w:pPr>
      <w:r w:rsidRPr="00F07AEF">
        <w:rPr>
          <w:b/>
          <w:noProof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left:0;text-align:left;margin-left:207pt;margin-top:8.15pt;width:176.45pt;height:125.3pt;z-index:2516602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" strokecolor="white">
            <v:textbox style="mso-next-textbox:#Поле 3;mso-fit-shape-to-text:t">
              <w:txbxContent>
                <w:p w:rsidR="00F742DC" w:rsidRDefault="00F742DC" w:rsidP="00F76657"/>
              </w:txbxContent>
            </v:textbox>
          </v:shape>
        </w:pict>
      </w:r>
    </w:p>
    <w:p w:rsidR="004A1808" w:rsidRDefault="00F07AEF" w:rsidP="004A1808">
      <w:pPr>
        <w:ind w:left="0" w:firstLine="0"/>
      </w:pPr>
      <w:r w:rsidRPr="00F07AEF">
        <w:rPr>
          <w:b/>
          <w:noProof/>
        </w:rPr>
        <w:pict>
          <v:shape id="_x0000_s1032" type="#_x0000_t202" style="position:absolute;left:0;text-align:left;margin-left:207pt;margin-top:8.15pt;width:2in;height:105.8pt;z-index:251663360;mso-wrap-style:none" strokecolor="white">
            <v:textbox style="mso-next-textbox:#_x0000_s1032;mso-fit-shape-to-text:t">
              <w:txbxContent>
                <w:p w:rsidR="00F742DC" w:rsidRDefault="00F742DC" w:rsidP="004A1808">
                  <w:r>
                    <w:rPr>
                      <w:noProof/>
                    </w:rPr>
                    <w:drawing>
                      <wp:inline distT="0" distB="0" distL="0" distR="0">
                        <wp:extent cx="2047875" cy="1485900"/>
                        <wp:effectExtent l="19050" t="0" r="9525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7875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A1808" w:rsidRDefault="00F07AEF" w:rsidP="004A1808">
      <w:r>
        <w:rPr>
          <w:noProof/>
        </w:rPr>
        <w:pict>
          <v:shape id="_x0000_s1033" type="#_x0000_t202" style="position:absolute;left:0;text-align:left;margin-left:393.3pt;margin-top:7.55pt;width:117pt;height:1in;z-index:251664384" strokecolor="white">
            <v:textbox style="mso-next-textbox:#_x0000_s1033">
              <w:txbxContent>
                <w:p w:rsidR="00F742DC" w:rsidRDefault="00F742DC" w:rsidP="004A1808">
                  <w:r>
                    <w:t>С.А. Пальок</w:t>
                  </w:r>
                </w:p>
              </w:txbxContent>
            </v:textbox>
          </v:shape>
        </w:pict>
      </w:r>
      <w:r w:rsidR="004A1808">
        <w:t>Глава администрации</w:t>
      </w:r>
    </w:p>
    <w:p w:rsidR="004A1808" w:rsidRDefault="004A1808" w:rsidP="004A1808">
      <w:r>
        <w:t xml:space="preserve">Серебрянского сельского поселения            </w:t>
      </w:r>
    </w:p>
    <w:p w:rsidR="004A1808" w:rsidRDefault="004A1808" w:rsidP="004A1808"/>
    <w:p w:rsidR="004A1808" w:rsidRDefault="004A1808" w:rsidP="004A1808"/>
    <w:p w:rsidR="004A1808" w:rsidRDefault="004A1808" w:rsidP="004A1808"/>
    <w:p w:rsidR="004A1808" w:rsidRDefault="004A1808" w:rsidP="004A1808"/>
    <w:p w:rsidR="004A1808" w:rsidRDefault="004A1808" w:rsidP="004A1808"/>
    <w:p w:rsidR="004A1808" w:rsidRDefault="004A1808" w:rsidP="004A1808"/>
    <w:p w:rsidR="004A1808" w:rsidRDefault="004A1808" w:rsidP="004A1808"/>
    <w:p w:rsidR="004A1808" w:rsidRDefault="004A1808" w:rsidP="004A1808"/>
    <w:p w:rsidR="00F76657" w:rsidRPr="00542CF5" w:rsidRDefault="00F76657" w:rsidP="007E3D9C">
      <w:pPr>
        <w:rPr>
          <w:sz w:val="22"/>
        </w:rPr>
      </w:pPr>
    </w:p>
    <w:p w:rsidR="004A1808" w:rsidRDefault="004A1808" w:rsidP="007E3D9C">
      <w:pPr>
        <w:tabs>
          <w:tab w:val="left" w:pos="3045"/>
        </w:tabs>
        <w:ind w:left="0" w:firstLine="0"/>
      </w:pPr>
      <w:bookmarkStart w:id="0" w:name="_GoBack"/>
      <w:bookmarkEnd w:id="0"/>
    </w:p>
    <w:p w:rsidR="004174F1" w:rsidRPr="0000238C" w:rsidRDefault="00E51144" w:rsidP="007E3D9C">
      <w:pPr>
        <w:tabs>
          <w:tab w:val="left" w:pos="3045"/>
        </w:tabs>
        <w:ind w:left="5040" w:firstLine="0"/>
      </w:pPr>
      <w:r>
        <w:lastRenderedPageBreak/>
        <w:t xml:space="preserve">Приложение </w:t>
      </w:r>
    </w:p>
    <w:p w:rsidR="00BF48BF" w:rsidRDefault="004174F1" w:rsidP="007E3D9C">
      <w:pPr>
        <w:tabs>
          <w:tab w:val="left" w:pos="3045"/>
        </w:tabs>
        <w:ind w:left="5040" w:firstLine="0"/>
      </w:pPr>
      <w:r w:rsidRPr="0000238C">
        <w:t xml:space="preserve">к постановлению администрации </w:t>
      </w:r>
      <w:r w:rsidR="00C73A90">
        <w:t>Серебрянского</w:t>
      </w:r>
      <w:r w:rsidRPr="0000238C">
        <w:t xml:space="preserve"> сельского поселения</w:t>
      </w:r>
      <w:r w:rsidRPr="0000238C">
        <w:rPr>
          <w:bCs/>
          <w:color w:val="000000"/>
          <w:lang w:eastAsia="en-US"/>
        </w:rPr>
        <w:t xml:space="preserve"> Лужского муниципального района Ленинградской области</w:t>
      </w:r>
    </w:p>
    <w:p w:rsidR="007E3D9C" w:rsidRDefault="00E51144" w:rsidP="00325CE3">
      <w:pPr>
        <w:tabs>
          <w:tab w:val="left" w:pos="3045"/>
        </w:tabs>
        <w:ind w:left="5040" w:firstLine="0"/>
      </w:pPr>
      <w:r>
        <w:t>от 16.</w:t>
      </w:r>
      <w:r w:rsidR="000F1452">
        <w:t>0</w:t>
      </w:r>
      <w:r>
        <w:t>4.2020</w:t>
      </w:r>
      <w:r w:rsidR="004174F1" w:rsidRPr="0000238C">
        <w:t xml:space="preserve"> года № </w:t>
      </w:r>
      <w:r>
        <w:t>41</w:t>
      </w:r>
    </w:p>
    <w:p w:rsidR="007E3D9C" w:rsidRDefault="007E3D9C" w:rsidP="007E3D9C">
      <w:pPr>
        <w:tabs>
          <w:tab w:val="left" w:pos="3045"/>
        </w:tabs>
        <w:ind w:left="5040" w:firstLine="0"/>
      </w:pPr>
    </w:p>
    <w:p w:rsidR="00E51144" w:rsidRPr="00FA1934" w:rsidRDefault="00E51144" w:rsidP="003C69CE">
      <w:pPr>
        <w:widowControl/>
        <w:numPr>
          <w:ilvl w:val="0"/>
          <w:numId w:val="4"/>
        </w:numPr>
        <w:autoSpaceDE/>
        <w:autoSpaceDN/>
      </w:pPr>
      <w:r w:rsidRPr="00FA1934">
        <w:t xml:space="preserve">ПАСПОРТ </w:t>
      </w:r>
      <w:r>
        <w:t>Муниципальной программы</w:t>
      </w:r>
      <w:r w:rsidRPr="0000238C">
        <w:t xml:space="preserve"> </w:t>
      </w:r>
      <w:r w:rsidRPr="0000238C">
        <w:rPr>
          <w:bCs/>
        </w:rPr>
        <w:t xml:space="preserve">«Формирование комфортной городской среды </w:t>
      </w:r>
      <w:r w:rsidRPr="0000238C">
        <w:rPr>
          <w:bCs/>
          <w:color w:val="000000"/>
          <w:lang w:eastAsia="en-US"/>
        </w:rPr>
        <w:t>муниципального образования «</w:t>
      </w:r>
      <w:r>
        <w:rPr>
          <w:bCs/>
          <w:color w:val="000000"/>
          <w:lang w:eastAsia="en-US"/>
        </w:rPr>
        <w:t>Серебрянское</w:t>
      </w:r>
      <w:r w:rsidRPr="0000238C">
        <w:rPr>
          <w:bCs/>
          <w:color w:val="000000"/>
          <w:lang w:eastAsia="en-US"/>
        </w:rPr>
        <w:t xml:space="preserve"> сельское поселение» </w:t>
      </w:r>
      <w:r>
        <w:rPr>
          <w:bCs/>
        </w:rPr>
        <w:t>на 2020</w:t>
      </w:r>
      <w:r w:rsidRPr="0000238C">
        <w:rPr>
          <w:bCs/>
        </w:rPr>
        <w:t>-202</w:t>
      </w:r>
      <w:r>
        <w:rPr>
          <w:bCs/>
        </w:rPr>
        <w:t>4 годы</w:t>
      </w:r>
      <w:r w:rsidRPr="0000238C">
        <w:rPr>
          <w:bCs/>
        </w:rPr>
        <w:t>»</w:t>
      </w:r>
      <w:r>
        <w:rPr>
          <w:bCs/>
        </w:rPr>
        <w:t xml:space="preserve"> </w:t>
      </w:r>
      <w:r w:rsidRPr="00FA1934">
        <w:t>читать в новой редакции:</w:t>
      </w:r>
    </w:p>
    <w:p w:rsidR="007E3D9C" w:rsidRPr="0000238C" w:rsidRDefault="007E3D9C" w:rsidP="00325CE3">
      <w:pPr>
        <w:tabs>
          <w:tab w:val="left" w:pos="3045"/>
        </w:tabs>
        <w:ind w:left="0" w:firstLine="0"/>
      </w:pPr>
    </w:p>
    <w:p w:rsidR="0038039A" w:rsidRPr="00325CE3" w:rsidRDefault="00AA4AD3" w:rsidP="00325CE3">
      <w:pPr>
        <w:widowControl/>
        <w:autoSpaceDE/>
        <w:autoSpaceDN/>
        <w:ind w:left="720" w:firstLine="0"/>
        <w:jc w:val="center"/>
        <w:rPr>
          <w:b/>
          <w:bCs/>
        </w:rPr>
      </w:pPr>
      <w:r>
        <w:rPr>
          <w:b/>
          <w:bCs/>
        </w:rPr>
        <w:t>ПАСПОРТ ПРОГРАММЫ</w:t>
      </w:r>
    </w:p>
    <w:tbl>
      <w:tblPr>
        <w:tblpPr w:leftFromText="180" w:rightFromText="180" w:vertAnchor="text" w:horzAnchor="margin" w:tblpY="9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42"/>
        <w:gridCol w:w="1269"/>
        <w:gridCol w:w="1066"/>
        <w:gridCol w:w="1556"/>
        <w:gridCol w:w="1556"/>
        <w:gridCol w:w="1073"/>
        <w:gridCol w:w="1609"/>
      </w:tblGrid>
      <w:tr w:rsidR="004174F1" w:rsidRPr="0000238C" w:rsidTr="002E4EF0">
        <w:tc>
          <w:tcPr>
            <w:tcW w:w="2342" w:type="dxa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>Наименование программы</w:t>
            </w:r>
          </w:p>
        </w:tc>
        <w:tc>
          <w:tcPr>
            <w:tcW w:w="8129" w:type="dxa"/>
            <w:gridSpan w:val="6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Муниципальная программа </w:t>
            </w:r>
            <w:r w:rsidRPr="0000238C">
              <w:rPr>
                <w:bCs/>
              </w:rPr>
              <w:t xml:space="preserve">«Формирование комфортной городской среды </w:t>
            </w:r>
            <w:r w:rsidRPr="0000238C">
              <w:rPr>
                <w:bCs/>
                <w:color w:val="000000"/>
                <w:lang w:eastAsia="en-US"/>
              </w:rPr>
              <w:t>муниципального образования «</w:t>
            </w:r>
            <w:r w:rsidR="00C73A90">
              <w:rPr>
                <w:bCs/>
                <w:color w:val="000000"/>
                <w:lang w:eastAsia="en-US"/>
              </w:rPr>
              <w:t>Серебрянское</w:t>
            </w:r>
            <w:r w:rsidRPr="0000238C">
              <w:rPr>
                <w:bCs/>
                <w:color w:val="000000"/>
                <w:lang w:eastAsia="en-US"/>
              </w:rPr>
              <w:t xml:space="preserve"> сельское поселение» </w:t>
            </w:r>
            <w:r w:rsidR="000F1452">
              <w:rPr>
                <w:bCs/>
              </w:rPr>
              <w:t>на 2020</w:t>
            </w:r>
            <w:r w:rsidRPr="0000238C">
              <w:rPr>
                <w:bCs/>
              </w:rPr>
              <w:t>-202</w:t>
            </w:r>
            <w:r w:rsidR="00BF48BF">
              <w:rPr>
                <w:bCs/>
              </w:rPr>
              <w:t>4 годы</w:t>
            </w:r>
            <w:r w:rsidRPr="0000238C">
              <w:rPr>
                <w:bCs/>
              </w:rPr>
              <w:t>»</w:t>
            </w:r>
            <w:r w:rsidRPr="0000238C">
              <w:t xml:space="preserve"> (далее - Программа)</w:t>
            </w:r>
          </w:p>
        </w:tc>
      </w:tr>
      <w:tr w:rsidR="004174F1" w:rsidRPr="0000238C" w:rsidTr="002E4EF0">
        <w:tc>
          <w:tcPr>
            <w:tcW w:w="2342" w:type="dxa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>Исполнители программы</w:t>
            </w:r>
          </w:p>
        </w:tc>
        <w:tc>
          <w:tcPr>
            <w:tcW w:w="8129" w:type="dxa"/>
            <w:gridSpan w:val="6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Администрация </w:t>
            </w:r>
            <w:r w:rsidR="00C73A90">
              <w:t>Серебрянского</w:t>
            </w:r>
            <w:r w:rsidRPr="0000238C">
              <w:t xml:space="preserve"> сельского поселения</w:t>
            </w:r>
          </w:p>
        </w:tc>
      </w:tr>
      <w:tr w:rsidR="004174F1" w:rsidRPr="0000238C" w:rsidTr="002E4EF0">
        <w:tc>
          <w:tcPr>
            <w:tcW w:w="2342" w:type="dxa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Цель программы </w:t>
            </w:r>
          </w:p>
        </w:tc>
        <w:tc>
          <w:tcPr>
            <w:tcW w:w="8129" w:type="dxa"/>
            <w:gridSpan w:val="6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Создание условий для системного повышения качества и комфорта городской среды на территории </w:t>
            </w:r>
            <w:r w:rsidRPr="0000238C">
              <w:rPr>
                <w:bCs/>
                <w:color w:val="000000"/>
                <w:lang w:eastAsia="en-US"/>
              </w:rPr>
              <w:t>муниципального образования «</w:t>
            </w:r>
            <w:r w:rsidR="00C73A90">
              <w:rPr>
                <w:bCs/>
                <w:color w:val="000000"/>
                <w:lang w:eastAsia="en-US"/>
              </w:rPr>
              <w:t>Серебрянское</w:t>
            </w:r>
            <w:r w:rsidRPr="0000238C">
              <w:rPr>
                <w:bCs/>
                <w:color w:val="000000"/>
                <w:lang w:eastAsia="en-US"/>
              </w:rPr>
              <w:t xml:space="preserve"> сельское поселение»</w:t>
            </w:r>
          </w:p>
        </w:tc>
      </w:tr>
      <w:tr w:rsidR="004174F1" w:rsidRPr="0000238C" w:rsidTr="002E4EF0">
        <w:tc>
          <w:tcPr>
            <w:tcW w:w="2342" w:type="dxa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Задачи программы </w:t>
            </w:r>
          </w:p>
        </w:tc>
        <w:tc>
          <w:tcPr>
            <w:tcW w:w="8129" w:type="dxa"/>
            <w:gridSpan w:val="6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1. Реализация комплекса первоочередных мероприятий по благоустройству дворовых территорий </w:t>
            </w:r>
            <w:r w:rsidRPr="0000238C">
              <w:rPr>
                <w:bCs/>
                <w:color w:val="000000"/>
                <w:lang w:eastAsia="en-US"/>
              </w:rPr>
              <w:t>муниципального образования «</w:t>
            </w:r>
            <w:r w:rsidR="00C73A90">
              <w:rPr>
                <w:bCs/>
                <w:color w:val="000000"/>
                <w:lang w:eastAsia="en-US"/>
              </w:rPr>
              <w:t>Серебрянское</w:t>
            </w:r>
            <w:r w:rsidRPr="0000238C">
              <w:rPr>
                <w:bCs/>
                <w:color w:val="000000"/>
                <w:lang w:eastAsia="en-US"/>
              </w:rPr>
              <w:t xml:space="preserve"> сельское поселение»</w:t>
            </w:r>
            <w:r w:rsidRPr="0000238C">
              <w:t>.</w:t>
            </w:r>
          </w:p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2. Реализация комплекса первоочередных мероприятий по благоустройству общественных территорий </w:t>
            </w:r>
            <w:r w:rsidRPr="0000238C">
              <w:rPr>
                <w:bCs/>
                <w:color w:val="000000"/>
                <w:lang w:eastAsia="en-US"/>
              </w:rPr>
              <w:t>муниципального образования «</w:t>
            </w:r>
            <w:r w:rsidR="00C73A90">
              <w:rPr>
                <w:bCs/>
                <w:color w:val="000000"/>
                <w:lang w:eastAsia="en-US"/>
              </w:rPr>
              <w:t>Серебрянское</w:t>
            </w:r>
            <w:r w:rsidRPr="0000238C">
              <w:rPr>
                <w:bCs/>
                <w:color w:val="000000"/>
                <w:lang w:eastAsia="en-US"/>
              </w:rPr>
              <w:t xml:space="preserve"> сельское поселение»</w:t>
            </w:r>
            <w:r w:rsidRPr="0000238C">
              <w:t>.</w:t>
            </w:r>
          </w:p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3. 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Pr="0000238C">
              <w:rPr>
                <w:bCs/>
                <w:color w:val="000000"/>
                <w:lang w:eastAsia="en-US"/>
              </w:rPr>
              <w:t>муниципального образования «</w:t>
            </w:r>
            <w:r w:rsidR="00C73A90">
              <w:rPr>
                <w:bCs/>
                <w:color w:val="000000"/>
                <w:lang w:eastAsia="en-US"/>
              </w:rPr>
              <w:t>Серебрянское</w:t>
            </w:r>
            <w:r w:rsidRPr="0000238C">
              <w:rPr>
                <w:bCs/>
                <w:color w:val="000000"/>
                <w:lang w:eastAsia="en-US"/>
              </w:rPr>
              <w:t xml:space="preserve"> сельское поселение»</w:t>
            </w:r>
          </w:p>
        </w:tc>
      </w:tr>
      <w:tr w:rsidR="004174F1" w:rsidRPr="0000238C" w:rsidTr="002E4EF0">
        <w:tc>
          <w:tcPr>
            <w:tcW w:w="2342" w:type="dxa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>Этапы и сроки реализации программы</w:t>
            </w:r>
          </w:p>
        </w:tc>
        <w:tc>
          <w:tcPr>
            <w:tcW w:w="8129" w:type="dxa"/>
            <w:gridSpan w:val="6"/>
          </w:tcPr>
          <w:p w:rsidR="004174F1" w:rsidRPr="0000238C" w:rsidRDefault="000F1452" w:rsidP="007E3D9C">
            <w:pPr>
              <w:tabs>
                <w:tab w:val="left" w:pos="3045"/>
              </w:tabs>
              <w:ind w:left="0" w:firstLine="0"/>
            </w:pPr>
            <w:r>
              <w:t>2020-2024</w:t>
            </w:r>
            <w:r w:rsidR="004174F1" w:rsidRPr="0000238C">
              <w:t xml:space="preserve"> г.г.</w:t>
            </w:r>
          </w:p>
        </w:tc>
      </w:tr>
      <w:tr w:rsidR="00BF48BF" w:rsidRPr="0000238C" w:rsidTr="002E4EF0">
        <w:trPr>
          <w:trHeight w:val="138"/>
        </w:trPr>
        <w:tc>
          <w:tcPr>
            <w:tcW w:w="2342" w:type="dxa"/>
            <w:vMerge w:val="restart"/>
          </w:tcPr>
          <w:p w:rsidR="00BF48BF" w:rsidRPr="0000238C" w:rsidRDefault="00BF48BF" w:rsidP="007E3D9C">
            <w:pPr>
              <w:tabs>
                <w:tab w:val="left" w:pos="3045"/>
              </w:tabs>
              <w:ind w:left="0" w:firstLine="0"/>
            </w:pPr>
            <w:r w:rsidRPr="0000238C">
              <w:t>Объемы и источники финансирования программы с указанием источников финансирования.</w:t>
            </w:r>
          </w:p>
        </w:tc>
        <w:tc>
          <w:tcPr>
            <w:tcW w:w="1269" w:type="dxa"/>
            <w:vMerge w:val="restart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>Годы реализации программы</w:t>
            </w:r>
          </w:p>
        </w:tc>
        <w:tc>
          <w:tcPr>
            <w:tcW w:w="6860" w:type="dxa"/>
            <w:gridSpan w:val="5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 w:rsidRPr="00685204">
              <w:rPr>
                <w:sz w:val="20"/>
              </w:rPr>
              <w:t>Источники финансирования</w:t>
            </w:r>
            <w:r w:rsidR="00EB7147">
              <w:rPr>
                <w:sz w:val="20"/>
              </w:rPr>
              <w:t>, тыс.рублей</w:t>
            </w:r>
          </w:p>
        </w:tc>
      </w:tr>
      <w:tr w:rsidR="00BF48BF" w:rsidRPr="0000238C" w:rsidTr="00E51144">
        <w:trPr>
          <w:trHeight w:val="138"/>
        </w:trPr>
        <w:tc>
          <w:tcPr>
            <w:tcW w:w="2342" w:type="dxa"/>
            <w:vMerge/>
          </w:tcPr>
          <w:p w:rsidR="00BF48BF" w:rsidRPr="0000238C" w:rsidRDefault="00BF48BF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69" w:type="dxa"/>
            <w:vMerge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066" w:type="dxa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 xml:space="preserve">Всего, в том числе:  </w:t>
            </w:r>
          </w:p>
        </w:tc>
        <w:tc>
          <w:tcPr>
            <w:tcW w:w="1556" w:type="dxa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>Федеральный</w:t>
            </w:r>
          </w:p>
        </w:tc>
        <w:tc>
          <w:tcPr>
            <w:tcW w:w="1556" w:type="dxa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>Ленинградской области</w:t>
            </w:r>
          </w:p>
        </w:tc>
        <w:tc>
          <w:tcPr>
            <w:tcW w:w="1073" w:type="dxa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>Местный бюджет</w:t>
            </w:r>
          </w:p>
        </w:tc>
        <w:tc>
          <w:tcPr>
            <w:tcW w:w="1609" w:type="dxa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>внебюджетные источники</w:t>
            </w:r>
          </w:p>
        </w:tc>
      </w:tr>
      <w:tr w:rsidR="00506806" w:rsidRPr="0000238C" w:rsidTr="00E51144">
        <w:trPr>
          <w:trHeight w:val="138"/>
        </w:trPr>
        <w:tc>
          <w:tcPr>
            <w:tcW w:w="2342" w:type="dxa"/>
            <w:vMerge/>
          </w:tcPr>
          <w:p w:rsidR="00BF48BF" w:rsidRPr="0000238C" w:rsidRDefault="00BF48BF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69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066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556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556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073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609" w:type="dxa"/>
          </w:tcPr>
          <w:p w:rsidR="00685204" w:rsidRPr="00EB7147" w:rsidRDefault="00685204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506806" w:rsidRPr="0000238C" w:rsidTr="00E51144">
        <w:trPr>
          <w:trHeight w:val="70"/>
        </w:trPr>
        <w:tc>
          <w:tcPr>
            <w:tcW w:w="2342" w:type="dxa"/>
            <w:vMerge/>
          </w:tcPr>
          <w:p w:rsidR="00BF48BF" w:rsidRPr="0000238C" w:rsidRDefault="00BF48BF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69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066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556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556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073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609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E51144" w:rsidRPr="0000238C" w:rsidTr="00E51144">
        <w:trPr>
          <w:trHeight w:val="138"/>
        </w:trPr>
        <w:tc>
          <w:tcPr>
            <w:tcW w:w="2342" w:type="dxa"/>
            <w:vMerge/>
          </w:tcPr>
          <w:p w:rsidR="00E51144" w:rsidRPr="0000238C" w:rsidRDefault="00E51144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69" w:type="dxa"/>
          </w:tcPr>
          <w:p w:rsidR="00E51144" w:rsidRPr="00EB7147" w:rsidRDefault="00E51144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EB7147">
              <w:rPr>
                <w:sz w:val="20"/>
              </w:rPr>
              <w:t>2020 г.</w:t>
            </w:r>
          </w:p>
        </w:tc>
        <w:tc>
          <w:tcPr>
            <w:tcW w:w="1066" w:type="dxa"/>
          </w:tcPr>
          <w:p w:rsidR="00E51144" w:rsidRPr="00EB7147" w:rsidRDefault="00E51144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11460,011</w:t>
            </w:r>
          </w:p>
        </w:tc>
        <w:tc>
          <w:tcPr>
            <w:tcW w:w="1556" w:type="dxa"/>
          </w:tcPr>
          <w:p w:rsidR="00E51144" w:rsidRPr="00EB7147" w:rsidRDefault="00E51144" w:rsidP="002E4EF0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3 441,240</w:t>
            </w:r>
          </w:p>
        </w:tc>
        <w:tc>
          <w:tcPr>
            <w:tcW w:w="1556" w:type="dxa"/>
          </w:tcPr>
          <w:p w:rsidR="00E51144" w:rsidRPr="00EB7147" w:rsidRDefault="00E51144" w:rsidP="002E4EF0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6 986,760</w:t>
            </w:r>
          </w:p>
        </w:tc>
        <w:tc>
          <w:tcPr>
            <w:tcW w:w="1073" w:type="dxa"/>
          </w:tcPr>
          <w:p w:rsidR="00E51144" w:rsidRPr="00EB7147" w:rsidRDefault="00325CE3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1 032,011</w:t>
            </w:r>
          </w:p>
        </w:tc>
        <w:tc>
          <w:tcPr>
            <w:tcW w:w="1609" w:type="dxa"/>
          </w:tcPr>
          <w:p w:rsidR="00E51144" w:rsidRPr="00EB7147" w:rsidRDefault="00E51144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2E4EF0" w:rsidRPr="0000238C" w:rsidTr="008C24BD">
        <w:trPr>
          <w:trHeight w:val="138"/>
        </w:trPr>
        <w:tc>
          <w:tcPr>
            <w:tcW w:w="2342" w:type="dxa"/>
            <w:vMerge/>
          </w:tcPr>
          <w:p w:rsidR="002E4EF0" w:rsidRPr="0000238C" w:rsidRDefault="002E4EF0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69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EB7147">
              <w:rPr>
                <w:sz w:val="20"/>
              </w:rPr>
              <w:t>2021 г.</w:t>
            </w:r>
          </w:p>
        </w:tc>
        <w:tc>
          <w:tcPr>
            <w:tcW w:w="1066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5000,000</w:t>
            </w:r>
          </w:p>
        </w:tc>
        <w:tc>
          <w:tcPr>
            <w:tcW w:w="3112" w:type="dxa"/>
            <w:gridSpan w:val="2"/>
          </w:tcPr>
          <w:p w:rsidR="002E4EF0" w:rsidRPr="00EB7147" w:rsidRDefault="002E4EF0" w:rsidP="002E4EF0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4750,000</w:t>
            </w:r>
          </w:p>
        </w:tc>
        <w:tc>
          <w:tcPr>
            <w:tcW w:w="1073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250,000</w:t>
            </w:r>
          </w:p>
        </w:tc>
        <w:tc>
          <w:tcPr>
            <w:tcW w:w="1609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2E4EF0" w:rsidRPr="0000238C" w:rsidTr="008C24BD">
        <w:trPr>
          <w:trHeight w:val="138"/>
        </w:trPr>
        <w:tc>
          <w:tcPr>
            <w:tcW w:w="2342" w:type="dxa"/>
            <w:vMerge/>
          </w:tcPr>
          <w:p w:rsidR="002E4EF0" w:rsidRPr="0000238C" w:rsidRDefault="002E4EF0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69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EB7147">
              <w:rPr>
                <w:sz w:val="20"/>
              </w:rPr>
              <w:t>2022 г.</w:t>
            </w:r>
          </w:p>
        </w:tc>
        <w:tc>
          <w:tcPr>
            <w:tcW w:w="1066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5000,000</w:t>
            </w:r>
          </w:p>
        </w:tc>
        <w:tc>
          <w:tcPr>
            <w:tcW w:w="3112" w:type="dxa"/>
            <w:gridSpan w:val="2"/>
          </w:tcPr>
          <w:p w:rsidR="002E4EF0" w:rsidRPr="00EB7147" w:rsidRDefault="002E4EF0" w:rsidP="002E4EF0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4750,000</w:t>
            </w:r>
          </w:p>
        </w:tc>
        <w:tc>
          <w:tcPr>
            <w:tcW w:w="1073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250,000</w:t>
            </w:r>
          </w:p>
        </w:tc>
        <w:tc>
          <w:tcPr>
            <w:tcW w:w="1609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2E4EF0" w:rsidRPr="0000238C" w:rsidTr="008C24BD">
        <w:trPr>
          <w:trHeight w:val="138"/>
        </w:trPr>
        <w:tc>
          <w:tcPr>
            <w:tcW w:w="2342" w:type="dxa"/>
            <w:vMerge/>
          </w:tcPr>
          <w:p w:rsidR="002E4EF0" w:rsidRPr="0000238C" w:rsidRDefault="002E4EF0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69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EB7147">
              <w:rPr>
                <w:sz w:val="20"/>
              </w:rPr>
              <w:t>2023 г.</w:t>
            </w:r>
          </w:p>
        </w:tc>
        <w:tc>
          <w:tcPr>
            <w:tcW w:w="1066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5000,000</w:t>
            </w:r>
          </w:p>
        </w:tc>
        <w:tc>
          <w:tcPr>
            <w:tcW w:w="3112" w:type="dxa"/>
            <w:gridSpan w:val="2"/>
          </w:tcPr>
          <w:p w:rsidR="002E4EF0" w:rsidRPr="00EB7147" w:rsidRDefault="002E4EF0" w:rsidP="002E4EF0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4750,000</w:t>
            </w:r>
          </w:p>
        </w:tc>
        <w:tc>
          <w:tcPr>
            <w:tcW w:w="1073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250,000</w:t>
            </w:r>
          </w:p>
        </w:tc>
        <w:tc>
          <w:tcPr>
            <w:tcW w:w="1609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2E4EF0" w:rsidRPr="0000238C" w:rsidTr="008C24BD">
        <w:trPr>
          <w:trHeight w:val="138"/>
        </w:trPr>
        <w:tc>
          <w:tcPr>
            <w:tcW w:w="2342" w:type="dxa"/>
            <w:vMerge/>
          </w:tcPr>
          <w:p w:rsidR="002E4EF0" w:rsidRPr="0000238C" w:rsidRDefault="002E4EF0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69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EB7147">
              <w:rPr>
                <w:sz w:val="20"/>
              </w:rPr>
              <w:t>2024 г.</w:t>
            </w:r>
          </w:p>
        </w:tc>
        <w:tc>
          <w:tcPr>
            <w:tcW w:w="1066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5000,000</w:t>
            </w:r>
          </w:p>
        </w:tc>
        <w:tc>
          <w:tcPr>
            <w:tcW w:w="3112" w:type="dxa"/>
            <w:gridSpan w:val="2"/>
          </w:tcPr>
          <w:p w:rsidR="002E4EF0" w:rsidRPr="00EB7147" w:rsidRDefault="002E4EF0" w:rsidP="002E4EF0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4750,000</w:t>
            </w:r>
          </w:p>
        </w:tc>
        <w:tc>
          <w:tcPr>
            <w:tcW w:w="1073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250,000</w:t>
            </w:r>
          </w:p>
        </w:tc>
        <w:tc>
          <w:tcPr>
            <w:tcW w:w="1609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2E4EF0" w:rsidRPr="0000238C" w:rsidTr="008C24BD">
        <w:trPr>
          <w:trHeight w:val="138"/>
        </w:trPr>
        <w:tc>
          <w:tcPr>
            <w:tcW w:w="2342" w:type="dxa"/>
            <w:vMerge/>
          </w:tcPr>
          <w:p w:rsidR="002E4EF0" w:rsidRPr="0000238C" w:rsidRDefault="002E4EF0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69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EB7147">
              <w:rPr>
                <w:sz w:val="20"/>
              </w:rPr>
              <w:t>Всего</w:t>
            </w:r>
          </w:p>
        </w:tc>
        <w:tc>
          <w:tcPr>
            <w:tcW w:w="1066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31460,011</w:t>
            </w:r>
          </w:p>
        </w:tc>
        <w:tc>
          <w:tcPr>
            <w:tcW w:w="3112" w:type="dxa"/>
            <w:gridSpan w:val="2"/>
          </w:tcPr>
          <w:p w:rsidR="002E4EF0" w:rsidRPr="00EB7147" w:rsidRDefault="00325CE3" w:rsidP="002E4EF0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29 428</w:t>
            </w:r>
            <w:r w:rsidR="002E4EF0">
              <w:rPr>
                <w:sz w:val="20"/>
              </w:rPr>
              <w:t>,0</w:t>
            </w:r>
            <w:r>
              <w:rPr>
                <w:sz w:val="20"/>
              </w:rPr>
              <w:t>00</w:t>
            </w:r>
          </w:p>
        </w:tc>
        <w:tc>
          <w:tcPr>
            <w:tcW w:w="1073" w:type="dxa"/>
          </w:tcPr>
          <w:p w:rsidR="002E4EF0" w:rsidRPr="00EB7147" w:rsidRDefault="00325CE3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2 032</w:t>
            </w:r>
            <w:r w:rsidR="002E4EF0">
              <w:rPr>
                <w:sz w:val="20"/>
              </w:rPr>
              <w:t>,0</w:t>
            </w:r>
            <w:r>
              <w:rPr>
                <w:sz w:val="20"/>
              </w:rPr>
              <w:t>11</w:t>
            </w:r>
          </w:p>
        </w:tc>
        <w:tc>
          <w:tcPr>
            <w:tcW w:w="1609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4174F1" w:rsidRPr="0000238C" w:rsidTr="002E4EF0">
        <w:tc>
          <w:tcPr>
            <w:tcW w:w="2342" w:type="dxa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>Ожидаемые результаты реализации программы</w:t>
            </w:r>
          </w:p>
        </w:tc>
        <w:tc>
          <w:tcPr>
            <w:tcW w:w="8129" w:type="dxa"/>
            <w:gridSpan w:val="6"/>
          </w:tcPr>
          <w:p w:rsidR="00685204" w:rsidRPr="00102C18" w:rsidRDefault="00685204" w:rsidP="007E3D9C">
            <w:pPr>
              <w:tabs>
                <w:tab w:val="left" w:pos="567"/>
              </w:tabs>
              <w:ind w:left="100" w:firstLine="0"/>
              <w:contextualSpacing/>
            </w:pPr>
            <w:r>
              <w:t xml:space="preserve">В </w:t>
            </w:r>
            <w:r w:rsidRPr="00102C18">
              <w:t xml:space="preserve">рамках реализации программных мероприятий предполагается достичь следующих результатов: </w:t>
            </w:r>
          </w:p>
          <w:p w:rsidR="00685204" w:rsidRPr="00102C18" w:rsidRDefault="00685204" w:rsidP="007E3D9C">
            <w:pPr>
              <w:tabs>
                <w:tab w:val="left" w:pos="567"/>
              </w:tabs>
              <w:ind w:left="0" w:firstLine="357"/>
              <w:contextualSpacing/>
            </w:pPr>
            <w:r w:rsidRPr="00102C18">
              <w:t xml:space="preserve">-количество </w:t>
            </w:r>
            <w:r>
              <w:t>благоустроенных дворовых территорий Серебрянского сельского поселения – 8 шт.</w:t>
            </w:r>
            <w:r w:rsidRPr="00102C18">
              <w:t>;</w:t>
            </w:r>
          </w:p>
          <w:p w:rsidR="00685204" w:rsidRPr="00102C18" w:rsidRDefault="00685204" w:rsidP="007E3D9C">
            <w:pPr>
              <w:tabs>
                <w:tab w:val="left" w:pos="567"/>
              </w:tabs>
              <w:ind w:left="0" w:firstLine="357"/>
              <w:contextualSpacing/>
              <w:rPr>
                <w:bCs/>
              </w:rPr>
            </w:pPr>
            <w:r w:rsidRPr="00102C18">
              <w:t xml:space="preserve">-количество </w:t>
            </w:r>
            <w:r>
              <w:t xml:space="preserve">благоустроенных </w:t>
            </w:r>
            <w:r w:rsidRPr="00C00D1C">
              <w:t xml:space="preserve">общественных </w:t>
            </w:r>
            <w:r>
              <w:t>территорий</w:t>
            </w:r>
            <w:r w:rsidRPr="00C00D1C">
              <w:t xml:space="preserve">, расположенных </w:t>
            </w:r>
            <w:r>
              <w:t>на территории Серебрянского сельское поселение</w:t>
            </w:r>
            <w:r w:rsidRPr="00102C18">
              <w:t xml:space="preserve"> – </w:t>
            </w:r>
            <w:r>
              <w:t xml:space="preserve">2 </w:t>
            </w:r>
            <w:r w:rsidRPr="00102C18">
              <w:t>шт.;</w:t>
            </w:r>
          </w:p>
          <w:p w:rsidR="004174F1" w:rsidRPr="0000238C" w:rsidRDefault="004174F1" w:rsidP="007E3D9C">
            <w:pPr>
              <w:tabs>
                <w:tab w:val="left" w:pos="3045"/>
              </w:tabs>
              <w:ind w:left="383" w:firstLine="0"/>
            </w:pPr>
          </w:p>
        </w:tc>
      </w:tr>
    </w:tbl>
    <w:p w:rsidR="00A40EAC" w:rsidRDefault="00A40EAC" w:rsidP="00A40EAC">
      <w:pPr>
        <w:ind w:left="1260" w:firstLine="0"/>
      </w:pPr>
    </w:p>
    <w:p w:rsidR="00A40EAC" w:rsidRDefault="00A40EAC" w:rsidP="00A40EAC">
      <w:pPr>
        <w:ind w:left="1260" w:firstLine="0"/>
      </w:pPr>
    </w:p>
    <w:p w:rsidR="00A40EAC" w:rsidRDefault="00A40EAC" w:rsidP="00A40EAC">
      <w:pPr>
        <w:ind w:left="1260" w:firstLine="0"/>
      </w:pPr>
    </w:p>
    <w:p w:rsidR="00A40EAC" w:rsidRDefault="00A40EAC" w:rsidP="00A40EAC">
      <w:pPr>
        <w:ind w:left="1260" w:firstLine="0"/>
      </w:pPr>
    </w:p>
    <w:p w:rsidR="0054110B" w:rsidRDefault="0054110B" w:rsidP="003C69CE">
      <w:pPr>
        <w:numPr>
          <w:ilvl w:val="0"/>
          <w:numId w:val="4"/>
        </w:numPr>
      </w:pPr>
      <w:r w:rsidRPr="0054110B">
        <w:t>Пункт 9</w:t>
      </w:r>
      <w:r>
        <w:t>.</w:t>
      </w:r>
      <w:r w:rsidR="00325CE3" w:rsidRPr="0054110B">
        <w:t xml:space="preserve"> </w:t>
      </w:r>
    </w:p>
    <w:p w:rsidR="00325CE3" w:rsidRPr="00FA1934" w:rsidRDefault="00325CE3" w:rsidP="0054110B">
      <w:pPr>
        <w:widowControl/>
        <w:autoSpaceDE/>
        <w:autoSpaceDN/>
        <w:ind w:left="1260" w:firstLine="0"/>
      </w:pPr>
      <w:r>
        <w:t>Муниципальной программы</w:t>
      </w:r>
      <w:r w:rsidRPr="0000238C">
        <w:t xml:space="preserve"> </w:t>
      </w:r>
      <w:r w:rsidRPr="0000238C">
        <w:rPr>
          <w:bCs/>
        </w:rPr>
        <w:t xml:space="preserve">«Формирование комфортной городской среды </w:t>
      </w:r>
      <w:r w:rsidRPr="0000238C">
        <w:rPr>
          <w:bCs/>
          <w:color w:val="000000"/>
          <w:lang w:eastAsia="en-US"/>
        </w:rPr>
        <w:t>муниципального образования «</w:t>
      </w:r>
      <w:r>
        <w:rPr>
          <w:bCs/>
          <w:color w:val="000000"/>
          <w:lang w:eastAsia="en-US"/>
        </w:rPr>
        <w:t>Серебрянское</w:t>
      </w:r>
      <w:r w:rsidRPr="0000238C">
        <w:rPr>
          <w:bCs/>
          <w:color w:val="000000"/>
          <w:lang w:eastAsia="en-US"/>
        </w:rPr>
        <w:t xml:space="preserve"> сельское поселение» </w:t>
      </w:r>
      <w:r>
        <w:rPr>
          <w:bCs/>
        </w:rPr>
        <w:t>на 2020</w:t>
      </w:r>
      <w:r w:rsidRPr="0000238C">
        <w:rPr>
          <w:bCs/>
        </w:rPr>
        <w:t>-202</w:t>
      </w:r>
      <w:r>
        <w:rPr>
          <w:bCs/>
        </w:rPr>
        <w:t>4 годы</w:t>
      </w:r>
      <w:r w:rsidRPr="0000238C">
        <w:rPr>
          <w:bCs/>
        </w:rPr>
        <w:t>»</w:t>
      </w:r>
      <w:r>
        <w:rPr>
          <w:bCs/>
        </w:rPr>
        <w:t xml:space="preserve"> </w:t>
      </w:r>
      <w:r w:rsidRPr="00FA1934">
        <w:t>читать в новой редакции:</w:t>
      </w:r>
    </w:p>
    <w:p w:rsidR="0038039A" w:rsidRPr="0000238C" w:rsidRDefault="0038039A" w:rsidP="00325CE3">
      <w:pPr>
        <w:widowControl/>
        <w:autoSpaceDE/>
        <w:autoSpaceDN/>
        <w:ind w:left="900" w:firstLine="0"/>
        <w:rPr>
          <w:bCs/>
        </w:rPr>
      </w:pPr>
    </w:p>
    <w:p w:rsidR="00E46C91" w:rsidRPr="00AC4BD2" w:rsidRDefault="00E46C91" w:rsidP="003C69CE">
      <w:pPr>
        <w:numPr>
          <w:ilvl w:val="0"/>
          <w:numId w:val="5"/>
        </w:numPr>
        <w:jc w:val="center"/>
        <w:rPr>
          <w:b/>
        </w:rPr>
      </w:pPr>
      <w:r w:rsidRPr="00AC4BD2">
        <w:rPr>
          <w:b/>
        </w:rPr>
        <w:t>Информация о ресурсном обеспечении муниципальной программы</w:t>
      </w:r>
    </w:p>
    <w:p w:rsidR="00E46C91" w:rsidRPr="00F116B0" w:rsidRDefault="00E46C91" w:rsidP="007E3D9C">
      <w:pPr>
        <w:ind w:left="0" w:firstLine="567"/>
        <w:contextualSpacing/>
      </w:pPr>
      <w:r w:rsidRPr="00F116B0">
        <w:t>Финансирование мероприятий Программы будет осущест</w:t>
      </w:r>
      <w:r>
        <w:t>вляться за счет средств бюджета Серебрянского</w:t>
      </w:r>
      <w:r w:rsidRPr="00F116B0">
        <w:t xml:space="preserve"> сельского поселения Лужского муниципального района Ленинградской области, средств федерального бюджета и средств бюджета Ленинградской области.</w:t>
      </w:r>
    </w:p>
    <w:p w:rsidR="00E46C91" w:rsidRDefault="00E46C91" w:rsidP="007E3D9C">
      <w:pPr>
        <w:ind w:left="720" w:firstLine="0"/>
        <w:contextualSpacing/>
        <w:rPr>
          <w:sz w:val="28"/>
          <w:szCs w:val="28"/>
        </w:rPr>
      </w:pPr>
    </w:p>
    <w:p w:rsidR="00E46C91" w:rsidRDefault="00E46C91" w:rsidP="007E3D9C">
      <w:pPr>
        <w:widowControl/>
        <w:autoSpaceDE/>
        <w:autoSpaceDN/>
        <w:ind w:left="0" w:firstLine="567"/>
        <w:jc w:val="left"/>
      </w:pPr>
      <w:r w:rsidRPr="007A48D3">
        <w:t xml:space="preserve">Общий объем финансирования Программы составляет </w:t>
      </w:r>
      <w:r w:rsidR="0054110B">
        <w:t>31 460,011</w:t>
      </w:r>
      <w:r w:rsidR="00573E41" w:rsidRPr="0038039A">
        <w:t xml:space="preserve"> </w:t>
      </w:r>
      <w:r w:rsidR="00573E41" w:rsidRPr="00573E41">
        <w:t>тыс.</w:t>
      </w:r>
      <w:r>
        <w:t xml:space="preserve">рублей, планируемые </w:t>
      </w:r>
      <w:r w:rsidRPr="007A48D3">
        <w:t xml:space="preserve">средства по годам и источникам:  </w:t>
      </w:r>
    </w:p>
    <w:p w:rsidR="0038039A" w:rsidRPr="007A48D3" w:rsidRDefault="0038039A" w:rsidP="007E3D9C">
      <w:pPr>
        <w:widowControl/>
        <w:autoSpaceDE/>
        <w:autoSpaceDN/>
        <w:ind w:left="0" w:firstLine="567"/>
        <w:jc w:val="lef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05"/>
        <w:gridCol w:w="991"/>
        <w:gridCol w:w="990"/>
        <w:gridCol w:w="990"/>
        <w:gridCol w:w="1113"/>
        <w:gridCol w:w="1292"/>
      </w:tblGrid>
      <w:tr w:rsidR="0098420F" w:rsidRPr="009728CE" w:rsidTr="00573E41">
        <w:tc>
          <w:tcPr>
            <w:tcW w:w="2805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Объемы финансирования муниципальной программы по годам реализации, тыс.рублей</w:t>
            </w:r>
          </w:p>
        </w:tc>
        <w:tc>
          <w:tcPr>
            <w:tcW w:w="991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2020</w:t>
            </w:r>
          </w:p>
        </w:tc>
        <w:tc>
          <w:tcPr>
            <w:tcW w:w="990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2021</w:t>
            </w:r>
          </w:p>
        </w:tc>
        <w:tc>
          <w:tcPr>
            <w:tcW w:w="990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2022</w:t>
            </w:r>
          </w:p>
        </w:tc>
        <w:tc>
          <w:tcPr>
            <w:tcW w:w="1113" w:type="dxa"/>
            <w:vAlign w:val="center"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>
              <w:t>2023</w:t>
            </w:r>
          </w:p>
        </w:tc>
        <w:tc>
          <w:tcPr>
            <w:tcW w:w="1292" w:type="dxa"/>
            <w:vAlign w:val="center"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>
              <w:t>2024</w:t>
            </w:r>
          </w:p>
        </w:tc>
      </w:tr>
      <w:tr w:rsidR="0098420F" w:rsidRPr="009728CE" w:rsidTr="003B6882">
        <w:tc>
          <w:tcPr>
            <w:tcW w:w="2805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 xml:space="preserve">ВСЕГО, </w:t>
            </w:r>
          </w:p>
        </w:tc>
        <w:tc>
          <w:tcPr>
            <w:tcW w:w="991" w:type="dxa"/>
            <w:hideMark/>
          </w:tcPr>
          <w:p w:rsidR="0098420F" w:rsidRPr="00573E41" w:rsidRDefault="0098420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11460,011</w:t>
            </w:r>
          </w:p>
        </w:tc>
        <w:tc>
          <w:tcPr>
            <w:tcW w:w="990" w:type="dxa"/>
            <w:hideMark/>
          </w:tcPr>
          <w:p w:rsidR="0098420F" w:rsidRPr="00573E41" w:rsidRDefault="0098420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5000,000</w:t>
            </w:r>
          </w:p>
        </w:tc>
        <w:tc>
          <w:tcPr>
            <w:tcW w:w="990" w:type="dxa"/>
            <w:hideMark/>
          </w:tcPr>
          <w:p w:rsidR="0098420F" w:rsidRPr="00573E41" w:rsidRDefault="0098420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5000,000</w:t>
            </w:r>
          </w:p>
        </w:tc>
        <w:tc>
          <w:tcPr>
            <w:tcW w:w="1113" w:type="dxa"/>
          </w:tcPr>
          <w:p w:rsidR="0098420F" w:rsidRPr="00573E41" w:rsidRDefault="0098420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5000,000</w:t>
            </w:r>
          </w:p>
        </w:tc>
        <w:tc>
          <w:tcPr>
            <w:tcW w:w="1292" w:type="dxa"/>
          </w:tcPr>
          <w:p w:rsidR="0098420F" w:rsidRPr="00573E41" w:rsidRDefault="0098420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5000,000</w:t>
            </w:r>
          </w:p>
        </w:tc>
      </w:tr>
      <w:tr w:rsidR="0098420F" w:rsidRPr="009728CE" w:rsidTr="0098420F">
        <w:tc>
          <w:tcPr>
            <w:tcW w:w="2805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в том числе:</w:t>
            </w:r>
          </w:p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991" w:type="dxa"/>
            <w:vAlign w:val="center"/>
            <w:hideMark/>
          </w:tcPr>
          <w:p w:rsidR="0054110B" w:rsidRDefault="0054110B" w:rsidP="0098420F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</w:p>
          <w:p w:rsidR="0098420F" w:rsidRPr="00573E41" w:rsidRDefault="0054110B" w:rsidP="0098420F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3 441,240</w:t>
            </w:r>
          </w:p>
        </w:tc>
        <w:tc>
          <w:tcPr>
            <w:tcW w:w="990" w:type="dxa"/>
            <w:vMerge w:val="restart"/>
            <w:vAlign w:val="center"/>
            <w:hideMark/>
          </w:tcPr>
          <w:p w:rsidR="0098420F" w:rsidRPr="00EB7147" w:rsidRDefault="0098420F" w:rsidP="0098420F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475,000</w:t>
            </w:r>
          </w:p>
        </w:tc>
        <w:tc>
          <w:tcPr>
            <w:tcW w:w="990" w:type="dxa"/>
            <w:vMerge w:val="restart"/>
            <w:vAlign w:val="center"/>
            <w:hideMark/>
          </w:tcPr>
          <w:p w:rsidR="0098420F" w:rsidRPr="00EB7147" w:rsidRDefault="0098420F" w:rsidP="0098420F">
            <w:pPr>
              <w:tabs>
                <w:tab w:val="left" w:pos="3045"/>
              </w:tabs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   475,000</w:t>
            </w:r>
          </w:p>
        </w:tc>
        <w:tc>
          <w:tcPr>
            <w:tcW w:w="1113" w:type="dxa"/>
            <w:vMerge w:val="restart"/>
            <w:vAlign w:val="center"/>
          </w:tcPr>
          <w:p w:rsidR="0098420F" w:rsidRPr="00EB7147" w:rsidRDefault="0098420F" w:rsidP="0098420F">
            <w:pPr>
              <w:tabs>
                <w:tab w:val="left" w:pos="3045"/>
              </w:tabs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  475,000</w:t>
            </w:r>
          </w:p>
        </w:tc>
        <w:tc>
          <w:tcPr>
            <w:tcW w:w="1292" w:type="dxa"/>
            <w:vMerge w:val="restart"/>
            <w:vAlign w:val="center"/>
          </w:tcPr>
          <w:p w:rsidR="0098420F" w:rsidRPr="00EB7147" w:rsidRDefault="0098420F" w:rsidP="0098420F">
            <w:pPr>
              <w:tabs>
                <w:tab w:val="left" w:pos="3045"/>
              </w:tabs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475,000</w:t>
            </w:r>
          </w:p>
        </w:tc>
      </w:tr>
      <w:tr w:rsidR="0098420F" w:rsidRPr="009728CE" w:rsidTr="00573E41">
        <w:tc>
          <w:tcPr>
            <w:tcW w:w="2805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991" w:type="dxa"/>
            <w:hideMark/>
          </w:tcPr>
          <w:p w:rsidR="0098420F" w:rsidRPr="00573E41" w:rsidRDefault="0054110B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6 986,760</w:t>
            </w:r>
          </w:p>
        </w:tc>
        <w:tc>
          <w:tcPr>
            <w:tcW w:w="990" w:type="dxa"/>
            <w:vMerge/>
            <w:hideMark/>
          </w:tcPr>
          <w:p w:rsidR="0098420F" w:rsidRPr="00EB7147" w:rsidRDefault="0098420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990" w:type="dxa"/>
            <w:vMerge/>
            <w:hideMark/>
          </w:tcPr>
          <w:p w:rsidR="0098420F" w:rsidRPr="00EB7147" w:rsidRDefault="0098420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1113" w:type="dxa"/>
            <w:vMerge/>
          </w:tcPr>
          <w:p w:rsidR="0098420F" w:rsidRPr="00EB7147" w:rsidRDefault="0098420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1292" w:type="dxa"/>
            <w:vMerge/>
          </w:tcPr>
          <w:p w:rsidR="0098420F" w:rsidRPr="00EB7147" w:rsidRDefault="0098420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</w:p>
        </w:tc>
      </w:tr>
      <w:tr w:rsidR="0098420F" w:rsidRPr="009728CE" w:rsidTr="003B6882">
        <w:tc>
          <w:tcPr>
            <w:tcW w:w="2805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991" w:type="dxa"/>
            <w:vAlign w:val="center"/>
            <w:hideMark/>
          </w:tcPr>
          <w:p w:rsidR="0098420F" w:rsidRPr="00573E41" w:rsidRDefault="0054110B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1 032</w:t>
            </w:r>
            <w:r w:rsidR="0098420F">
              <w:rPr>
                <w:sz w:val="20"/>
              </w:rPr>
              <w:t>,0</w:t>
            </w:r>
            <w:r>
              <w:rPr>
                <w:sz w:val="20"/>
              </w:rPr>
              <w:t>11</w:t>
            </w:r>
          </w:p>
        </w:tc>
        <w:tc>
          <w:tcPr>
            <w:tcW w:w="990" w:type="dxa"/>
            <w:hideMark/>
          </w:tcPr>
          <w:p w:rsidR="0098420F" w:rsidRPr="00573E41" w:rsidRDefault="0098420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</w:rPr>
              <w:t>250,000</w:t>
            </w:r>
          </w:p>
        </w:tc>
        <w:tc>
          <w:tcPr>
            <w:tcW w:w="990" w:type="dxa"/>
            <w:hideMark/>
          </w:tcPr>
          <w:p w:rsidR="0098420F" w:rsidRPr="00573E41" w:rsidRDefault="0098420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</w:rPr>
              <w:t>250,000</w:t>
            </w:r>
          </w:p>
        </w:tc>
        <w:tc>
          <w:tcPr>
            <w:tcW w:w="1113" w:type="dxa"/>
          </w:tcPr>
          <w:p w:rsidR="0098420F" w:rsidRPr="00573E41" w:rsidRDefault="0098420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</w:rPr>
              <w:t>250,000</w:t>
            </w:r>
          </w:p>
        </w:tc>
        <w:tc>
          <w:tcPr>
            <w:tcW w:w="1292" w:type="dxa"/>
          </w:tcPr>
          <w:p w:rsidR="0098420F" w:rsidRPr="00573E41" w:rsidRDefault="0098420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</w:rPr>
              <w:t>250,000</w:t>
            </w:r>
          </w:p>
        </w:tc>
      </w:tr>
      <w:tr w:rsidR="0098420F" w:rsidRPr="009728CE" w:rsidTr="00573E41">
        <w:tc>
          <w:tcPr>
            <w:tcW w:w="2805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фонды</w:t>
            </w:r>
          </w:p>
        </w:tc>
        <w:tc>
          <w:tcPr>
            <w:tcW w:w="991" w:type="dxa"/>
            <w:vAlign w:val="center"/>
            <w:hideMark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  <w:tc>
          <w:tcPr>
            <w:tcW w:w="990" w:type="dxa"/>
            <w:vAlign w:val="center"/>
            <w:hideMark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  <w:tc>
          <w:tcPr>
            <w:tcW w:w="990" w:type="dxa"/>
            <w:vAlign w:val="center"/>
            <w:hideMark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  <w:tc>
          <w:tcPr>
            <w:tcW w:w="1113" w:type="dxa"/>
            <w:vAlign w:val="center"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</w:rPr>
              <w:t>0</w:t>
            </w:r>
          </w:p>
        </w:tc>
        <w:tc>
          <w:tcPr>
            <w:tcW w:w="1292" w:type="dxa"/>
            <w:vAlign w:val="center"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</w:rPr>
              <w:t>0</w:t>
            </w:r>
          </w:p>
        </w:tc>
      </w:tr>
      <w:tr w:rsidR="0098420F" w:rsidRPr="009728CE" w:rsidTr="00573E41">
        <w:tc>
          <w:tcPr>
            <w:tcW w:w="2805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991" w:type="dxa"/>
            <w:vAlign w:val="center"/>
            <w:hideMark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  <w:tc>
          <w:tcPr>
            <w:tcW w:w="990" w:type="dxa"/>
            <w:vAlign w:val="center"/>
            <w:hideMark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  <w:tc>
          <w:tcPr>
            <w:tcW w:w="990" w:type="dxa"/>
            <w:vAlign w:val="center"/>
            <w:hideMark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  <w:tc>
          <w:tcPr>
            <w:tcW w:w="1113" w:type="dxa"/>
            <w:vAlign w:val="center"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</w:rPr>
              <w:t>0</w:t>
            </w:r>
          </w:p>
        </w:tc>
        <w:tc>
          <w:tcPr>
            <w:tcW w:w="1292" w:type="dxa"/>
            <w:vAlign w:val="center"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</w:rPr>
              <w:t>0</w:t>
            </w:r>
          </w:p>
        </w:tc>
      </w:tr>
    </w:tbl>
    <w:p w:rsidR="00573E41" w:rsidRPr="00FE5160" w:rsidRDefault="00573E41" w:rsidP="007E3D9C">
      <w:pPr>
        <w:widowControl/>
        <w:adjustRightInd w:val="0"/>
        <w:ind w:left="0" w:firstLine="0"/>
        <w:rPr>
          <w:rFonts w:eastAsia="LiberationSerif"/>
        </w:rPr>
      </w:pPr>
    </w:p>
    <w:p w:rsidR="00E46C91" w:rsidRPr="007B76E9" w:rsidRDefault="00E46C91" w:rsidP="007E3D9C">
      <w:pPr>
        <w:ind w:left="0" w:firstLine="720"/>
        <w:contextualSpacing/>
      </w:pPr>
      <w:r w:rsidRPr="007B76E9">
        <w:t xml:space="preserve">Объемы финансирования Программы носят прогнозный характер и подлежат ежегодному уточнению при формировании проекта бюджета </w:t>
      </w:r>
      <w:r w:rsidR="002B53D2">
        <w:t>Серебрянского</w:t>
      </w:r>
      <w:r>
        <w:t xml:space="preserve"> сельского</w:t>
      </w:r>
      <w:r w:rsidRPr="007B76E9">
        <w:t xml:space="preserve"> поселения Лужского муниципального района, бюджета Ленинградской области на очередной финансовый год.</w:t>
      </w:r>
    </w:p>
    <w:p w:rsidR="00E46C91" w:rsidRPr="007B76E9" w:rsidRDefault="00E46C91" w:rsidP="007E3D9C">
      <w:pPr>
        <w:adjustRightInd w:val="0"/>
        <w:ind w:left="0" w:firstLine="709"/>
        <w:rPr>
          <w:bCs/>
        </w:rPr>
      </w:pPr>
      <w:r w:rsidRPr="007B76E9">
        <w:t xml:space="preserve">Объемы финансирования Программы на очередной финансовый год за счет средств местного бюджета </w:t>
      </w:r>
      <w:r w:rsidR="002B53D2">
        <w:t>Серебрянского</w:t>
      </w:r>
      <w:r>
        <w:t xml:space="preserve"> сельского</w:t>
      </w:r>
      <w:r w:rsidRPr="007B76E9">
        <w:t xml:space="preserve"> поселения Лужского муниципального района определяются Решением о бюджете </w:t>
      </w:r>
      <w:r w:rsidR="002B53D2">
        <w:t xml:space="preserve">Серебрянского </w:t>
      </w:r>
      <w:r>
        <w:t>сельского</w:t>
      </w:r>
      <w:r w:rsidRPr="007B76E9">
        <w:t xml:space="preserve"> поселения Лужского муниципального района на очередной финансовый год и </w:t>
      </w:r>
      <w:r w:rsidRPr="007B76E9">
        <w:rPr>
          <w:bCs/>
        </w:rPr>
        <w:t xml:space="preserve">устанавливаются не ниже финансирования предыдущего года с учетом коэффициентов инфляции и роста объемов производства. </w:t>
      </w:r>
    </w:p>
    <w:p w:rsidR="00E46C91" w:rsidRPr="007B76E9" w:rsidRDefault="00E46C91" w:rsidP="007E3D9C">
      <w:pPr>
        <w:ind w:left="0" w:firstLine="709"/>
      </w:pPr>
      <w:r w:rsidRPr="007B76E9">
        <w:t xml:space="preserve">Реализация Программы осуществляется на основе муниципальных контрактов (договоров), заключаемых Администрацией </w:t>
      </w:r>
      <w:r w:rsidR="002B53D2">
        <w:t>Серебрянского</w:t>
      </w:r>
      <w:r>
        <w:t xml:space="preserve"> сельского поселения </w:t>
      </w:r>
      <w:r w:rsidRPr="007B76E9">
        <w:t xml:space="preserve"> с подрядчиками по исполнению программных мероприятий на основе условий, порядка и правил, утвержденных федеральными, областными и муниципальными нормативными правовыми актами. </w:t>
      </w:r>
    </w:p>
    <w:p w:rsidR="0038039A" w:rsidRDefault="0038039A" w:rsidP="007E3D9C">
      <w:pPr>
        <w:widowControl/>
        <w:adjustRightInd w:val="0"/>
        <w:ind w:left="0" w:firstLine="0"/>
        <w:rPr>
          <w:rFonts w:eastAsia="LiberationSerif"/>
        </w:rPr>
      </w:pPr>
    </w:p>
    <w:p w:rsidR="007E3D9C" w:rsidRDefault="007E3D9C" w:rsidP="007E3D9C">
      <w:pPr>
        <w:widowControl/>
        <w:adjustRightInd w:val="0"/>
        <w:ind w:left="0" w:firstLine="0"/>
        <w:rPr>
          <w:rFonts w:eastAsia="LiberationSerif"/>
        </w:rPr>
      </w:pPr>
    </w:p>
    <w:p w:rsidR="007E3D9C" w:rsidRDefault="007E3D9C" w:rsidP="007E3D9C">
      <w:pPr>
        <w:widowControl/>
        <w:adjustRightInd w:val="0"/>
        <w:ind w:left="0" w:firstLine="0"/>
        <w:rPr>
          <w:rFonts w:eastAsia="LiberationSerif"/>
        </w:rPr>
      </w:pPr>
    </w:p>
    <w:p w:rsidR="007E3D9C" w:rsidRDefault="007E3D9C" w:rsidP="007E3D9C">
      <w:pPr>
        <w:widowControl/>
        <w:adjustRightInd w:val="0"/>
        <w:ind w:left="0" w:firstLine="0"/>
        <w:rPr>
          <w:rFonts w:eastAsia="LiberationSerif"/>
        </w:rPr>
      </w:pPr>
    </w:p>
    <w:p w:rsidR="007E3D9C" w:rsidRPr="00551EC9" w:rsidRDefault="007E3D9C" w:rsidP="007E3D9C">
      <w:pPr>
        <w:widowControl/>
        <w:adjustRightInd w:val="0"/>
        <w:ind w:left="0" w:firstLine="0"/>
        <w:rPr>
          <w:rFonts w:eastAsia="LiberationSerif"/>
        </w:rPr>
      </w:pPr>
    </w:p>
    <w:p w:rsidR="002B53D2" w:rsidRPr="0000238C" w:rsidRDefault="002B53D2" w:rsidP="00E70273">
      <w:pPr>
        <w:shd w:val="clear" w:color="auto" w:fill="FFFFFF"/>
        <w:tabs>
          <w:tab w:val="left" w:pos="0"/>
        </w:tabs>
        <w:ind w:left="0" w:firstLine="0"/>
        <w:rPr>
          <w:rFonts w:eastAsia="LiberationSerif"/>
        </w:rPr>
      </w:pPr>
    </w:p>
    <w:p w:rsidR="004174F1" w:rsidRPr="0000238C" w:rsidRDefault="004174F1" w:rsidP="007E3D9C">
      <w:pPr>
        <w:widowControl/>
        <w:adjustRightInd w:val="0"/>
        <w:ind w:left="0" w:firstLine="0"/>
        <w:jc w:val="left"/>
        <w:rPr>
          <w:rFonts w:eastAsia="LiberationSerif"/>
          <w:b/>
          <w:bCs/>
        </w:rPr>
      </w:pPr>
    </w:p>
    <w:p w:rsidR="004174F1" w:rsidRPr="0000238C" w:rsidRDefault="004174F1" w:rsidP="007E3D9C">
      <w:pPr>
        <w:widowControl/>
        <w:adjustRightInd w:val="0"/>
        <w:ind w:left="0" w:firstLine="0"/>
        <w:jc w:val="left"/>
        <w:rPr>
          <w:rFonts w:eastAsia="LiberationSerif"/>
          <w:b/>
          <w:bCs/>
        </w:rPr>
      </w:pPr>
    </w:p>
    <w:p w:rsidR="004174F1" w:rsidRDefault="00053469" w:rsidP="00E70273">
      <w:pPr>
        <w:adjustRightInd w:val="0"/>
        <w:contextualSpacing/>
        <w:jc w:val="center"/>
        <w:rPr>
          <w:b/>
        </w:rPr>
      </w:pPr>
      <w:r>
        <w:rPr>
          <w:b/>
        </w:rPr>
        <w:t xml:space="preserve"> </w:t>
      </w:r>
    </w:p>
    <w:p w:rsidR="00E70273" w:rsidRDefault="00E70273" w:rsidP="00E70273">
      <w:pPr>
        <w:adjustRightInd w:val="0"/>
        <w:contextualSpacing/>
        <w:jc w:val="center"/>
        <w:rPr>
          <w:b/>
        </w:rPr>
      </w:pPr>
    </w:p>
    <w:p w:rsidR="00E70273" w:rsidRPr="00E70273" w:rsidRDefault="00E70273" w:rsidP="00E70273">
      <w:pPr>
        <w:adjustRightInd w:val="0"/>
        <w:contextualSpacing/>
        <w:jc w:val="center"/>
        <w:rPr>
          <w:b/>
        </w:rPr>
      </w:pPr>
    </w:p>
    <w:p w:rsidR="00506806" w:rsidRDefault="00506806" w:rsidP="007E3D9C">
      <w:pPr>
        <w:rPr>
          <w:szCs w:val="28"/>
        </w:rPr>
        <w:sectPr w:rsidR="00506806" w:rsidSect="00A40EAC">
          <w:headerReference w:type="default" r:id="rId9"/>
          <w:headerReference w:type="first" r:id="rId10"/>
          <w:pgSz w:w="12240" w:h="15840"/>
          <w:pgMar w:top="567" w:right="567" w:bottom="567" w:left="1134" w:header="340" w:footer="720" w:gutter="0"/>
          <w:cols w:space="720"/>
          <w:noEndnote/>
          <w:titlePg/>
          <w:docGrid w:linePitch="326"/>
        </w:sectPr>
      </w:pPr>
    </w:p>
    <w:p w:rsidR="00E70273" w:rsidRPr="00E70273" w:rsidRDefault="00E70273" w:rsidP="003C69CE">
      <w:pPr>
        <w:widowControl/>
        <w:numPr>
          <w:ilvl w:val="0"/>
          <w:numId w:val="4"/>
        </w:numPr>
        <w:adjustRightInd w:val="0"/>
        <w:rPr>
          <w:rFonts w:eastAsia="LiberationSerif"/>
        </w:rPr>
      </w:pPr>
      <w:r w:rsidRPr="00E70273">
        <w:rPr>
          <w:rFonts w:eastAsia="LiberationSerif"/>
        </w:rPr>
        <w:t>Приложение 3 к программе «Формирование комфортной городской среды» муниципального образования "Серебрянское сельское поселение" Лужского муниципального района Ленинградской области читать в новой редакции</w:t>
      </w:r>
    </w:p>
    <w:p w:rsidR="00506806" w:rsidRDefault="00506806" w:rsidP="00E70273">
      <w:pPr>
        <w:widowControl/>
        <w:adjustRightInd w:val="0"/>
        <w:ind w:left="1260" w:firstLine="0"/>
        <w:rPr>
          <w:szCs w:val="28"/>
        </w:rPr>
      </w:pPr>
    </w:p>
    <w:p w:rsidR="004174F1" w:rsidRPr="0000238C" w:rsidRDefault="00332FA6" w:rsidP="007E3D9C">
      <w:pPr>
        <w:widowControl/>
        <w:adjustRightInd w:val="0"/>
        <w:ind w:left="0" w:firstLine="0"/>
        <w:jc w:val="right"/>
        <w:rPr>
          <w:rFonts w:eastAsia="LiberationSerif"/>
          <w:sz w:val="20"/>
          <w:szCs w:val="20"/>
        </w:rPr>
      </w:pPr>
      <w:r>
        <w:rPr>
          <w:rFonts w:eastAsia="LiberationSerif"/>
          <w:sz w:val="20"/>
          <w:szCs w:val="20"/>
        </w:rPr>
        <w:t>Приложение № 3</w:t>
      </w:r>
    </w:p>
    <w:p w:rsidR="004174F1" w:rsidRPr="0000238C" w:rsidRDefault="004174F1" w:rsidP="007E3D9C">
      <w:pPr>
        <w:widowControl/>
        <w:adjustRightInd w:val="0"/>
        <w:ind w:left="5040" w:firstLine="0"/>
        <w:rPr>
          <w:rFonts w:eastAsia="LiberationSerif"/>
          <w:sz w:val="20"/>
          <w:szCs w:val="20"/>
        </w:rPr>
      </w:pPr>
      <w:r w:rsidRPr="0000238C">
        <w:rPr>
          <w:rFonts w:eastAsia="LiberationSerif"/>
          <w:sz w:val="20"/>
          <w:szCs w:val="20"/>
        </w:rPr>
        <w:t>к программе «Формирование комфортной городской среды» муниципального образования "</w:t>
      </w:r>
      <w:r w:rsidR="00C73A90">
        <w:rPr>
          <w:rFonts w:eastAsia="LiberationSerif"/>
          <w:sz w:val="20"/>
          <w:szCs w:val="20"/>
        </w:rPr>
        <w:t>Серебрянское</w:t>
      </w:r>
      <w:r w:rsidRPr="0000238C">
        <w:rPr>
          <w:rFonts w:eastAsia="LiberationSerif"/>
          <w:sz w:val="20"/>
          <w:szCs w:val="20"/>
        </w:rPr>
        <w:t xml:space="preserve"> сельское поселение" Лужского муниципального района Ленинградской области</w:t>
      </w:r>
    </w:p>
    <w:p w:rsidR="004174F1" w:rsidRPr="0000238C" w:rsidRDefault="004174F1" w:rsidP="007E3D9C">
      <w:pPr>
        <w:widowControl/>
        <w:adjustRightInd w:val="0"/>
        <w:ind w:left="0" w:firstLine="0"/>
        <w:jc w:val="left"/>
        <w:rPr>
          <w:rFonts w:eastAsia="LiberationSerif"/>
        </w:rPr>
      </w:pPr>
    </w:p>
    <w:p w:rsidR="00506806" w:rsidRPr="00506806" w:rsidRDefault="008D4F68" w:rsidP="007E3D9C">
      <w:pPr>
        <w:widowControl/>
        <w:adjustRightInd w:val="0"/>
        <w:ind w:left="0" w:firstLine="0"/>
        <w:jc w:val="center"/>
        <w:rPr>
          <w:b/>
          <w:szCs w:val="28"/>
        </w:rPr>
      </w:pPr>
      <w:r w:rsidRPr="008D4F68">
        <w:rPr>
          <w:b/>
        </w:rPr>
        <w:t xml:space="preserve">План мероприятий муниципальной программы </w:t>
      </w:r>
      <w:r w:rsidRPr="008D4F68">
        <w:rPr>
          <w:b/>
          <w:szCs w:val="28"/>
        </w:rPr>
        <w:t xml:space="preserve">«Формирование комфортной городской среды на территории  </w:t>
      </w:r>
      <w:r>
        <w:rPr>
          <w:b/>
          <w:szCs w:val="28"/>
        </w:rPr>
        <w:t xml:space="preserve">Серебрянского </w:t>
      </w:r>
      <w:r w:rsidRPr="008D4F68">
        <w:rPr>
          <w:b/>
          <w:szCs w:val="28"/>
        </w:rPr>
        <w:t>сельского поселения Лужско</w:t>
      </w:r>
      <w:r w:rsidR="0098420F">
        <w:rPr>
          <w:b/>
          <w:szCs w:val="28"/>
        </w:rPr>
        <w:t>го муниципального района на 2020</w:t>
      </w:r>
      <w:r w:rsidRPr="008D4F68">
        <w:rPr>
          <w:b/>
          <w:szCs w:val="28"/>
        </w:rPr>
        <w:t xml:space="preserve"> – 2024 годы</w:t>
      </w:r>
      <w:r w:rsidR="00506806">
        <w:rPr>
          <w:b/>
          <w:szCs w:val="28"/>
        </w:rPr>
        <w:t>»</w:t>
      </w:r>
    </w:p>
    <w:tbl>
      <w:tblPr>
        <w:tblW w:w="14318" w:type="dxa"/>
        <w:tblInd w:w="-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6" w:type="dxa"/>
          <w:right w:w="6" w:type="dxa"/>
        </w:tblCellMar>
        <w:tblLook w:val="04A0"/>
      </w:tblPr>
      <w:tblGrid>
        <w:gridCol w:w="3403"/>
        <w:gridCol w:w="992"/>
        <w:gridCol w:w="993"/>
        <w:gridCol w:w="1275"/>
        <w:gridCol w:w="993"/>
        <w:gridCol w:w="1134"/>
        <w:gridCol w:w="992"/>
        <w:gridCol w:w="1417"/>
        <w:gridCol w:w="1276"/>
        <w:gridCol w:w="1843"/>
      </w:tblGrid>
      <w:tr w:rsidR="00506806" w:rsidRPr="00120A48" w:rsidTr="00220929">
        <w:trPr>
          <w:trHeight w:val="20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Наименование объекта, мероприятия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929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 xml:space="preserve">Срок </w:t>
            </w:r>
          </w:p>
          <w:p w:rsidR="008D4F68" w:rsidRPr="00120A48" w:rsidRDefault="00220929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реализации</w:t>
            </w:r>
          </w:p>
        </w:tc>
        <w:tc>
          <w:tcPr>
            <w:tcW w:w="53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 xml:space="preserve">Планируемые объемы финансирования ( </w:t>
            </w:r>
            <w:r w:rsidR="004E7A89" w:rsidRPr="00120A48">
              <w:rPr>
                <w:sz w:val="16"/>
                <w:szCs w:val="16"/>
              </w:rPr>
              <w:t>тыс.</w:t>
            </w:r>
            <w:r w:rsidRPr="00120A48">
              <w:rPr>
                <w:sz w:val="16"/>
                <w:szCs w:val="16"/>
              </w:rPr>
              <w:t>рублей в действующих ценах года реализации мероприятия)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Индикаторы реализации</w:t>
            </w:r>
          </w:p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(целевые задания)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Главный распорядитель бюджетных средств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Распорядитель (получатель) бюджетных средств /</w:t>
            </w:r>
          </w:p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Исполнители мероприятий</w:t>
            </w:r>
          </w:p>
        </w:tc>
      </w:tr>
      <w:tr w:rsidR="00220929" w:rsidRPr="00120A48" w:rsidTr="00332FA6">
        <w:trPr>
          <w:trHeight w:val="463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всего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в том числе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220929" w:rsidRPr="00120A48" w:rsidTr="00E70273">
        <w:trPr>
          <w:trHeight w:val="20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бюджет Серебрянского сельского поселения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областной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прочие источники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220929" w:rsidRPr="00120A48" w:rsidTr="00E70273">
        <w:trPr>
          <w:trHeight w:val="2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10</w:t>
            </w:r>
          </w:p>
        </w:tc>
      </w:tr>
      <w:tr w:rsidR="008D4F68" w:rsidRPr="00120A48" w:rsidTr="00220929">
        <w:trPr>
          <w:trHeight w:val="20"/>
        </w:trPr>
        <w:tc>
          <w:tcPr>
            <w:tcW w:w="1431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3C69CE">
            <w:pPr>
              <w:pStyle w:val="a4"/>
              <w:numPr>
                <w:ilvl w:val="1"/>
                <w:numId w:val="2"/>
              </w:numPr>
              <w:adjustRightInd w:val="0"/>
              <w:ind w:left="0" w:firstLine="0"/>
              <w:jc w:val="center"/>
              <w:rPr>
                <w:b/>
                <w:sz w:val="16"/>
                <w:szCs w:val="16"/>
              </w:rPr>
            </w:pPr>
            <w:r w:rsidRPr="00120A48">
              <w:rPr>
                <w:b/>
                <w:sz w:val="16"/>
                <w:szCs w:val="16"/>
              </w:rPr>
              <w:t>Основное мероприятие «Благоустройство общественных территорий»</w:t>
            </w:r>
          </w:p>
        </w:tc>
      </w:tr>
      <w:tr w:rsidR="00220929" w:rsidRPr="00120A48" w:rsidTr="00E70273">
        <w:trPr>
          <w:trHeight w:val="20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136" w:right="136" w:firstLine="0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 xml:space="preserve">1. </w:t>
            </w:r>
            <w:r w:rsidRPr="00120A48">
              <w:rPr>
                <w:rFonts w:eastAsia="Calibri"/>
                <w:sz w:val="16"/>
                <w:szCs w:val="16"/>
              </w:rPr>
              <w:t xml:space="preserve">Мероприятия, направленные на </w:t>
            </w:r>
            <w:r w:rsidRPr="00120A48">
              <w:rPr>
                <w:sz w:val="16"/>
                <w:szCs w:val="16"/>
              </w:rPr>
              <w:t xml:space="preserve">поддержку государственных программ субъектов Российской Федерации и муниципальных программ формирования современной городской среды за счет средств резервного фонда </w:t>
            </w:r>
            <w:r w:rsidR="00242057">
              <w:rPr>
                <w:sz w:val="16"/>
                <w:szCs w:val="16"/>
              </w:rPr>
              <w:t xml:space="preserve"> </w:t>
            </w:r>
            <w:r w:rsidRPr="00120A48">
              <w:rPr>
                <w:sz w:val="16"/>
                <w:szCs w:val="16"/>
              </w:rPr>
              <w:t>Правительства РФ</w:t>
            </w:r>
            <w:r w:rsidR="00242057">
              <w:rPr>
                <w:sz w:val="16"/>
                <w:szCs w:val="16"/>
              </w:rPr>
              <w:t xml:space="preserve"> и правительства Ленинградской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Количество благоустроенных общественных территорий, расположенных на территории Серебрянского сельского поселения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Администрация поселения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Администрация Серебрянского  сельского поселения</w:t>
            </w:r>
          </w:p>
        </w:tc>
      </w:tr>
      <w:tr w:rsidR="00A95E54" w:rsidRPr="00120A48" w:rsidTr="00E70273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E70273" w:rsidRPr="00120A48" w:rsidTr="00E70273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242057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11460,011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1 032,0</w:t>
            </w:r>
            <w:r w:rsidR="00A40EAC">
              <w:rPr>
                <w:sz w:val="16"/>
                <w:szCs w:val="16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6 986,760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273" w:rsidRPr="00120A48" w:rsidRDefault="00E70273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3 441,240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242057" w:rsidRPr="00120A48" w:rsidTr="008C24BD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5000,000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250,000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4750,000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95E54" w:rsidRPr="00120A48" w:rsidTr="00332FA6">
        <w:trPr>
          <w:trHeight w:val="192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95E54" w:rsidRPr="00120A48" w:rsidTr="00332FA6">
        <w:trPr>
          <w:trHeight w:val="18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95E54" w:rsidRPr="00120A48" w:rsidTr="00332FA6">
        <w:trPr>
          <w:trHeight w:val="180"/>
        </w:trPr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8D4F68" w:rsidRPr="00120A48" w:rsidTr="00220929">
        <w:trPr>
          <w:trHeight w:val="20"/>
        </w:trPr>
        <w:tc>
          <w:tcPr>
            <w:tcW w:w="1431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3C69CE">
            <w:pPr>
              <w:pStyle w:val="a4"/>
              <w:numPr>
                <w:ilvl w:val="1"/>
                <w:numId w:val="1"/>
              </w:numPr>
              <w:adjustRightInd w:val="0"/>
              <w:ind w:left="0" w:firstLine="0"/>
              <w:jc w:val="center"/>
              <w:rPr>
                <w:b/>
                <w:sz w:val="16"/>
                <w:szCs w:val="16"/>
              </w:rPr>
            </w:pPr>
            <w:r w:rsidRPr="00120A48">
              <w:rPr>
                <w:b/>
                <w:sz w:val="16"/>
                <w:szCs w:val="16"/>
              </w:rPr>
              <w:t>Основное мероприятие "Благоустройство дворовых территорий»</w:t>
            </w:r>
          </w:p>
        </w:tc>
      </w:tr>
      <w:tr w:rsidR="00220929" w:rsidRPr="00120A48" w:rsidTr="00332FA6">
        <w:trPr>
          <w:trHeight w:val="20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3C69CE">
            <w:pPr>
              <w:pStyle w:val="a4"/>
              <w:widowControl/>
              <w:numPr>
                <w:ilvl w:val="0"/>
                <w:numId w:val="1"/>
              </w:numPr>
              <w:autoSpaceDE/>
              <w:autoSpaceDN/>
              <w:ind w:left="136" w:right="136" w:firstLine="0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Мероприятия, направленные на  поддержку государственных программ субъектов Российской Федерации и муниципальных программ формирования современной городской среды за счет средств резервного фонда Правительства Российской Федерации</w:t>
            </w:r>
            <w:r w:rsidR="00242057">
              <w:rPr>
                <w:sz w:val="16"/>
                <w:szCs w:val="16"/>
              </w:rPr>
              <w:t xml:space="preserve"> и правительства Ленинградской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Количество благоустроенных дворовых территорий Серебрянского сельского поселения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Администрация Поселения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Администрация Серебрянского сельского поселения</w:t>
            </w:r>
          </w:p>
        </w:tc>
      </w:tr>
      <w:tr w:rsidR="00220929" w:rsidRPr="00120A48" w:rsidTr="00332FA6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3C69CE">
            <w:pPr>
              <w:pStyle w:val="a4"/>
              <w:widowControl/>
              <w:numPr>
                <w:ilvl w:val="2"/>
                <w:numId w:val="1"/>
              </w:numPr>
              <w:autoSpaceDE/>
              <w:autoSpaceDN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95E54" w:rsidRPr="00120A48" w:rsidTr="00332FA6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3C69CE">
            <w:pPr>
              <w:pStyle w:val="a4"/>
              <w:widowControl/>
              <w:numPr>
                <w:ilvl w:val="2"/>
                <w:numId w:val="1"/>
              </w:numPr>
              <w:autoSpaceDE/>
              <w:autoSpaceDN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95E54" w:rsidRPr="00120A48" w:rsidTr="00120A48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3C69CE">
            <w:pPr>
              <w:pStyle w:val="a4"/>
              <w:widowControl/>
              <w:numPr>
                <w:ilvl w:val="2"/>
                <w:numId w:val="1"/>
              </w:numPr>
              <w:autoSpaceDE/>
              <w:autoSpaceDN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242057" w:rsidRPr="00120A48" w:rsidTr="008C24BD">
        <w:trPr>
          <w:trHeight w:val="252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3C69CE">
            <w:pPr>
              <w:pStyle w:val="a4"/>
              <w:widowControl/>
              <w:numPr>
                <w:ilvl w:val="2"/>
                <w:numId w:val="1"/>
              </w:numPr>
              <w:autoSpaceDE/>
              <w:autoSpaceDN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5000,000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250,000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4750,000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242057" w:rsidRPr="00120A48" w:rsidTr="008C24BD">
        <w:trPr>
          <w:trHeight w:val="18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3C69CE">
            <w:pPr>
              <w:pStyle w:val="a4"/>
              <w:widowControl/>
              <w:numPr>
                <w:ilvl w:val="2"/>
                <w:numId w:val="1"/>
              </w:numPr>
              <w:autoSpaceDE/>
              <w:autoSpaceDN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tabs>
                <w:tab w:val="center" w:pos="381"/>
              </w:tabs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5000,000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250,000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4750,000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242057" w:rsidRPr="00120A48" w:rsidTr="008C24BD">
        <w:trPr>
          <w:trHeight w:val="192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3C69CE">
            <w:pPr>
              <w:pStyle w:val="a4"/>
              <w:widowControl/>
              <w:numPr>
                <w:ilvl w:val="2"/>
                <w:numId w:val="1"/>
              </w:numPr>
              <w:autoSpaceDE/>
              <w:autoSpaceDN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5000,000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250,000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4750,000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120A48" w:rsidRPr="00120A48" w:rsidTr="003B6882">
        <w:trPr>
          <w:trHeight w:val="70"/>
        </w:trPr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A48" w:rsidRPr="00120A48" w:rsidRDefault="00120A48" w:rsidP="003C69CE">
            <w:pPr>
              <w:pStyle w:val="a4"/>
              <w:widowControl/>
              <w:numPr>
                <w:ilvl w:val="2"/>
                <w:numId w:val="1"/>
              </w:numPr>
              <w:autoSpaceDE/>
              <w:autoSpaceDN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3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A48" w:rsidRPr="00120A48" w:rsidRDefault="00120A48" w:rsidP="007E3D9C">
            <w:pPr>
              <w:adjustRightInd w:val="0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A48" w:rsidRPr="00120A48" w:rsidRDefault="00120A4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A48" w:rsidRPr="00120A48" w:rsidRDefault="00120A4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A48" w:rsidRPr="00120A48" w:rsidRDefault="00120A4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A48" w:rsidRPr="00120A48" w:rsidRDefault="00120A4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95E54" w:rsidRPr="00120A48" w:rsidTr="00332FA6">
        <w:trPr>
          <w:trHeight w:val="20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b/>
                <w:sz w:val="16"/>
                <w:szCs w:val="16"/>
              </w:rPr>
              <w:t>ИТОГО по программе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5E54" w:rsidRPr="00120A48" w:rsidRDefault="00A95E54" w:rsidP="007E3D9C">
            <w:pPr>
              <w:ind w:left="0" w:firstLine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95E54" w:rsidRPr="00120A48" w:rsidTr="00332FA6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E54" w:rsidRPr="00120A48" w:rsidRDefault="00A95E54" w:rsidP="007E3D9C">
            <w:pPr>
              <w:ind w:left="0" w:firstLine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40EAC" w:rsidRPr="00120A48" w:rsidTr="00A40EAC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40EAC" w:rsidRPr="00120A48" w:rsidRDefault="00A40EAC" w:rsidP="007E3D9C">
            <w:pPr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EAC" w:rsidRPr="00120A48" w:rsidRDefault="00A40EAC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EAC" w:rsidRPr="00120A48" w:rsidRDefault="00A40EAC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11460,011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EAC" w:rsidRPr="00120A48" w:rsidRDefault="00A40EAC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1 032,011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EAC" w:rsidRPr="00120A48" w:rsidRDefault="00A40EAC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6 986,760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EAC" w:rsidRPr="00120A48" w:rsidRDefault="00A40EAC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3 441,240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40EAC" w:rsidRPr="00120A48" w:rsidRDefault="00A40EAC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0EAC" w:rsidRPr="00120A48" w:rsidRDefault="00A40EAC" w:rsidP="007E3D9C">
            <w:pPr>
              <w:ind w:left="0" w:firstLine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0EAC" w:rsidRPr="00120A48" w:rsidRDefault="00A40EAC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0EAC" w:rsidRPr="00120A48" w:rsidRDefault="00A40EAC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242057" w:rsidRPr="00120A48" w:rsidTr="008C24BD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5000,000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250,000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4750,000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2057" w:rsidRPr="00120A48" w:rsidRDefault="00242057" w:rsidP="007E3D9C">
            <w:pPr>
              <w:ind w:left="0" w:firstLine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242057" w:rsidRPr="00120A48" w:rsidTr="008C24BD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5000,000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250,000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4750,000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57" w:rsidRPr="00120A48" w:rsidRDefault="00242057" w:rsidP="007E3D9C">
            <w:pPr>
              <w:ind w:left="0" w:firstLine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242057" w:rsidRPr="00120A48" w:rsidTr="008C24BD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5000,000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250,000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4750,000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57" w:rsidRPr="00120A48" w:rsidRDefault="00242057" w:rsidP="007E3D9C">
            <w:pPr>
              <w:ind w:left="0" w:firstLine="0"/>
              <w:contextualSpacing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57" w:rsidRPr="00120A48" w:rsidRDefault="00242057" w:rsidP="007E3D9C">
            <w:pPr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</w:tr>
      <w:tr w:rsidR="00242057" w:rsidRPr="00120A48" w:rsidTr="008C24BD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13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2057" w:rsidRPr="00120A48" w:rsidRDefault="00242057" w:rsidP="007E3D9C">
            <w:pPr>
              <w:adjustRightInd w:val="0"/>
              <w:ind w:left="6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242057" w:rsidRPr="00120A48" w:rsidRDefault="00242057" w:rsidP="007E3D9C">
            <w:pPr>
              <w:adjustRightInd w:val="0"/>
              <w:ind w:left="6" w:hanging="6"/>
              <w:contextualSpacing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2024</w:t>
            </w:r>
          </w:p>
        </w:tc>
        <w:tc>
          <w:tcPr>
            <w:tcW w:w="993" w:type="dxa"/>
            <w:vAlign w:val="center"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5000,000</w:t>
            </w:r>
          </w:p>
        </w:tc>
        <w:tc>
          <w:tcPr>
            <w:tcW w:w="1275" w:type="dxa"/>
            <w:vAlign w:val="center"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250,000</w:t>
            </w:r>
          </w:p>
        </w:tc>
        <w:tc>
          <w:tcPr>
            <w:tcW w:w="2127" w:type="dxa"/>
            <w:gridSpan w:val="2"/>
            <w:vAlign w:val="center"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4750,000</w:t>
            </w:r>
          </w:p>
        </w:tc>
        <w:tc>
          <w:tcPr>
            <w:tcW w:w="992" w:type="dxa"/>
            <w:vAlign w:val="center"/>
          </w:tcPr>
          <w:p w:rsidR="00242057" w:rsidRPr="00120A48" w:rsidRDefault="00242057" w:rsidP="007E3D9C">
            <w:pPr>
              <w:adjustRightInd w:val="0"/>
              <w:ind w:left="6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242057" w:rsidRPr="00120A48" w:rsidRDefault="00242057" w:rsidP="007E3D9C">
            <w:pPr>
              <w:adjustRightInd w:val="0"/>
              <w:ind w:left="6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242057" w:rsidRPr="00120A48" w:rsidRDefault="00242057" w:rsidP="007E3D9C">
            <w:pPr>
              <w:adjustRightInd w:val="0"/>
              <w:ind w:left="6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242057" w:rsidRPr="00120A48" w:rsidRDefault="00242057" w:rsidP="007E3D9C">
            <w:pPr>
              <w:adjustRightInd w:val="0"/>
              <w:ind w:left="6"/>
              <w:contextualSpacing/>
              <w:jc w:val="center"/>
              <w:rPr>
                <w:sz w:val="16"/>
                <w:szCs w:val="16"/>
              </w:rPr>
            </w:pPr>
          </w:p>
        </w:tc>
      </w:tr>
      <w:tr w:rsidR="00242057" w:rsidRPr="00120A48" w:rsidTr="008C24BD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28"/>
        </w:trPr>
        <w:tc>
          <w:tcPr>
            <w:tcW w:w="3403" w:type="dxa"/>
            <w:vAlign w:val="center"/>
          </w:tcPr>
          <w:p w:rsidR="00242057" w:rsidRPr="00120A48" w:rsidRDefault="00242057" w:rsidP="007E3D9C">
            <w:pPr>
              <w:tabs>
                <w:tab w:val="left" w:pos="3045"/>
              </w:tabs>
              <w:ind w:left="6"/>
              <w:jc w:val="center"/>
              <w:rPr>
                <w:b/>
                <w:sz w:val="16"/>
                <w:szCs w:val="16"/>
              </w:rPr>
            </w:pPr>
            <w:r w:rsidRPr="00120A48">
              <w:rPr>
                <w:b/>
                <w:sz w:val="16"/>
                <w:szCs w:val="16"/>
              </w:rPr>
              <w:t>ВСЕГО</w:t>
            </w:r>
          </w:p>
        </w:tc>
        <w:tc>
          <w:tcPr>
            <w:tcW w:w="992" w:type="dxa"/>
            <w:vAlign w:val="center"/>
          </w:tcPr>
          <w:p w:rsidR="00242057" w:rsidRPr="00120A48" w:rsidRDefault="00242057" w:rsidP="007E3D9C">
            <w:pPr>
              <w:tabs>
                <w:tab w:val="left" w:pos="3045"/>
              </w:tabs>
              <w:ind w:left="6" w:hanging="50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42057" w:rsidRPr="00120A48" w:rsidRDefault="00242057" w:rsidP="007E3D9C">
            <w:pPr>
              <w:tabs>
                <w:tab w:val="left" w:pos="3045"/>
              </w:tabs>
              <w:ind w:left="0" w:firstLine="0"/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</w:rPr>
              <w:t>31460,011</w:t>
            </w:r>
          </w:p>
        </w:tc>
        <w:tc>
          <w:tcPr>
            <w:tcW w:w="1275" w:type="dxa"/>
            <w:vAlign w:val="center"/>
          </w:tcPr>
          <w:p w:rsidR="00242057" w:rsidRPr="00120A48" w:rsidRDefault="00A40EAC" w:rsidP="007E3D9C">
            <w:pPr>
              <w:tabs>
                <w:tab w:val="left" w:pos="3045"/>
              </w:tabs>
              <w:ind w:left="6" w:firstLine="28"/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</w:rPr>
              <w:t>2 032,011</w:t>
            </w:r>
            <w:r w:rsidR="00242057">
              <w:rPr>
                <w:sz w:val="16"/>
                <w:szCs w:val="16"/>
              </w:rPr>
              <w:t>,000</w:t>
            </w:r>
          </w:p>
        </w:tc>
        <w:tc>
          <w:tcPr>
            <w:tcW w:w="2127" w:type="dxa"/>
            <w:gridSpan w:val="2"/>
            <w:vAlign w:val="center"/>
          </w:tcPr>
          <w:p w:rsidR="00242057" w:rsidRPr="00120A48" w:rsidRDefault="00A40EAC" w:rsidP="007E3D9C">
            <w:pPr>
              <w:tabs>
                <w:tab w:val="left" w:pos="3045"/>
              </w:tabs>
              <w:ind w:left="6" w:firstLine="27"/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</w:rPr>
              <w:t>29 428</w:t>
            </w:r>
            <w:r w:rsidR="00242057" w:rsidRPr="00242057">
              <w:rPr>
                <w:sz w:val="16"/>
                <w:szCs w:val="16"/>
              </w:rPr>
              <w:t>,0</w:t>
            </w:r>
            <w:r>
              <w:rPr>
                <w:sz w:val="16"/>
                <w:szCs w:val="16"/>
              </w:rPr>
              <w:t>00</w:t>
            </w:r>
          </w:p>
        </w:tc>
        <w:tc>
          <w:tcPr>
            <w:tcW w:w="992" w:type="dxa"/>
            <w:vAlign w:val="center"/>
          </w:tcPr>
          <w:p w:rsidR="00242057" w:rsidRPr="00120A48" w:rsidRDefault="00242057" w:rsidP="007E3D9C">
            <w:pPr>
              <w:tabs>
                <w:tab w:val="left" w:pos="3045"/>
              </w:tabs>
              <w:ind w:left="6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242057" w:rsidRPr="00120A48" w:rsidRDefault="00242057" w:rsidP="007E3D9C">
            <w:pPr>
              <w:tabs>
                <w:tab w:val="left" w:pos="3045"/>
              </w:tabs>
              <w:ind w:left="6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242057" w:rsidRPr="00120A48" w:rsidRDefault="00242057" w:rsidP="007E3D9C">
            <w:pPr>
              <w:tabs>
                <w:tab w:val="left" w:pos="3045"/>
              </w:tabs>
              <w:ind w:left="6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242057" w:rsidRPr="00120A48" w:rsidRDefault="00242057" w:rsidP="007E3D9C">
            <w:pPr>
              <w:tabs>
                <w:tab w:val="left" w:pos="3045"/>
              </w:tabs>
              <w:ind w:left="6"/>
              <w:jc w:val="center"/>
              <w:rPr>
                <w:sz w:val="16"/>
                <w:szCs w:val="16"/>
              </w:rPr>
            </w:pPr>
          </w:p>
        </w:tc>
      </w:tr>
    </w:tbl>
    <w:p w:rsidR="008D4F68" w:rsidRDefault="008D4F68" w:rsidP="007E3D9C">
      <w:pPr>
        <w:widowControl/>
        <w:adjustRightInd w:val="0"/>
        <w:ind w:left="0" w:firstLine="0"/>
        <w:jc w:val="left"/>
        <w:rPr>
          <w:rFonts w:eastAsia="LiberationSerif"/>
        </w:rPr>
        <w:sectPr w:rsidR="008D4F68" w:rsidSect="008D4F68">
          <w:pgSz w:w="15840" w:h="12240" w:orient="landscape"/>
          <w:pgMar w:top="851" w:right="1134" w:bottom="1134" w:left="1134" w:header="340" w:footer="720" w:gutter="0"/>
          <w:cols w:space="720"/>
          <w:noEndnote/>
          <w:titlePg/>
          <w:docGrid w:linePitch="326"/>
        </w:sectPr>
      </w:pPr>
    </w:p>
    <w:p w:rsidR="004E7A89" w:rsidRPr="00220929" w:rsidRDefault="004E7A89" w:rsidP="00A40EAC">
      <w:pPr>
        <w:widowControl/>
        <w:autoSpaceDE/>
        <w:autoSpaceDN/>
        <w:ind w:left="0" w:firstLine="0"/>
        <w:jc w:val="left"/>
        <w:rPr>
          <w:rFonts w:eastAsia="LiberationSerif"/>
        </w:rPr>
      </w:pPr>
    </w:p>
    <w:sectPr w:rsidR="004E7A89" w:rsidRPr="00220929" w:rsidSect="000056E5">
      <w:pgSz w:w="12240" w:h="15840"/>
      <w:pgMar w:top="1134" w:right="851" w:bottom="1134" w:left="1134" w:header="34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69CE" w:rsidRDefault="003C69CE" w:rsidP="0033088D">
      <w:r>
        <w:separator/>
      </w:r>
    </w:p>
  </w:endnote>
  <w:endnote w:type="continuationSeparator" w:id="0">
    <w:p w:rsidR="003C69CE" w:rsidRDefault="003C69CE" w:rsidP="003308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Serif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69CE" w:rsidRDefault="003C69CE" w:rsidP="0033088D">
      <w:r>
        <w:separator/>
      </w:r>
    </w:p>
  </w:footnote>
  <w:footnote w:type="continuationSeparator" w:id="0">
    <w:p w:rsidR="003C69CE" w:rsidRDefault="003C69CE" w:rsidP="003308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2DC" w:rsidRDefault="00F742DC" w:rsidP="001050B2">
    <w:pPr>
      <w:pStyle w:val="a6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2DC" w:rsidRDefault="00F742DC" w:rsidP="00734F47">
    <w:pPr>
      <w:pStyle w:val="a6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B3F07"/>
    <w:multiLevelType w:val="hybridMultilevel"/>
    <w:tmpl w:val="B35437A8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C733CC"/>
    <w:multiLevelType w:val="multilevel"/>
    <w:tmpl w:val="B218BF48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eastAsiaTheme="minorHAnsi" w:hAnsi="Times New Roman" w:cs="Times New Roman" w:hint="default"/>
        <w:b/>
        <w:i w:val="0"/>
        <w:sz w:val="1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inorHAnsi" w:eastAsiaTheme="minorHAnsi" w:hAnsiTheme="minorHAnsi" w:cstheme="minorBidi" w:hint="default"/>
        <w:b w:val="0"/>
        <w:i/>
        <w:sz w:val="22"/>
      </w:rPr>
    </w:lvl>
  </w:abstractNum>
  <w:abstractNum w:abstractNumId="2">
    <w:nsid w:val="580B5FD7"/>
    <w:multiLevelType w:val="multilevel"/>
    <w:tmpl w:val="3E3A89DA"/>
    <w:lvl w:ilvl="0">
      <w:start w:val="1"/>
      <w:numFmt w:val="decimal"/>
      <w:lvlText w:val="%1."/>
      <w:lvlJc w:val="left"/>
      <w:pPr>
        <w:ind w:left="1425" w:hanging="88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  <w:b w:val="0"/>
      </w:rPr>
    </w:lvl>
  </w:abstractNum>
  <w:abstractNum w:abstractNumId="3">
    <w:nsid w:val="58AC179C"/>
    <w:multiLevelType w:val="multilevel"/>
    <w:tmpl w:val="DA34AAB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 w:hint="default"/>
        <w:b w:val="0"/>
        <w:i w:val="0"/>
        <w:sz w:val="16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ascii="Times New Roman" w:eastAsiaTheme="minorHAnsi" w:hAnsi="Times New Roman" w:cs="Times New Roman" w:hint="default"/>
        <w:b/>
        <w:i w:val="0"/>
        <w:sz w:val="1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eastAsiaTheme="minorHAnsi" w:hAnsi="Times New Roman" w:cs="Times New Roman" w:hint="default"/>
        <w:b w:val="0"/>
        <w:i w:val="0"/>
        <w:sz w:val="18"/>
        <w:szCs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inorHAnsi" w:eastAsiaTheme="minorHAnsi" w:hAnsiTheme="minorHAnsi" w:cstheme="minorBidi" w:hint="default"/>
        <w:b w:val="0"/>
        <w:i/>
        <w:sz w:val="22"/>
      </w:rPr>
    </w:lvl>
  </w:abstractNum>
  <w:abstractNum w:abstractNumId="4">
    <w:nsid w:val="604D29BD"/>
    <w:multiLevelType w:val="hybridMultilevel"/>
    <w:tmpl w:val="F44834A4"/>
    <w:lvl w:ilvl="0" w:tplc="D5A6BF78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defaultTabStop w:val="720"/>
  <w:drawingGridHorizontalSpacing w:val="120"/>
  <w:drawingGridVerticalSpacing w:val="120"/>
  <w:displayHorizontalDrawingGridEvery w:val="0"/>
  <w:displayVerticalDrawingGridEvery w:val="3"/>
  <w:characterSpacingControl w:val="compressPunctuation"/>
  <w:savePreviewPicture/>
  <w:doNotValidateAgainstSchema/>
  <w:doNotDemarcateInvalidXml/>
  <w:hdrShapeDefaults>
    <o:shapedefaults v:ext="edit" spidmax="4710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21A2A"/>
    <w:rsid w:val="0000238C"/>
    <w:rsid w:val="000056E5"/>
    <w:rsid w:val="00020FFF"/>
    <w:rsid w:val="0003289D"/>
    <w:rsid w:val="00053469"/>
    <w:rsid w:val="00053A1A"/>
    <w:rsid w:val="000563AF"/>
    <w:rsid w:val="0007222C"/>
    <w:rsid w:val="000813A7"/>
    <w:rsid w:val="00093885"/>
    <w:rsid w:val="000943F0"/>
    <w:rsid w:val="000D71E1"/>
    <w:rsid w:val="000E6F0B"/>
    <w:rsid w:val="000F1452"/>
    <w:rsid w:val="000F22C5"/>
    <w:rsid w:val="001050B2"/>
    <w:rsid w:val="00120A48"/>
    <w:rsid w:val="00121A2A"/>
    <w:rsid w:val="00126E02"/>
    <w:rsid w:val="00136EA8"/>
    <w:rsid w:val="00147C48"/>
    <w:rsid w:val="001517DF"/>
    <w:rsid w:val="00151E78"/>
    <w:rsid w:val="00154D68"/>
    <w:rsid w:val="00154F07"/>
    <w:rsid w:val="00163F3E"/>
    <w:rsid w:val="001661BE"/>
    <w:rsid w:val="001859C4"/>
    <w:rsid w:val="00187930"/>
    <w:rsid w:val="001B3A07"/>
    <w:rsid w:val="001C254A"/>
    <w:rsid w:val="001C288E"/>
    <w:rsid w:val="001D7927"/>
    <w:rsid w:val="00201035"/>
    <w:rsid w:val="00220929"/>
    <w:rsid w:val="00226758"/>
    <w:rsid w:val="002368A6"/>
    <w:rsid w:val="00242057"/>
    <w:rsid w:val="002450C5"/>
    <w:rsid w:val="00261D80"/>
    <w:rsid w:val="002B53D2"/>
    <w:rsid w:val="002D1764"/>
    <w:rsid w:val="002D61DF"/>
    <w:rsid w:val="002E4EF0"/>
    <w:rsid w:val="002F25A1"/>
    <w:rsid w:val="00310E2C"/>
    <w:rsid w:val="00312012"/>
    <w:rsid w:val="00325CE3"/>
    <w:rsid w:val="00326158"/>
    <w:rsid w:val="0033088D"/>
    <w:rsid w:val="00332FA6"/>
    <w:rsid w:val="003444A5"/>
    <w:rsid w:val="0035179D"/>
    <w:rsid w:val="00353823"/>
    <w:rsid w:val="00366467"/>
    <w:rsid w:val="0038039A"/>
    <w:rsid w:val="003B0137"/>
    <w:rsid w:val="003B17A3"/>
    <w:rsid w:val="003B307C"/>
    <w:rsid w:val="003B6882"/>
    <w:rsid w:val="003C69CE"/>
    <w:rsid w:val="003F3E8D"/>
    <w:rsid w:val="0041404E"/>
    <w:rsid w:val="004174F1"/>
    <w:rsid w:val="00442052"/>
    <w:rsid w:val="00452054"/>
    <w:rsid w:val="00464162"/>
    <w:rsid w:val="00476378"/>
    <w:rsid w:val="00477E7A"/>
    <w:rsid w:val="00490A34"/>
    <w:rsid w:val="00493912"/>
    <w:rsid w:val="004A1808"/>
    <w:rsid w:val="004B597A"/>
    <w:rsid w:val="004C08AC"/>
    <w:rsid w:val="004C16C4"/>
    <w:rsid w:val="004C50AF"/>
    <w:rsid w:val="004D3641"/>
    <w:rsid w:val="004E7A89"/>
    <w:rsid w:val="00506806"/>
    <w:rsid w:val="00513AC6"/>
    <w:rsid w:val="00515ED6"/>
    <w:rsid w:val="0054110B"/>
    <w:rsid w:val="005538BC"/>
    <w:rsid w:val="005571A0"/>
    <w:rsid w:val="00560E60"/>
    <w:rsid w:val="00573E41"/>
    <w:rsid w:val="00577904"/>
    <w:rsid w:val="00583252"/>
    <w:rsid w:val="005A4FB7"/>
    <w:rsid w:val="005B63B1"/>
    <w:rsid w:val="005D17E0"/>
    <w:rsid w:val="005D5C2B"/>
    <w:rsid w:val="005F7876"/>
    <w:rsid w:val="00604419"/>
    <w:rsid w:val="0061040A"/>
    <w:rsid w:val="00651FBB"/>
    <w:rsid w:val="00657916"/>
    <w:rsid w:val="00681AE9"/>
    <w:rsid w:val="00685204"/>
    <w:rsid w:val="00686A47"/>
    <w:rsid w:val="00694D06"/>
    <w:rsid w:val="006964D0"/>
    <w:rsid w:val="006A29AB"/>
    <w:rsid w:val="006A32E2"/>
    <w:rsid w:val="006B24A2"/>
    <w:rsid w:val="006B5917"/>
    <w:rsid w:val="006C4670"/>
    <w:rsid w:val="006C667A"/>
    <w:rsid w:val="006D20F2"/>
    <w:rsid w:val="006F2940"/>
    <w:rsid w:val="006F5152"/>
    <w:rsid w:val="00725F4A"/>
    <w:rsid w:val="00734F47"/>
    <w:rsid w:val="00754C4A"/>
    <w:rsid w:val="00756CF3"/>
    <w:rsid w:val="00790EA7"/>
    <w:rsid w:val="00791D9B"/>
    <w:rsid w:val="007A5783"/>
    <w:rsid w:val="007B1912"/>
    <w:rsid w:val="007E3D9C"/>
    <w:rsid w:val="007F3506"/>
    <w:rsid w:val="007F75F5"/>
    <w:rsid w:val="0082086E"/>
    <w:rsid w:val="00821664"/>
    <w:rsid w:val="00832746"/>
    <w:rsid w:val="00837363"/>
    <w:rsid w:val="008545B9"/>
    <w:rsid w:val="00862FB8"/>
    <w:rsid w:val="008726E0"/>
    <w:rsid w:val="008B0730"/>
    <w:rsid w:val="008B3B5D"/>
    <w:rsid w:val="008C24BD"/>
    <w:rsid w:val="008C5F31"/>
    <w:rsid w:val="008C74CC"/>
    <w:rsid w:val="008D4F68"/>
    <w:rsid w:val="008E6338"/>
    <w:rsid w:val="008F0FC6"/>
    <w:rsid w:val="00902D24"/>
    <w:rsid w:val="00904CDD"/>
    <w:rsid w:val="00922461"/>
    <w:rsid w:val="00937DD2"/>
    <w:rsid w:val="009446E8"/>
    <w:rsid w:val="00961A61"/>
    <w:rsid w:val="00964D31"/>
    <w:rsid w:val="0098420F"/>
    <w:rsid w:val="009904F9"/>
    <w:rsid w:val="00990B6A"/>
    <w:rsid w:val="009A30EF"/>
    <w:rsid w:val="009B5E7B"/>
    <w:rsid w:val="009D37D0"/>
    <w:rsid w:val="009E1015"/>
    <w:rsid w:val="009E27CE"/>
    <w:rsid w:val="009E552A"/>
    <w:rsid w:val="00A23959"/>
    <w:rsid w:val="00A3003C"/>
    <w:rsid w:val="00A332A8"/>
    <w:rsid w:val="00A40EAC"/>
    <w:rsid w:val="00A506AB"/>
    <w:rsid w:val="00A53325"/>
    <w:rsid w:val="00A61FFA"/>
    <w:rsid w:val="00A75CC0"/>
    <w:rsid w:val="00A76462"/>
    <w:rsid w:val="00A8075A"/>
    <w:rsid w:val="00A95E54"/>
    <w:rsid w:val="00AA4AD3"/>
    <w:rsid w:val="00AB0166"/>
    <w:rsid w:val="00AB2165"/>
    <w:rsid w:val="00AB5C42"/>
    <w:rsid w:val="00AB6C81"/>
    <w:rsid w:val="00AC0A54"/>
    <w:rsid w:val="00AC5D98"/>
    <w:rsid w:val="00B044C1"/>
    <w:rsid w:val="00B16B78"/>
    <w:rsid w:val="00B20BBF"/>
    <w:rsid w:val="00B21201"/>
    <w:rsid w:val="00B278FD"/>
    <w:rsid w:val="00B317EF"/>
    <w:rsid w:val="00B33874"/>
    <w:rsid w:val="00B37D56"/>
    <w:rsid w:val="00B43836"/>
    <w:rsid w:val="00B52B8C"/>
    <w:rsid w:val="00B625CA"/>
    <w:rsid w:val="00B853F9"/>
    <w:rsid w:val="00B9349E"/>
    <w:rsid w:val="00BB3BFF"/>
    <w:rsid w:val="00BC04E8"/>
    <w:rsid w:val="00BC0563"/>
    <w:rsid w:val="00BE3F5A"/>
    <w:rsid w:val="00BE7DAC"/>
    <w:rsid w:val="00BF48BF"/>
    <w:rsid w:val="00C05B2C"/>
    <w:rsid w:val="00C255AC"/>
    <w:rsid w:val="00C27310"/>
    <w:rsid w:val="00C44D7D"/>
    <w:rsid w:val="00C557CB"/>
    <w:rsid w:val="00C56F6E"/>
    <w:rsid w:val="00C62497"/>
    <w:rsid w:val="00C63C68"/>
    <w:rsid w:val="00C73A90"/>
    <w:rsid w:val="00C911CB"/>
    <w:rsid w:val="00CA3BEB"/>
    <w:rsid w:val="00CA44D2"/>
    <w:rsid w:val="00CB1B30"/>
    <w:rsid w:val="00CC52C9"/>
    <w:rsid w:val="00CE2A73"/>
    <w:rsid w:val="00CE324C"/>
    <w:rsid w:val="00CF721A"/>
    <w:rsid w:val="00D0146A"/>
    <w:rsid w:val="00D20FA4"/>
    <w:rsid w:val="00D22E66"/>
    <w:rsid w:val="00D36B6B"/>
    <w:rsid w:val="00D4206C"/>
    <w:rsid w:val="00D7027F"/>
    <w:rsid w:val="00D748EA"/>
    <w:rsid w:val="00D85B9D"/>
    <w:rsid w:val="00DA17AD"/>
    <w:rsid w:val="00DB3D3B"/>
    <w:rsid w:val="00DB780E"/>
    <w:rsid w:val="00DE2CA5"/>
    <w:rsid w:val="00DE49A0"/>
    <w:rsid w:val="00E07EE8"/>
    <w:rsid w:val="00E46C91"/>
    <w:rsid w:val="00E51144"/>
    <w:rsid w:val="00E70273"/>
    <w:rsid w:val="00E77E55"/>
    <w:rsid w:val="00EA2E01"/>
    <w:rsid w:val="00EB7147"/>
    <w:rsid w:val="00EF7E10"/>
    <w:rsid w:val="00F07AEF"/>
    <w:rsid w:val="00F161CE"/>
    <w:rsid w:val="00F32131"/>
    <w:rsid w:val="00F742DC"/>
    <w:rsid w:val="00F76217"/>
    <w:rsid w:val="00F76657"/>
    <w:rsid w:val="00F7692A"/>
    <w:rsid w:val="00F915EA"/>
    <w:rsid w:val="00F95E63"/>
    <w:rsid w:val="00FD32E2"/>
    <w:rsid w:val="00FD67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1CB"/>
    <w:pPr>
      <w:widowControl w:val="0"/>
      <w:autoSpaceDE w:val="0"/>
      <w:autoSpaceDN w:val="0"/>
      <w:ind w:left="714" w:hanging="357"/>
      <w:jc w:val="both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220929"/>
    <w:pPr>
      <w:keepNext/>
      <w:widowControl/>
      <w:autoSpaceDE/>
      <w:autoSpaceDN/>
      <w:spacing w:before="240" w:after="60"/>
      <w:ind w:left="0" w:firstLine="0"/>
      <w:jc w:val="left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220929"/>
    <w:pPr>
      <w:keepNext/>
      <w:keepLines/>
      <w:widowControl/>
      <w:autoSpaceDE/>
      <w:autoSpaceDN/>
      <w:spacing w:before="200" w:line="276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17A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DA17AD"/>
    <w:pPr>
      <w:ind w:left="720"/>
      <w:contextualSpacing/>
    </w:pPr>
  </w:style>
  <w:style w:type="paragraph" w:styleId="a6">
    <w:name w:val="header"/>
    <w:basedOn w:val="a"/>
    <w:link w:val="a7"/>
    <w:uiPriority w:val="99"/>
    <w:rsid w:val="0033088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33088D"/>
    <w:rPr>
      <w:rFonts w:ascii="Times New Roman"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rsid w:val="0033088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33088D"/>
    <w:rPr>
      <w:rFonts w:ascii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rsid w:val="008545B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8545B9"/>
    <w:rPr>
      <w:rFonts w:ascii="Tahoma" w:hAnsi="Tahoma" w:cs="Tahoma"/>
      <w:sz w:val="16"/>
      <w:szCs w:val="16"/>
    </w:rPr>
  </w:style>
  <w:style w:type="character" w:styleId="ac">
    <w:name w:val="Hyperlink"/>
    <w:basedOn w:val="a0"/>
    <w:rsid w:val="00657916"/>
    <w:rPr>
      <w:rFonts w:cs="Times New Roman"/>
      <w:color w:val="0000FF"/>
      <w:u w:val="single"/>
    </w:rPr>
  </w:style>
  <w:style w:type="paragraph" w:customStyle="1" w:styleId="Standard">
    <w:name w:val="Standard"/>
    <w:rsid w:val="00AC0A54"/>
    <w:rPr>
      <w:rFonts w:ascii="Times New Roman" w:hAnsi="Times New Roman"/>
      <w:sz w:val="20"/>
      <w:szCs w:val="20"/>
    </w:rPr>
  </w:style>
  <w:style w:type="paragraph" w:styleId="ad">
    <w:name w:val="Normal (Web)"/>
    <w:basedOn w:val="a"/>
    <w:uiPriority w:val="99"/>
    <w:rsid w:val="00515ED6"/>
    <w:pPr>
      <w:widowControl/>
      <w:autoSpaceDE/>
      <w:autoSpaceDN/>
      <w:spacing w:before="100" w:beforeAutospacing="1" w:after="100" w:afterAutospacing="1"/>
      <w:ind w:left="0" w:firstLine="0"/>
      <w:jc w:val="left"/>
    </w:pPr>
    <w:rPr>
      <w:rFonts w:eastAsia="Calibri"/>
    </w:rPr>
  </w:style>
  <w:style w:type="character" w:customStyle="1" w:styleId="a5">
    <w:name w:val="Абзац списка Знак"/>
    <w:link w:val="a4"/>
    <w:uiPriority w:val="34"/>
    <w:locked/>
    <w:rsid w:val="008D4F68"/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220929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209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customStyle="1" w:styleId="ae">
    <w:name w:val="Нормальный (таблица)"/>
    <w:basedOn w:val="a"/>
    <w:next w:val="a"/>
    <w:uiPriority w:val="99"/>
    <w:rsid w:val="00220929"/>
    <w:pPr>
      <w:adjustRightInd w:val="0"/>
      <w:ind w:left="0" w:firstLine="0"/>
    </w:pPr>
    <w:rPr>
      <w:rFonts w:ascii="Arial" w:hAnsi="Arial" w:cs="Arial"/>
    </w:rPr>
  </w:style>
  <w:style w:type="paragraph" w:customStyle="1" w:styleId="ConsNormal">
    <w:name w:val="ConsNormal"/>
    <w:rsid w:val="0022092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styleId="af">
    <w:name w:val="footnote text"/>
    <w:basedOn w:val="a"/>
    <w:link w:val="af0"/>
    <w:rsid w:val="00220929"/>
    <w:pPr>
      <w:widowControl/>
      <w:autoSpaceDE/>
      <w:autoSpaceDN/>
      <w:spacing w:after="200" w:line="276" w:lineRule="auto"/>
      <w:ind w:left="0" w:firstLine="0"/>
      <w:jc w:val="left"/>
    </w:pPr>
    <w:rPr>
      <w:rFonts w:ascii="Calibri" w:eastAsia="Calibri" w:hAnsi="Calibri"/>
      <w:sz w:val="20"/>
      <w:szCs w:val="20"/>
    </w:rPr>
  </w:style>
  <w:style w:type="character" w:customStyle="1" w:styleId="af0">
    <w:name w:val="Текст сноски Знак"/>
    <w:basedOn w:val="a0"/>
    <w:link w:val="af"/>
    <w:rsid w:val="00220929"/>
    <w:rPr>
      <w:rFonts w:eastAsia="Calibri"/>
      <w:sz w:val="20"/>
      <w:szCs w:val="20"/>
    </w:rPr>
  </w:style>
  <w:style w:type="character" w:styleId="af1">
    <w:name w:val="footnote reference"/>
    <w:uiPriority w:val="99"/>
    <w:unhideWhenUsed/>
    <w:rsid w:val="00220929"/>
    <w:rPr>
      <w:sz w:val="28"/>
      <w:szCs w:val="28"/>
      <w:vertAlign w:val="superscript"/>
      <w:lang w:val="ru-RU" w:eastAsia="en-US" w:bidi="ar-SA"/>
    </w:rPr>
  </w:style>
  <w:style w:type="paragraph" w:customStyle="1" w:styleId="ConsPlusNormal">
    <w:name w:val="ConsPlusNormal"/>
    <w:rsid w:val="0022092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p15">
    <w:name w:val="p15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character" w:customStyle="1" w:styleId="s1">
    <w:name w:val="s1"/>
    <w:basedOn w:val="a0"/>
    <w:rsid w:val="00220929"/>
  </w:style>
  <w:style w:type="paragraph" w:customStyle="1" w:styleId="p16">
    <w:name w:val="p16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paragraph" w:customStyle="1" w:styleId="p17">
    <w:name w:val="p17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paragraph" w:customStyle="1" w:styleId="p18">
    <w:name w:val="p18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paragraph" w:customStyle="1" w:styleId="p3">
    <w:name w:val="p3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paragraph" w:customStyle="1" w:styleId="p7">
    <w:name w:val="p7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character" w:customStyle="1" w:styleId="s9">
    <w:name w:val="s9"/>
    <w:basedOn w:val="a0"/>
    <w:rsid w:val="00220929"/>
  </w:style>
  <w:style w:type="paragraph" w:customStyle="1" w:styleId="p32">
    <w:name w:val="p32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paragraph" w:customStyle="1" w:styleId="p4">
    <w:name w:val="p4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paragraph" w:customStyle="1" w:styleId="p33">
    <w:name w:val="p33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character" w:customStyle="1" w:styleId="FontStyle12">
    <w:name w:val="Font Style12"/>
    <w:rsid w:val="00220929"/>
    <w:rPr>
      <w:rFonts w:ascii="Times New Roman" w:hAnsi="Times New Roman" w:cs="Times New Roman" w:hint="default"/>
      <w:sz w:val="26"/>
    </w:rPr>
  </w:style>
  <w:style w:type="paragraph" w:customStyle="1" w:styleId="Style2">
    <w:name w:val="Style2"/>
    <w:basedOn w:val="a"/>
    <w:uiPriority w:val="99"/>
    <w:rsid w:val="00220929"/>
    <w:pPr>
      <w:adjustRightInd w:val="0"/>
      <w:spacing w:line="275" w:lineRule="exact"/>
      <w:ind w:left="0" w:firstLine="0"/>
      <w:jc w:val="center"/>
    </w:pPr>
  </w:style>
  <w:style w:type="character" w:customStyle="1" w:styleId="21">
    <w:name w:val="Основной текст (2)_"/>
    <w:basedOn w:val="a0"/>
    <w:link w:val="22"/>
    <w:rsid w:val="00220929"/>
    <w:rPr>
      <w:rFonts w:ascii="Times New Roman" w:hAnsi="Times New Roman"/>
      <w:b/>
      <w:bCs/>
      <w:spacing w:val="20"/>
      <w:shd w:val="clear" w:color="auto" w:fill="FFFFFF"/>
    </w:rPr>
  </w:style>
  <w:style w:type="character" w:customStyle="1" w:styleId="3">
    <w:name w:val="Основной текст (3)_"/>
    <w:basedOn w:val="a0"/>
    <w:link w:val="31"/>
    <w:rsid w:val="00220929"/>
    <w:rPr>
      <w:rFonts w:ascii="Times New Roman" w:hAnsi="Times New Roman"/>
      <w:b/>
      <w:bCs/>
      <w:i/>
      <w:iCs/>
      <w:sz w:val="17"/>
      <w:szCs w:val="17"/>
      <w:shd w:val="clear" w:color="auto" w:fill="FFFFFF"/>
    </w:rPr>
  </w:style>
  <w:style w:type="character" w:customStyle="1" w:styleId="30">
    <w:name w:val="Основной текст (3) + Не полужирный;Не курсив"/>
    <w:basedOn w:val="3"/>
    <w:rsid w:val="0022092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2">
    <w:name w:val="Основной текст (3) + Не полужирный"/>
    <w:basedOn w:val="3"/>
    <w:rsid w:val="0022092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3">
    <w:name w:val="Основной текст (3)"/>
    <w:basedOn w:val="3"/>
    <w:rsid w:val="00220929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330">
    <w:name w:val="Основной текст (3)3"/>
    <w:basedOn w:val="3"/>
    <w:rsid w:val="00220929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320">
    <w:name w:val="Основной текст (3)2"/>
    <w:basedOn w:val="3"/>
    <w:rsid w:val="0022092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10">
    <w:name w:val="Основной текст (3) + Не полужирный;Не курсив1"/>
    <w:basedOn w:val="3"/>
    <w:rsid w:val="00220929"/>
    <w:rPr>
      <w:color w:val="000000"/>
      <w:spacing w:val="0"/>
      <w:w w:val="100"/>
      <w:position w:val="0"/>
    </w:rPr>
  </w:style>
  <w:style w:type="character" w:customStyle="1" w:styleId="312pt0pt">
    <w:name w:val="Основной текст (3) + 12 pt;Не полужирный;Не курсив;Интервал 0 pt"/>
    <w:basedOn w:val="3"/>
    <w:rsid w:val="00220929"/>
    <w:rPr>
      <w:color w:val="000000"/>
      <w:spacing w:val="10"/>
      <w:w w:val="100"/>
      <w:position w:val="0"/>
      <w:sz w:val="24"/>
      <w:szCs w:val="24"/>
      <w:lang w:val="en-US" w:eastAsia="en-US" w:bidi="en-US"/>
    </w:rPr>
  </w:style>
  <w:style w:type="character" w:customStyle="1" w:styleId="312pt0pt1">
    <w:name w:val="Основной текст (3) + 12 pt;Не полужирный;Не курсив;Интервал 0 pt1"/>
    <w:basedOn w:val="3"/>
    <w:rsid w:val="00220929"/>
    <w:rPr>
      <w:color w:val="000000"/>
      <w:spacing w:val="10"/>
      <w:w w:val="100"/>
      <w:position w:val="0"/>
      <w:sz w:val="24"/>
      <w:szCs w:val="24"/>
      <w:lang w:val="ru-RU" w:eastAsia="ru-RU" w:bidi="ru-RU"/>
    </w:rPr>
  </w:style>
  <w:style w:type="character" w:customStyle="1" w:styleId="311">
    <w:name w:val="Основной текст (3) + Не полужирный1"/>
    <w:basedOn w:val="3"/>
    <w:rsid w:val="0022092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f2">
    <w:name w:val="Основной текст_"/>
    <w:basedOn w:val="a0"/>
    <w:link w:val="4"/>
    <w:rsid w:val="00220929"/>
    <w:rPr>
      <w:rFonts w:ascii="Times New Roman" w:hAnsi="Times New Roman"/>
      <w:spacing w:val="10"/>
      <w:shd w:val="clear" w:color="auto" w:fill="FFFFFF"/>
    </w:rPr>
  </w:style>
  <w:style w:type="character" w:customStyle="1" w:styleId="0pt">
    <w:name w:val="Основной текст + Курсив;Интервал 0 pt"/>
    <w:basedOn w:val="af2"/>
    <w:rsid w:val="00220929"/>
  </w:style>
  <w:style w:type="character" w:customStyle="1" w:styleId="11">
    <w:name w:val="Основной текст1"/>
    <w:basedOn w:val="af2"/>
    <w:rsid w:val="00220929"/>
  </w:style>
  <w:style w:type="character" w:customStyle="1" w:styleId="0pt2">
    <w:name w:val="Основной текст + Курсив;Интервал 0 pt2"/>
    <w:basedOn w:val="af2"/>
    <w:rsid w:val="00220929"/>
  </w:style>
  <w:style w:type="character" w:customStyle="1" w:styleId="0pt1">
    <w:name w:val="Основной текст + Курсив;Интервал 0 pt1"/>
    <w:basedOn w:val="af2"/>
    <w:rsid w:val="00220929"/>
  </w:style>
  <w:style w:type="character" w:customStyle="1" w:styleId="85pt0pt">
    <w:name w:val="Основной текст + 8;5 pt;Курсив;Интервал 0 pt"/>
    <w:basedOn w:val="af2"/>
    <w:rsid w:val="00220929"/>
  </w:style>
  <w:style w:type="character" w:customStyle="1" w:styleId="85pt0pt0">
    <w:name w:val="Основной текст + 8;5 pt;Интервал 0 pt"/>
    <w:basedOn w:val="af2"/>
    <w:rsid w:val="00220929"/>
  </w:style>
  <w:style w:type="character" w:customStyle="1" w:styleId="23">
    <w:name w:val="Основной текст2"/>
    <w:basedOn w:val="af2"/>
    <w:rsid w:val="00220929"/>
  </w:style>
  <w:style w:type="character" w:customStyle="1" w:styleId="Exact">
    <w:name w:val="Основной текст Exact"/>
    <w:basedOn w:val="a0"/>
    <w:rsid w:val="002209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2"/>
      <w:sz w:val="23"/>
      <w:szCs w:val="23"/>
      <w:u w:val="none"/>
    </w:rPr>
  </w:style>
  <w:style w:type="character" w:customStyle="1" w:styleId="40">
    <w:name w:val="Основной текст (4)_"/>
    <w:basedOn w:val="a0"/>
    <w:link w:val="41"/>
    <w:rsid w:val="00220929"/>
    <w:rPr>
      <w:rFonts w:ascii="Times New Roman" w:hAnsi="Times New Roman"/>
      <w:i/>
      <w:iCs/>
      <w:shd w:val="clear" w:color="auto" w:fill="FFFFFF"/>
      <w:lang w:val="en-US" w:bidi="en-US"/>
    </w:rPr>
  </w:style>
  <w:style w:type="character" w:customStyle="1" w:styleId="40pt">
    <w:name w:val="Основной текст (4) + Не курсив;Интервал 0 pt"/>
    <w:basedOn w:val="40"/>
    <w:rsid w:val="00220929"/>
    <w:rPr>
      <w:color w:val="000000"/>
      <w:spacing w:val="10"/>
      <w:w w:val="100"/>
      <w:position w:val="0"/>
      <w:sz w:val="24"/>
      <w:szCs w:val="24"/>
    </w:rPr>
  </w:style>
  <w:style w:type="character" w:customStyle="1" w:styleId="44pt">
    <w:name w:val="Основной текст (4) + Интервал 4 pt"/>
    <w:basedOn w:val="40"/>
    <w:rsid w:val="00220929"/>
    <w:rPr>
      <w:color w:val="000000"/>
      <w:spacing w:val="90"/>
      <w:w w:val="100"/>
      <w:position w:val="0"/>
      <w:sz w:val="24"/>
      <w:szCs w:val="24"/>
    </w:rPr>
  </w:style>
  <w:style w:type="character" w:customStyle="1" w:styleId="40pt1">
    <w:name w:val="Основной текст (4) + Не курсив;Интервал 0 pt1"/>
    <w:basedOn w:val="40"/>
    <w:rsid w:val="00220929"/>
    <w:rPr>
      <w:color w:val="000000"/>
      <w:spacing w:val="10"/>
      <w:w w:val="100"/>
      <w:position w:val="0"/>
      <w:sz w:val="24"/>
      <w:szCs w:val="24"/>
    </w:rPr>
  </w:style>
  <w:style w:type="character" w:customStyle="1" w:styleId="5">
    <w:name w:val="Основной текст (5)_"/>
    <w:basedOn w:val="a0"/>
    <w:link w:val="51"/>
    <w:rsid w:val="00220929"/>
    <w:rPr>
      <w:rFonts w:ascii="Times New Roman" w:hAnsi="Times New Roman"/>
      <w:spacing w:val="10"/>
      <w:sz w:val="26"/>
      <w:szCs w:val="26"/>
      <w:shd w:val="clear" w:color="auto" w:fill="FFFFFF"/>
    </w:rPr>
  </w:style>
  <w:style w:type="character" w:customStyle="1" w:styleId="514pt0pt">
    <w:name w:val="Основной текст (5) + 14 pt;Курсив;Интервал 0 pt"/>
    <w:basedOn w:val="5"/>
    <w:rsid w:val="00220929"/>
    <w:rPr>
      <w:i/>
      <w:iCs/>
      <w:color w:val="000000"/>
      <w:spacing w:val="-10"/>
      <w:w w:val="100"/>
      <w:position w:val="0"/>
      <w:sz w:val="28"/>
      <w:szCs w:val="28"/>
      <w:lang w:val="en-US" w:eastAsia="en-US" w:bidi="en-US"/>
    </w:rPr>
  </w:style>
  <w:style w:type="character" w:customStyle="1" w:styleId="50">
    <w:name w:val="Основной текст (5)"/>
    <w:basedOn w:val="5"/>
    <w:rsid w:val="00220929"/>
    <w:rPr>
      <w:color w:val="000000"/>
      <w:w w:val="100"/>
      <w:position w:val="0"/>
      <w:lang w:val="ru-RU" w:eastAsia="ru-RU" w:bidi="ru-RU"/>
    </w:rPr>
  </w:style>
  <w:style w:type="character" w:customStyle="1" w:styleId="4pt">
    <w:name w:val="Основной текст + Курсив;Интервал 4 pt"/>
    <w:basedOn w:val="af2"/>
    <w:rsid w:val="00220929"/>
  </w:style>
  <w:style w:type="character" w:customStyle="1" w:styleId="6">
    <w:name w:val="Основной текст (6)_"/>
    <w:basedOn w:val="a0"/>
    <w:link w:val="61"/>
    <w:rsid w:val="00220929"/>
    <w:rPr>
      <w:rFonts w:eastAsia="Calibri" w:cs="Calibri"/>
      <w:sz w:val="18"/>
      <w:szCs w:val="18"/>
      <w:shd w:val="clear" w:color="auto" w:fill="FFFFFF"/>
      <w:lang w:val="en-US" w:bidi="en-US"/>
    </w:rPr>
  </w:style>
  <w:style w:type="character" w:customStyle="1" w:styleId="6TimesNewRoman115pt">
    <w:name w:val="Основной текст (6) + Times New Roman;11;5 pt;Курсив"/>
    <w:basedOn w:val="6"/>
    <w:rsid w:val="00220929"/>
  </w:style>
  <w:style w:type="character" w:customStyle="1" w:styleId="60">
    <w:name w:val="Основной текст (6)"/>
    <w:basedOn w:val="6"/>
    <w:rsid w:val="00220929"/>
  </w:style>
  <w:style w:type="character" w:customStyle="1" w:styleId="62">
    <w:name w:val="Основной текст (6)2"/>
    <w:basedOn w:val="6"/>
    <w:rsid w:val="00220929"/>
  </w:style>
  <w:style w:type="character" w:customStyle="1" w:styleId="7">
    <w:name w:val="Основной текст (7)_"/>
    <w:basedOn w:val="a0"/>
    <w:link w:val="70"/>
    <w:rsid w:val="00220929"/>
    <w:rPr>
      <w:rFonts w:ascii="Constantia" w:eastAsia="Constantia" w:hAnsi="Constantia" w:cs="Constantia"/>
      <w:spacing w:val="20"/>
      <w:sz w:val="19"/>
      <w:szCs w:val="19"/>
      <w:shd w:val="clear" w:color="auto" w:fill="FFFFFF"/>
    </w:rPr>
  </w:style>
  <w:style w:type="character" w:customStyle="1" w:styleId="10pt0pt">
    <w:name w:val="Основной текст + 10 pt;Курсив;Малые прописные;Интервал 0 pt"/>
    <w:basedOn w:val="af2"/>
    <w:rsid w:val="00220929"/>
  </w:style>
  <w:style w:type="character" w:customStyle="1" w:styleId="10pt0pt0">
    <w:name w:val="Основной текст + 10 pt;Курсив;Интервал 0 pt"/>
    <w:basedOn w:val="af2"/>
    <w:rsid w:val="00220929"/>
  </w:style>
  <w:style w:type="character" w:customStyle="1" w:styleId="Constantia13pt0pt">
    <w:name w:val="Основной текст + Constantia;13 pt;Интервал 0 pt"/>
    <w:basedOn w:val="af2"/>
    <w:rsid w:val="00220929"/>
  </w:style>
  <w:style w:type="character" w:customStyle="1" w:styleId="Constantia13pt0pt1">
    <w:name w:val="Основной текст + Constantia;13 pt;Интервал 0 pt1"/>
    <w:basedOn w:val="af2"/>
    <w:rsid w:val="00220929"/>
  </w:style>
  <w:style w:type="character" w:customStyle="1" w:styleId="-1pt">
    <w:name w:val="Основной текст + Курсив;Интервал -1 pt"/>
    <w:basedOn w:val="af2"/>
    <w:rsid w:val="00220929"/>
  </w:style>
  <w:style w:type="character" w:customStyle="1" w:styleId="af3">
    <w:name w:val="Подпись к таблице_"/>
    <w:basedOn w:val="a0"/>
    <w:link w:val="af4"/>
    <w:rsid w:val="00220929"/>
    <w:rPr>
      <w:rFonts w:ascii="Times New Roman" w:hAnsi="Times New Roman"/>
      <w:b/>
      <w:bCs/>
      <w:spacing w:val="20"/>
      <w:shd w:val="clear" w:color="auto" w:fill="FFFFFF"/>
    </w:rPr>
  </w:style>
  <w:style w:type="character" w:customStyle="1" w:styleId="Constantia95pt1pt">
    <w:name w:val="Основной текст + Constantia;9;5 pt;Интервал 1 pt"/>
    <w:basedOn w:val="af2"/>
    <w:rsid w:val="00220929"/>
  </w:style>
  <w:style w:type="character" w:customStyle="1" w:styleId="34">
    <w:name w:val="Основной текст3"/>
    <w:basedOn w:val="af2"/>
    <w:rsid w:val="00220929"/>
  </w:style>
  <w:style w:type="paragraph" w:customStyle="1" w:styleId="22">
    <w:name w:val="Основной текст (2)"/>
    <w:basedOn w:val="a"/>
    <w:link w:val="21"/>
    <w:rsid w:val="00220929"/>
    <w:pPr>
      <w:shd w:val="clear" w:color="auto" w:fill="FFFFFF"/>
      <w:autoSpaceDE/>
      <w:autoSpaceDN/>
      <w:spacing w:line="313" w:lineRule="exact"/>
      <w:ind w:left="0" w:firstLine="0"/>
      <w:jc w:val="center"/>
    </w:pPr>
    <w:rPr>
      <w:b/>
      <w:bCs/>
      <w:spacing w:val="20"/>
      <w:sz w:val="22"/>
      <w:szCs w:val="22"/>
    </w:rPr>
  </w:style>
  <w:style w:type="paragraph" w:customStyle="1" w:styleId="31">
    <w:name w:val="Основной текст (3)1"/>
    <w:basedOn w:val="a"/>
    <w:link w:val="3"/>
    <w:rsid w:val="00220929"/>
    <w:pPr>
      <w:shd w:val="clear" w:color="auto" w:fill="FFFFFF"/>
      <w:autoSpaceDE/>
      <w:autoSpaceDN/>
      <w:spacing w:after="360" w:line="0" w:lineRule="atLeast"/>
      <w:ind w:left="0" w:firstLine="0"/>
    </w:pPr>
    <w:rPr>
      <w:b/>
      <w:bCs/>
      <w:i/>
      <w:iCs/>
      <w:sz w:val="17"/>
      <w:szCs w:val="17"/>
    </w:rPr>
  </w:style>
  <w:style w:type="paragraph" w:customStyle="1" w:styleId="4">
    <w:name w:val="Основной текст4"/>
    <w:basedOn w:val="a"/>
    <w:link w:val="af2"/>
    <w:rsid w:val="00220929"/>
    <w:pPr>
      <w:shd w:val="clear" w:color="auto" w:fill="FFFFFF"/>
      <w:autoSpaceDE/>
      <w:autoSpaceDN/>
      <w:spacing w:before="240" w:after="240" w:line="306" w:lineRule="exact"/>
      <w:ind w:left="0" w:hanging="60"/>
    </w:pPr>
    <w:rPr>
      <w:spacing w:val="10"/>
      <w:sz w:val="22"/>
      <w:szCs w:val="22"/>
    </w:rPr>
  </w:style>
  <w:style w:type="paragraph" w:customStyle="1" w:styleId="41">
    <w:name w:val="Основной текст (4)"/>
    <w:basedOn w:val="a"/>
    <w:link w:val="40"/>
    <w:rsid w:val="00220929"/>
    <w:pPr>
      <w:shd w:val="clear" w:color="auto" w:fill="FFFFFF"/>
      <w:autoSpaceDE/>
      <w:autoSpaceDN/>
      <w:spacing w:after="120" w:line="0" w:lineRule="atLeast"/>
      <w:ind w:left="0" w:firstLine="0"/>
      <w:jc w:val="left"/>
    </w:pPr>
    <w:rPr>
      <w:i/>
      <w:iCs/>
      <w:sz w:val="22"/>
      <w:szCs w:val="22"/>
      <w:lang w:val="en-US" w:bidi="en-US"/>
    </w:rPr>
  </w:style>
  <w:style w:type="paragraph" w:customStyle="1" w:styleId="51">
    <w:name w:val="Основной текст (5)1"/>
    <w:basedOn w:val="a"/>
    <w:link w:val="5"/>
    <w:rsid w:val="00220929"/>
    <w:pPr>
      <w:shd w:val="clear" w:color="auto" w:fill="FFFFFF"/>
      <w:autoSpaceDE/>
      <w:autoSpaceDN/>
      <w:spacing w:after="600" w:line="313" w:lineRule="exact"/>
      <w:ind w:left="0" w:firstLine="0"/>
      <w:jc w:val="left"/>
    </w:pPr>
    <w:rPr>
      <w:spacing w:val="10"/>
      <w:sz w:val="26"/>
      <w:szCs w:val="26"/>
    </w:rPr>
  </w:style>
  <w:style w:type="paragraph" w:customStyle="1" w:styleId="61">
    <w:name w:val="Основной текст (6)1"/>
    <w:basedOn w:val="a"/>
    <w:link w:val="6"/>
    <w:rsid w:val="00220929"/>
    <w:pPr>
      <w:shd w:val="clear" w:color="auto" w:fill="FFFFFF"/>
      <w:autoSpaceDE/>
      <w:autoSpaceDN/>
      <w:spacing w:after="120" w:line="0" w:lineRule="atLeast"/>
      <w:ind w:left="0" w:firstLine="0"/>
    </w:pPr>
    <w:rPr>
      <w:rFonts w:ascii="Calibri" w:eastAsia="Calibri" w:hAnsi="Calibri" w:cs="Calibri"/>
      <w:sz w:val="18"/>
      <w:szCs w:val="18"/>
      <w:lang w:val="en-US" w:bidi="en-US"/>
    </w:rPr>
  </w:style>
  <w:style w:type="paragraph" w:customStyle="1" w:styleId="70">
    <w:name w:val="Основной текст (7)"/>
    <w:basedOn w:val="a"/>
    <w:link w:val="7"/>
    <w:rsid w:val="00220929"/>
    <w:pPr>
      <w:shd w:val="clear" w:color="auto" w:fill="FFFFFF"/>
      <w:autoSpaceDE/>
      <w:autoSpaceDN/>
      <w:spacing w:before="300" w:after="300" w:line="0" w:lineRule="atLeast"/>
      <w:ind w:left="0" w:firstLine="0"/>
      <w:jc w:val="center"/>
    </w:pPr>
    <w:rPr>
      <w:rFonts w:ascii="Constantia" w:eastAsia="Constantia" w:hAnsi="Constantia" w:cs="Constantia"/>
      <w:spacing w:val="20"/>
      <w:sz w:val="19"/>
      <w:szCs w:val="19"/>
    </w:rPr>
  </w:style>
  <w:style w:type="paragraph" w:customStyle="1" w:styleId="af4">
    <w:name w:val="Подпись к таблице"/>
    <w:basedOn w:val="a"/>
    <w:link w:val="af3"/>
    <w:rsid w:val="00220929"/>
    <w:pPr>
      <w:shd w:val="clear" w:color="auto" w:fill="FFFFFF"/>
      <w:autoSpaceDE/>
      <w:autoSpaceDN/>
      <w:spacing w:line="0" w:lineRule="atLeast"/>
      <w:ind w:left="0" w:firstLine="0"/>
      <w:jc w:val="left"/>
    </w:pPr>
    <w:rPr>
      <w:b/>
      <w:bCs/>
      <w:spacing w:val="20"/>
      <w:sz w:val="22"/>
      <w:szCs w:val="22"/>
    </w:rPr>
  </w:style>
  <w:style w:type="paragraph" w:styleId="af5">
    <w:name w:val="Title"/>
    <w:basedOn w:val="a"/>
    <w:link w:val="af6"/>
    <w:qFormat/>
    <w:locked/>
    <w:rsid w:val="00220929"/>
    <w:pPr>
      <w:widowControl/>
      <w:autoSpaceDE/>
      <w:autoSpaceDN/>
      <w:ind w:left="0" w:firstLine="0"/>
      <w:jc w:val="center"/>
    </w:pPr>
    <w:rPr>
      <w:b/>
      <w:sz w:val="28"/>
      <w:szCs w:val="20"/>
    </w:rPr>
  </w:style>
  <w:style w:type="character" w:customStyle="1" w:styleId="af6">
    <w:name w:val="Название Знак"/>
    <w:basedOn w:val="a0"/>
    <w:link w:val="af5"/>
    <w:rsid w:val="00220929"/>
    <w:rPr>
      <w:rFonts w:ascii="Times New Roman" w:hAnsi="Times New Roman"/>
      <w:b/>
      <w:sz w:val="28"/>
      <w:szCs w:val="20"/>
    </w:rPr>
  </w:style>
  <w:style w:type="character" w:customStyle="1" w:styleId="apple-converted-space">
    <w:name w:val="apple-converted-space"/>
    <w:basedOn w:val="a0"/>
    <w:rsid w:val="00220929"/>
  </w:style>
  <w:style w:type="paragraph" w:customStyle="1" w:styleId="12">
    <w:name w:val="Без интервала1"/>
    <w:rsid w:val="00220929"/>
    <w:rPr>
      <w:lang w:eastAsia="en-US"/>
    </w:rPr>
  </w:style>
  <w:style w:type="character" w:customStyle="1" w:styleId="extrafieldsname">
    <w:name w:val="extra_fields_name"/>
    <w:basedOn w:val="a0"/>
    <w:rsid w:val="00220929"/>
  </w:style>
  <w:style w:type="character" w:customStyle="1" w:styleId="extrafieldsvalue">
    <w:name w:val="extra_fields_value"/>
    <w:basedOn w:val="a0"/>
    <w:rsid w:val="00220929"/>
  </w:style>
  <w:style w:type="paragraph" w:customStyle="1" w:styleId="ConsPlusNonformat">
    <w:name w:val="ConsPlusNonformat"/>
    <w:rsid w:val="0022092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24">
    <w:name w:val="Без интервала2"/>
    <w:rsid w:val="00AA4AD3"/>
    <w:rPr>
      <w:rFonts w:cs="Calibri"/>
      <w:lang w:eastAsia="en-US"/>
    </w:rPr>
  </w:style>
  <w:style w:type="paragraph" w:styleId="af7">
    <w:name w:val="No Spacing"/>
    <w:qFormat/>
    <w:rsid w:val="00F742DC"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510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0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0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</TotalTime>
  <Pages>5</Pages>
  <Words>1364</Words>
  <Characters>7777</Characters>
  <Application>Microsoft Office Word</Application>
  <DocSecurity>0</DocSecurity>
  <Lines>64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>ЛЕНИНГРАДСКАЯ ОБЛАСТЬ</vt:lpstr>
      <vt:lpstr>Нормативная (предельная) стоимость (единичные расценки) работ по благоустройству</vt:lpstr>
      <vt:lpstr/>
    </vt:vector>
  </TitlesOfParts>
  <Company>Grizli777</Company>
  <LinksUpToDate>false</LinksUpToDate>
  <CharactersWithSpaces>9123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ЛЕНИНГРАДСКАЯ ОБЛАСТЬ</dc:title>
  <dc:creator>Admin</dc:creator>
  <cp:lastModifiedBy>оон</cp:lastModifiedBy>
  <cp:revision>9</cp:revision>
  <cp:lastPrinted>2020-04-23T06:42:00Z</cp:lastPrinted>
  <dcterms:created xsi:type="dcterms:W3CDTF">2019-10-29T06:41:00Z</dcterms:created>
  <dcterms:modified xsi:type="dcterms:W3CDTF">2020-04-23T06:42:00Z</dcterms:modified>
</cp:coreProperties>
</file>