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06" w:rsidRDefault="008E3706" w:rsidP="008E3706">
      <w:pPr>
        <w:ind w:firstLine="360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19050" t="0" r="952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706" w:rsidRDefault="008E3706" w:rsidP="008E3706">
      <w:pPr>
        <w:ind w:firstLine="360"/>
        <w:jc w:val="center"/>
      </w:pPr>
      <w:r>
        <w:t>ЛЕНИНГРАДСКАЯ ОБЛАСТЬ</w:t>
      </w:r>
    </w:p>
    <w:p w:rsidR="008E3706" w:rsidRDefault="008E3706" w:rsidP="008E3706">
      <w:pPr>
        <w:ind w:firstLine="360"/>
        <w:jc w:val="center"/>
      </w:pPr>
      <w:r>
        <w:t>ЛУЖСКИЙ МУНИЦИПАЛЬНЫЙ РАЙОН</w:t>
      </w:r>
    </w:p>
    <w:p w:rsidR="008E3706" w:rsidRDefault="008E3706" w:rsidP="008E3706">
      <w:pPr>
        <w:ind w:firstLine="360"/>
        <w:jc w:val="center"/>
      </w:pPr>
      <w:r>
        <w:t>АДМИНИСТРАЦИЯ СЕРЕБРЯНСКОГО СЕЛЬСКОГО ПОСЕЛЕНИЯ</w:t>
      </w:r>
    </w:p>
    <w:p w:rsidR="008E3706" w:rsidRDefault="008E3706" w:rsidP="008E3706">
      <w:pPr>
        <w:ind w:firstLine="360"/>
        <w:jc w:val="center"/>
      </w:pPr>
    </w:p>
    <w:p w:rsidR="008E3706" w:rsidRDefault="008E3706" w:rsidP="008E3706">
      <w:pPr>
        <w:ind w:firstLine="360"/>
        <w:jc w:val="center"/>
      </w:pPr>
    </w:p>
    <w:p w:rsidR="008E3706" w:rsidRDefault="008E3706" w:rsidP="008E3706">
      <w:pPr>
        <w:ind w:firstLine="360"/>
        <w:jc w:val="center"/>
        <w:rPr>
          <w:b/>
        </w:rPr>
      </w:pPr>
      <w:r>
        <w:rPr>
          <w:b/>
        </w:rPr>
        <w:t>ПОСТАНОВЛЕНИЕ</w:t>
      </w:r>
    </w:p>
    <w:p w:rsidR="008E3706" w:rsidRDefault="008E3706" w:rsidP="008E3706">
      <w:pPr>
        <w:ind w:firstLine="360"/>
      </w:pPr>
    </w:p>
    <w:p w:rsidR="008E3706" w:rsidRDefault="008E3706" w:rsidP="008E3706">
      <w:pPr>
        <w:ind w:firstLine="360"/>
      </w:pPr>
      <w:r>
        <w:t>от 14.01.2019 г.     №   5</w:t>
      </w:r>
    </w:p>
    <w:p w:rsidR="008E3706" w:rsidRDefault="008E3706" w:rsidP="008E3706">
      <w:pPr>
        <w:ind w:firstLine="360"/>
      </w:pPr>
    </w:p>
    <w:p w:rsidR="008E3706" w:rsidRDefault="008E3706" w:rsidP="008E3706">
      <w:pPr>
        <w:jc w:val="both"/>
      </w:pPr>
      <w:r>
        <w:t xml:space="preserve">О приемке в муниципальную собственность </w:t>
      </w:r>
    </w:p>
    <w:p w:rsidR="008E3706" w:rsidRDefault="008E3706" w:rsidP="008E3706">
      <w:pPr>
        <w:jc w:val="both"/>
      </w:pPr>
      <w:r>
        <w:t xml:space="preserve">муниципального образования </w:t>
      </w:r>
    </w:p>
    <w:p w:rsidR="008E3706" w:rsidRDefault="008E3706" w:rsidP="008E3706">
      <w:pPr>
        <w:jc w:val="both"/>
      </w:pPr>
      <w:proofErr w:type="spellStart"/>
      <w:r>
        <w:t>Серебрянское</w:t>
      </w:r>
      <w:proofErr w:type="spellEnd"/>
      <w:r>
        <w:t xml:space="preserve"> сельское поселение </w:t>
      </w:r>
    </w:p>
    <w:p w:rsidR="008E3706" w:rsidRDefault="008E3706" w:rsidP="008E3706">
      <w:pPr>
        <w:jc w:val="both"/>
      </w:pPr>
      <w:proofErr w:type="spellStart"/>
      <w:r>
        <w:t>Лужского</w:t>
      </w:r>
      <w:proofErr w:type="spellEnd"/>
      <w:r>
        <w:t xml:space="preserve"> муниципального района </w:t>
      </w:r>
    </w:p>
    <w:p w:rsidR="008E3706" w:rsidRDefault="008E3706" w:rsidP="008E3706">
      <w:pPr>
        <w:jc w:val="both"/>
      </w:pPr>
      <w:r>
        <w:t xml:space="preserve">Ленинградской области   </w:t>
      </w:r>
    </w:p>
    <w:p w:rsidR="008E3706" w:rsidRDefault="008E3706" w:rsidP="008E3706">
      <w:pPr>
        <w:jc w:val="both"/>
      </w:pPr>
    </w:p>
    <w:p w:rsidR="008E3706" w:rsidRDefault="008E3706" w:rsidP="008E3706">
      <w:pPr>
        <w:tabs>
          <w:tab w:val="left" w:pos="3480"/>
        </w:tabs>
        <w:ind w:right="306" w:firstLine="851"/>
        <w:jc w:val="both"/>
      </w:pPr>
      <w:r>
        <w:t xml:space="preserve">  В связи с захоронением останков неизвестных солдат, защищавших </w:t>
      </w:r>
      <w:proofErr w:type="spellStart"/>
      <w:r>
        <w:t>Лужскую</w:t>
      </w:r>
      <w:proofErr w:type="spellEnd"/>
      <w:r>
        <w:t xml:space="preserve"> землю, в Братской могиле возле  </w:t>
      </w:r>
      <w:r w:rsidRPr="00BF6670">
        <w:t>обелиска с надписью «Никто не забыт, ни что не забыто</w:t>
      </w:r>
      <w:r>
        <w:t>»</w:t>
      </w:r>
    </w:p>
    <w:p w:rsidR="008E3706" w:rsidRDefault="008E3706" w:rsidP="008E3706">
      <w:pPr>
        <w:tabs>
          <w:tab w:val="left" w:pos="3480"/>
        </w:tabs>
        <w:ind w:right="304"/>
      </w:pPr>
    </w:p>
    <w:p w:rsidR="008E3706" w:rsidRDefault="008E3706" w:rsidP="008E3706">
      <w:pPr>
        <w:tabs>
          <w:tab w:val="left" w:pos="3480"/>
        </w:tabs>
        <w:ind w:right="304"/>
        <w:jc w:val="center"/>
      </w:pPr>
      <w:r>
        <w:t>ПОСТАНОВЛЯЮ:</w:t>
      </w:r>
    </w:p>
    <w:p w:rsidR="008E3706" w:rsidRDefault="008E3706" w:rsidP="008E3706">
      <w:pPr>
        <w:tabs>
          <w:tab w:val="left" w:pos="3480"/>
        </w:tabs>
        <w:ind w:right="304"/>
      </w:pPr>
    </w:p>
    <w:p w:rsidR="008E3706" w:rsidRDefault="008E3706" w:rsidP="008E3706">
      <w:pPr>
        <w:numPr>
          <w:ilvl w:val="0"/>
          <w:numId w:val="1"/>
        </w:numPr>
        <w:tabs>
          <w:tab w:val="left" w:pos="3480"/>
        </w:tabs>
        <w:ind w:right="306"/>
        <w:jc w:val="both"/>
      </w:pPr>
      <w:r>
        <w:t>Считать захоронение останков неизвестных солдат и обелиск</w:t>
      </w:r>
      <w:r w:rsidRPr="00BF6670">
        <w:t xml:space="preserve"> с надписью «Никто не забыт, ни что не забыто</w:t>
      </w:r>
      <w:r>
        <w:t xml:space="preserve">» как </w:t>
      </w:r>
      <w:r w:rsidRPr="00BF6670">
        <w:t>«Братское захоронение советских воинов, погибших в 1941-44 г.г.»</w:t>
      </w:r>
      <w:r>
        <w:t xml:space="preserve">  балансовой стоимостью 52 000 рублей, принять в муниципальную собственность Серебрянского сельского поселения, считать казной Серебрянского сельского поселения и учитывать на сводном балансе поселения.</w:t>
      </w:r>
    </w:p>
    <w:p w:rsidR="008E3706" w:rsidRDefault="008E3706" w:rsidP="008E3706">
      <w:pPr>
        <w:numPr>
          <w:ilvl w:val="0"/>
          <w:numId w:val="1"/>
        </w:numPr>
        <w:jc w:val="both"/>
      </w:pPr>
      <w:r>
        <w:t>Специалисту 1 категории Егоровой А.В. поставить на учет принятое имущество.</w:t>
      </w:r>
    </w:p>
    <w:p w:rsidR="008E3706" w:rsidRDefault="008E3706" w:rsidP="008E3706">
      <w:pPr>
        <w:numPr>
          <w:ilvl w:val="0"/>
          <w:numId w:val="1"/>
        </w:numPr>
        <w:jc w:val="both"/>
      </w:pPr>
      <w:r>
        <w:t>Постановление о</w:t>
      </w:r>
      <w:r w:rsidRPr="00962E0A">
        <w:t xml:space="preserve">т 23 декабря 2010 года № 66 </w:t>
      </w:r>
      <w:r>
        <w:t>«</w:t>
      </w:r>
      <w:r w:rsidRPr="00962E0A">
        <w:t>О приёмке в муниципальную собственность</w:t>
      </w:r>
      <w:r>
        <w:t xml:space="preserve"> </w:t>
      </w:r>
      <w:r w:rsidRPr="00962E0A">
        <w:t>обелиска с надписью «Никто не забыт, ни что не забыто»</w:t>
      </w:r>
      <w:r>
        <w:t xml:space="preserve"> считать утратившим силу.</w:t>
      </w:r>
      <w:r w:rsidRPr="00962E0A">
        <w:t xml:space="preserve"> </w:t>
      </w:r>
    </w:p>
    <w:p w:rsidR="008E3706" w:rsidRDefault="008E3706" w:rsidP="008E3706">
      <w:pPr>
        <w:numPr>
          <w:ilvl w:val="0"/>
          <w:numId w:val="1"/>
        </w:numPr>
        <w:jc w:val="both"/>
      </w:pPr>
      <w:r>
        <w:t>Контроль  исполнения  данного постановления оставляю за собой.</w:t>
      </w:r>
    </w:p>
    <w:p w:rsidR="008E3706" w:rsidRDefault="008E3706" w:rsidP="008E3706">
      <w:pPr>
        <w:ind w:firstLine="360"/>
      </w:pPr>
    </w:p>
    <w:p w:rsidR="008E3706" w:rsidRDefault="008E3706" w:rsidP="008E3706">
      <w:pPr>
        <w:ind w:firstLine="360"/>
      </w:pPr>
    </w:p>
    <w:p w:rsidR="008E3706" w:rsidRDefault="008E3706" w:rsidP="008E3706">
      <w:pPr>
        <w:ind w:firstLine="360"/>
      </w:pPr>
    </w:p>
    <w:p w:rsidR="008E3706" w:rsidRDefault="008E3706" w:rsidP="008E3706">
      <w:r w:rsidRPr="00C01E9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8.15pt;width:2in;height:105.8pt;z-index:251658240;mso-wrap-style:none" strokecolor="white">
            <v:textbox style="mso-next-textbox:#_x0000_s1027;mso-fit-shape-to-text:t">
              <w:txbxContent>
                <w:p w:rsidR="008E3706" w:rsidRDefault="008E3706" w:rsidP="008E3706"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E3706" w:rsidRDefault="008E3706" w:rsidP="008E3706"/>
    <w:p w:rsidR="008E3706" w:rsidRDefault="008E3706" w:rsidP="008E3706">
      <w:r>
        <w:rPr>
          <w:noProof/>
        </w:rPr>
        <w:pict>
          <v:shape id="_x0000_s1028" type="#_x0000_t202" style="position:absolute;margin-left:378pt;margin-top:7.55pt;width:117pt;height:1in;z-index:251658240" strokecolor="white">
            <v:textbox>
              <w:txbxContent>
                <w:p w:rsidR="008E3706" w:rsidRDefault="008E3706" w:rsidP="008E3706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>
        <w:t>Глава администрации</w:t>
      </w:r>
    </w:p>
    <w:p w:rsidR="008E3706" w:rsidRDefault="008E3706" w:rsidP="008E3706">
      <w:r>
        <w:t xml:space="preserve">Серебрянского сельского поселения            </w:t>
      </w:r>
    </w:p>
    <w:p w:rsidR="008E3706" w:rsidRDefault="008E3706" w:rsidP="008E3706"/>
    <w:p w:rsidR="008E3706" w:rsidRDefault="008E3706" w:rsidP="008E3706"/>
    <w:p w:rsidR="008E3706" w:rsidRDefault="008E3706" w:rsidP="008E3706"/>
    <w:p w:rsidR="008E3706" w:rsidRDefault="008E3706" w:rsidP="008E3706"/>
    <w:p w:rsidR="008E3706" w:rsidRDefault="008E3706" w:rsidP="008E3706"/>
    <w:p w:rsidR="008E3706" w:rsidRDefault="008E3706" w:rsidP="008E3706"/>
    <w:p w:rsidR="008E3706" w:rsidRDefault="008E3706" w:rsidP="008E3706"/>
    <w:p w:rsidR="008E3706" w:rsidRDefault="008E3706" w:rsidP="008E3706"/>
    <w:p w:rsidR="008E3706" w:rsidRDefault="008E3706" w:rsidP="008E3706"/>
    <w:sectPr w:rsidR="008E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B8C"/>
    <w:multiLevelType w:val="hybridMultilevel"/>
    <w:tmpl w:val="8356E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3706"/>
    <w:rsid w:val="00433D1A"/>
    <w:rsid w:val="007624A8"/>
    <w:rsid w:val="00780943"/>
    <w:rsid w:val="00865E15"/>
    <w:rsid w:val="008E3706"/>
    <w:rsid w:val="00B7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2</cp:revision>
  <dcterms:created xsi:type="dcterms:W3CDTF">2019-01-15T13:13:00Z</dcterms:created>
  <dcterms:modified xsi:type="dcterms:W3CDTF">2019-01-15T13:16:00Z</dcterms:modified>
</cp:coreProperties>
</file>