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3D" w:rsidRPr="00AF2FE8" w:rsidRDefault="001B0F3D" w:rsidP="001B0F3D">
      <w:pPr>
        <w:jc w:val="center"/>
        <w:rPr>
          <w:sz w:val="28"/>
          <w:szCs w:val="28"/>
        </w:rPr>
      </w:pPr>
      <w:r w:rsidRPr="00AF2FE8"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ЛЕНИНГРАДСКАЯ ОБЛАСТЬ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ЛУЖСКИЙ МУНИЦИПАЛЬНЫЙ РАЙОН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 xml:space="preserve">АДМИНИСТРАЦИЯ </w:t>
      </w:r>
    </w:p>
    <w:p w:rsidR="001B0F3D" w:rsidRPr="00016136" w:rsidRDefault="001B0F3D" w:rsidP="00016136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СЕРЕБРЯНСКОГО СЕЛЬСКОГО ПОСЕЛЕНИЯ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ПОСТАНОВЛЕНИЕ</w:t>
      </w:r>
    </w:p>
    <w:p w:rsidR="001B0F3D" w:rsidRPr="00AF2FE8" w:rsidRDefault="001B0F3D" w:rsidP="001B0F3D">
      <w:pPr>
        <w:jc w:val="both"/>
        <w:rPr>
          <w:b/>
          <w:sz w:val="40"/>
          <w:szCs w:val="40"/>
        </w:rPr>
      </w:pPr>
    </w:p>
    <w:p w:rsidR="001B0F3D" w:rsidRPr="00AF2FE8" w:rsidRDefault="001B0F3D" w:rsidP="001B0F3D">
      <w:pPr>
        <w:jc w:val="both"/>
        <w:rPr>
          <w:b/>
          <w:sz w:val="28"/>
          <w:szCs w:val="28"/>
        </w:rPr>
      </w:pPr>
      <w:r w:rsidRPr="00AF2FE8">
        <w:rPr>
          <w:b/>
          <w:sz w:val="40"/>
          <w:szCs w:val="40"/>
        </w:rPr>
        <w:t xml:space="preserve">      </w:t>
      </w:r>
      <w:r w:rsidR="00016136">
        <w:rPr>
          <w:b/>
          <w:sz w:val="28"/>
          <w:szCs w:val="28"/>
        </w:rPr>
        <w:t xml:space="preserve"> От  09 апре</w:t>
      </w:r>
      <w:r w:rsidR="001E1B6B">
        <w:rPr>
          <w:b/>
          <w:sz w:val="28"/>
          <w:szCs w:val="28"/>
        </w:rPr>
        <w:t>ля  2019</w:t>
      </w:r>
      <w:r w:rsidR="00016136">
        <w:rPr>
          <w:b/>
          <w:sz w:val="28"/>
          <w:szCs w:val="28"/>
        </w:rPr>
        <w:t xml:space="preserve"> года № 57</w:t>
      </w:r>
    </w:p>
    <w:p w:rsidR="001B0F3D" w:rsidRPr="00AF2FE8" w:rsidRDefault="001B0F3D" w:rsidP="00C8640B">
      <w:pPr>
        <w:pStyle w:val="a6"/>
        <w:rPr>
          <w:sz w:val="22"/>
        </w:rPr>
      </w:pPr>
      <w:r w:rsidRPr="00AF2FE8">
        <w:rPr>
          <w:sz w:val="22"/>
        </w:rPr>
        <w:t xml:space="preserve"> </w:t>
      </w:r>
    </w:p>
    <w:p w:rsidR="00C8640B" w:rsidRDefault="001B0F3D" w:rsidP="001B0F3D">
      <w:pPr>
        <w:pStyle w:val="a6"/>
        <w:ind w:left="0"/>
        <w:jc w:val="both"/>
      </w:pPr>
      <w:r>
        <w:t>О внесении изменений</w:t>
      </w:r>
    </w:p>
    <w:p w:rsidR="001B0F3D" w:rsidRDefault="001B0F3D" w:rsidP="001B0F3D">
      <w:pPr>
        <w:pStyle w:val="a6"/>
        <w:ind w:left="0"/>
        <w:jc w:val="both"/>
      </w:pPr>
      <w:r>
        <w:t xml:space="preserve">в муниципальную программу </w:t>
      </w:r>
    </w:p>
    <w:p w:rsidR="008A308D" w:rsidRPr="008A308D" w:rsidRDefault="008A308D" w:rsidP="008A308D">
      <w:pPr>
        <w:jc w:val="both"/>
      </w:pPr>
      <w:r w:rsidRPr="008A308D">
        <w:t>«Устойчивое развитие территории Серебрянского</w:t>
      </w:r>
    </w:p>
    <w:p w:rsidR="008A308D" w:rsidRDefault="008A308D" w:rsidP="008A308D">
      <w:pPr>
        <w:jc w:val="both"/>
      </w:pPr>
      <w:r w:rsidRPr="008A308D">
        <w:t>сельского поселения на период 2017-2019 годы»</w:t>
      </w:r>
      <w:r>
        <w:t>,</w:t>
      </w:r>
    </w:p>
    <w:p w:rsidR="008A308D" w:rsidRDefault="008A308D" w:rsidP="008A308D">
      <w:pPr>
        <w:jc w:val="both"/>
      </w:pPr>
      <w:r>
        <w:t>утвержденную постановлением администрации</w:t>
      </w:r>
    </w:p>
    <w:p w:rsidR="008A308D" w:rsidRDefault="008A308D" w:rsidP="008A308D">
      <w:pPr>
        <w:jc w:val="both"/>
        <w:rPr>
          <w:b/>
          <w:sz w:val="40"/>
          <w:szCs w:val="40"/>
        </w:rPr>
      </w:pPr>
      <w:r>
        <w:t>Серебрянского сельского поселения</w:t>
      </w:r>
      <w:r>
        <w:rPr>
          <w:b/>
          <w:sz w:val="40"/>
          <w:szCs w:val="40"/>
        </w:rPr>
        <w:t xml:space="preserve"> </w:t>
      </w:r>
    </w:p>
    <w:p w:rsidR="008A308D" w:rsidRDefault="008A308D" w:rsidP="008A308D">
      <w:pPr>
        <w:jc w:val="both"/>
        <w:rPr>
          <w:b/>
          <w:sz w:val="28"/>
          <w:szCs w:val="28"/>
        </w:rPr>
      </w:pPr>
      <w:r w:rsidRPr="008A308D">
        <w:rPr>
          <w:szCs w:val="28"/>
        </w:rPr>
        <w:t>о</w:t>
      </w:r>
      <w:r>
        <w:rPr>
          <w:szCs w:val="28"/>
        </w:rPr>
        <w:t xml:space="preserve">т </w:t>
      </w:r>
      <w:r w:rsidRPr="008A308D">
        <w:rPr>
          <w:szCs w:val="28"/>
        </w:rPr>
        <w:t>08 ноября</w:t>
      </w:r>
      <w:r>
        <w:rPr>
          <w:szCs w:val="28"/>
        </w:rPr>
        <w:t xml:space="preserve"> </w:t>
      </w:r>
      <w:r w:rsidRPr="008A308D">
        <w:rPr>
          <w:szCs w:val="28"/>
        </w:rPr>
        <w:t>2016 года № 162</w:t>
      </w:r>
    </w:p>
    <w:p w:rsidR="008A308D" w:rsidRPr="008A308D" w:rsidRDefault="008A308D" w:rsidP="008A308D">
      <w:pPr>
        <w:jc w:val="both"/>
      </w:pPr>
    </w:p>
    <w:p w:rsidR="00AF2FE8" w:rsidRPr="00651E14" w:rsidRDefault="008A308D" w:rsidP="00016136">
      <w:pPr>
        <w:pStyle w:val="a6"/>
        <w:ind w:left="0" w:firstLine="567"/>
        <w:jc w:val="both"/>
      </w:pPr>
      <w:r w:rsidRPr="00651E14">
        <w:t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поселения от 10 октября 2013 № 147</w:t>
      </w:r>
      <w:r w:rsidR="00AF2FE8" w:rsidRPr="00651E14">
        <w:t xml:space="preserve"> « </w:t>
      </w:r>
      <w:r w:rsidRPr="00651E14">
        <w:t>Об утверждении Порядка разработки, реализации и оценки эффективности муниципальных программ Серебрянского</w:t>
      </w:r>
      <w:r w:rsidR="005912ED" w:rsidRPr="00651E14">
        <w:t xml:space="preserve"> сельского поселения Лужского </w:t>
      </w:r>
      <w:r w:rsidRPr="00651E14">
        <w:t>муниципального района Ленинградской области», ПОСТАНОВЛЯЮ:</w:t>
      </w:r>
    </w:p>
    <w:p w:rsidR="007F25DE" w:rsidRDefault="005815B4" w:rsidP="00016136">
      <w:pPr>
        <w:ind w:firstLine="540"/>
        <w:jc w:val="both"/>
      </w:pPr>
      <w:r w:rsidRPr="00651E14">
        <w:t>1.</w:t>
      </w:r>
      <w:r w:rsidR="0015135B" w:rsidRPr="00651E14">
        <w:t xml:space="preserve"> </w:t>
      </w:r>
      <w:r w:rsidRPr="00651E14">
        <w:t>Внести следующие изменения в муниципальную программу «Устойчивое развитие территории Серебрянского сельского поселения на период 2017-2019 годы», утвержденную постановлением администрации Серебрянского сельского поселения</w:t>
      </w:r>
      <w:r w:rsidRPr="00651E14">
        <w:rPr>
          <w:b/>
        </w:rPr>
        <w:t xml:space="preserve"> </w:t>
      </w:r>
      <w:r w:rsidRPr="00651E14">
        <w:t>от 08 ноября 2016 года № 162</w:t>
      </w:r>
      <w:r w:rsidR="009E1D9C" w:rsidRPr="00651E14">
        <w:t xml:space="preserve"> «Об утверждении муниципальной программы «Устойчивое развитие территории Серебрянского сельского поселения на период 2017-2019 годы»»</w:t>
      </w:r>
      <w:r w:rsidRPr="00651E14">
        <w:t>:</w:t>
      </w:r>
    </w:p>
    <w:p w:rsidR="007F25DE" w:rsidRDefault="007F25DE" w:rsidP="007F25DE">
      <w:pPr>
        <w:ind w:firstLine="567"/>
        <w:jc w:val="both"/>
      </w:pPr>
      <w:r w:rsidRPr="00651E14">
        <w:t xml:space="preserve">1.1. </w:t>
      </w:r>
      <w:r>
        <w:t>Подпрограмму 2</w:t>
      </w:r>
      <w:r w:rsidRPr="00651E14">
        <w:t xml:space="preserve"> читать в новой редакции:</w:t>
      </w:r>
    </w:p>
    <w:p w:rsidR="007F25DE" w:rsidRDefault="007F25DE" w:rsidP="0015135B">
      <w:pPr>
        <w:ind w:firstLine="540"/>
        <w:jc w:val="both"/>
      </w:pPr>
    </w:p>
    <w:p w:rsidR="007F25DE" w:rsidRPr="001E444D" w:rsidRDefault="007F25DE" w:rsidP="007F25DE">
      <w:pPr>
        <w:jc w:val="center"/>
        <w:rPr>
          <w:b/>
          <w:sz w:val="28"/>
          <w:szCs w:val="28"/>
        </w:rPr>
      </w:pPr>
      <w:r w:rsidRPr="001E444D">
        <w:rPr>
          <w:b/>
          <w:sz w:val="28"/>
          <w:szCs w:val="28"/>
        </w:rPr>
        <w:t>Подпрограмма 2. «</w:t>
      </w:r>
      <w:r w:rsidRPr="001E444D">
        <w:rPr>
          <w:b/>
          <w:bCs/>
          <w:sz w:val="28"/>
          <w:szCs w:val="28"/>
        </w:rPr>
        <w:t xml:space="preserve">Обеспечение устойчивого функционирования жилищно-коммунального хозяйства в </w:t>
      </w:r>
      <w:r>
        <w:rPr>
          <w:b/>
          <w:bCs/>
          <w:sz w:val="28"/>
          <w:szCs w:val="28"/>
        </w:rPr>
        <w:t>Серебрянском</w:t>
      </w:r>
      <w:r w:rsidRPr="001E444D">
        <w:rPr>
          <w:b/>
          <w:bCs/>
          <w:sz w:val="28"/>
          <w:szCs w:val="28"/>
        </w:rPr>
        <w:t xml:space="preserve"> сельском поселении Лужского муниципального района</w:t>
      </w:r>
      <w:r w:rsidRPr="001E444D">
        <w:rPr>
          <w:b/>
          <w:sz w:val="28"/>
          <w:szCs w:val="28"/>
        </w:rPr>
        <w:t xml:space="preserve">» </w:t>
      </w:r>
    </w:p>
    <w:p w:rsidR="007F25DE" w:rsidRDefault="007F25DE" w:rsidP="007F25DE">
      <w:pPr>
        <w:jc w:val="center"/>
        <w:rPr>
          <w:b/>
          <w:sz w:val="28"/>
          <w:szCs w:val="28"/>
        </w:rPr>
      </w:pPr>
    </w:p>
    <w:p w:rsidR="007F25DE" w:rsidRPr="003A225A" w:rsidRDefault="007F25DE" w:rsidP="00016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A225A">
        <w:rPr>
          <w:b/>
          <w:sz w:val="28"/>
          <w:szCs w:val="28"/>
        </w:rPr>
        <w:t>АСПОРТ</w:t>
      </w: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7F25DE" w:rsidRPr="003A225A" w:rsidTr="002C6A6D">
        <w:trPr>
          <w:trHeight w:val="14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Pr="004F6432" w:rsidRDefault="007F25DE" w:rsidP="002C6A6D">
            <w:pPr>
              <w:widowControl w:val="0"/>
              <w:jc w:val="both"/>
            </w:pPr>
            <w:r w:rsidRPr="004F6432">
              <w:t xml:space="preserve">Полное наименование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Pr="004F6432" w:rsidRDefault="007F25DE" w:rsidP="002C6A6D">
            <w:pPr>
              <w:widowControl w:val="0"/>
            </w:pPr>
            <w:r w:rsidRPr="004F6432">
              <w:t xml:space="preserve">Обеспечение устойчивого   функционирования жилищно-коммунального хозяйства в </w:t>
            </w:r>
            <w:r>
              <w:t>Серебрянском</w:t>
            </w:r>
            <w:r w:rsidRPr="004F6432">
              <w:t xml:space="preserve"> сельском поселении Лужского муниципального района</w:t>
            </w:r>
          </w:p>
        </w:tc>
      </w:tr>
      <w:tr w:rsidR="007F25DE" w:rsidRPr="003A225A" w:rsidTr="002C6A6D">
        <w:trPr>
          <w:trHeight w:val="148"/>
          <w:jc w:val="center"/>
        </w:trPr>
        <w:tc>
          <w:tcPr>
            <w:tcW w:w="2389" w:type="dxa"/>
          </w:tcPr>
          <w:p w:rsidR="007F25DE" w:rsidRPr="004F6432" w:rsidRDefault="007F25DE" w:rsidP="002C6A6D">
            <w:pPr>
              <w:widowControl w:val="0"/>
              <w:jc w:val="both"/>
            </w:pPr>
            <w:r w:rsidRPr="004F6432">
              <w:t>Ответственный исполнитель подпрограммы</w:t>
            </w:r>
          </w:p>
        </w:tc>
        <w:tc>
          <w:tcPr>
            <w:tcW w:w="7672" w:type="dxa"/>
          </w:tcPr>
          <w:p w:rsidR="007F25DE" w:rsidRPr="004F6432" w:rsidRDefault="007F25DE" w:rsidP="002C6A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6432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Серебрянского</w:t>
            </w:r>
            <w:r w:rsidRPr="004F6432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7F25DE" w:rsidRPr="004F6432" w:rsidRDefault="007F25DE" w:rsidP="002C6A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F25DE" w:rsidRPr="003A225A" w:rsidTr="00016136">
        <w:trPr>
          <w:trHeight w:val="551"/>
          <w:jc w:val="center"/>
        </w:trPr>
        <w:tc>
          <w:tcPr>
            <w:tcW w:w="2389" w:type="dxa"/>
          </w:tcPr>
          <w:p w:rsidR="007F25DE" w:rsidRPr="004F6432" w:rsidRDefault="007F25DE" w:rsidP="002C6A6D">
            <w:pPr>
              <w:widowControl w:val="0"/>
              <w:jc w:val="both"/>
            </w:pPr>
            <w:r w:rsidRPr="004F6432">
              <w:t>Участники подпрограммы</w:t>
            </w:r>
          </w:p>
        </w:tc>
        <w:tc>
          <w:tcPr>
            <w:tcW w:w="7672" w:type="dxa"/>
          </w:tcPr>
          <w:p w:rsidR="007F25DE" w:rsidRPr="004F6432" w:rsidRDefault="007F25DE" w:rsidP="002C6A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6432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Серебрянского</w:t>
            </w:r>
            <w:r w:rsidRPr="004F6432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7F25DE" w:rsidRPr="004F6432" w:rsidRDefault="007F25DE" w:rsidP="002C6A6D">
            <w:pPr>
              <w:widowControl w:val="0"/>
            </w:pPr>
          </w:p>
        </w:tc>
      </w:tr>
      <w:tr w:rsidR="007F25DE" w:rsidRPr="003A225A" w:rsidTr="00016136">
        <w:trPr>
          <w:trHeight w:val="267"/>
          <w:jc w:val="center"/>
        </w:trPr>
        <w:tc>
          <w:tcPr>
            <w:tcW w:w="2389" w:type="dxa"/>
          </w:tcPr>
          <w:p w:rsidR="007F25DE" w:rsidRPr="004F6432" w:rsidRDefault="007F25DE" w:rsidP="002C6A6D">
            <w:pPr>
              <w:widowControl w:val="0"/>
              <w:jc w:val="both"/>
            </w:pPr>
            <w:r w:rsidRPr="004F6432">
              <w:t>Цель подпрограммы</w:t>
            </w:r>
          </w:p>
        </w:tc>
        <w:tc>
          <w:tcPr>
            <w:tcW w:w="7672" w:type="dxa"/>
          </w:tcPr>
          <w:p w:rsidR="007F25DE" w:rsidRPr="004F6432" w:rsidRDefault="007F25DE" w:rsidP="002C6A6D">
            <w:r w:rsidRPr="004F6432">
              <w:t xml:space="preserve"> </w:t>
            </w:r>
            <w:r w:rsidRPr="004F6432">
              <w:rPr>
                <w:color w:val="000000"/>
              </w:rPr>
              <w:t xml:space="preserve"> - </w:t>
            </w:r>
            <w:r w:rsidRPr="004F6432">
              <w:t>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      </w:r>
          </w:p>
          <w:p w:rsidR="007F25DE" w:rsidRDefault="007F25DE" w:rsidP="002C6A6D">
            <w:pPr>
              <w:rPr>
                <w:color w:val="000000"/>
              </w:rPr>
            </w:pPr>
            <w:r w:rsidRPr="004F6432">
              <w:rPr>
                <w:color w:val="000000"/>
              </w:rPr>
              <w:t xml:space="preserve">- Создание условий для эффективного функционирования и  развития систем коммунальной инфраструктуры </w:t>
            </w:r>
            <w:r>
              <w:rPr>
                <w:color w:val="000000"/>
              </w:rPr>
              <w:t>Серебрянского</w:t>
            </w:r>
            <w:r w:rsidRPr="004F6432">
              <w:rPr>
                <w:color w:val="000000"/>
              </w:rPr>
              <w:t xml:space="preserve"> сельского поселения</w:t>
            </w:r>
          </w:p>
          <w:p w:rsidR="007F25DE" w:rsidRPr="0097137B" w:rsidRDefault="007F25DE" w:rsidP="002C6A6D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Создание условий для благоустройства территории Серебрянского </w:t>
            </w:r>
            <w:r>
              <w:rPr>
                <w:color w:val="000000"/>
              </w:rPr>
              <w:lastRenderedPageBreak/>
              <w:t>сельского поселения</w:t>
            </w:r>
          </w:p>
        </w:tc>
      </w:tr>
      <w:tr w:rsidR="007F25DE" w:rsidRPr="003A225A" w:rsidTr="00016136">
        <w:trPr>
          <w:trHeight w:val="2837"/>
          <w:jc w:val="center"/>
        </w:trPr>
        <w:tc>
          <w:tcPr>
            <w:tcW w:w="2389" w:type="dxa"/>
          </w:tcPr>
          <w:p w:rsidR="007F25DE" w:rsidRPr="004F6432" w:rsidRDefault="007F25DE" w:rsidP="002C6A6D">
            <w:pPr>
              <w:widowControl w:val="0"/>
              <w:jc w:val="both"/>
            </w:pPr>
            <w:r w:rsidRPr="004F6432">
              <w:lastRenderedPageBreak/>
              <w:t>Задачи подпрограммы</w:t>
            </w:r>
          </w:p>
        </w:tc>
        <w:tc>
          <w:tcPr>
            <w:tcW w:w="7672" w:type="dxa"/>
          </w:tcPr>
          <w:p w:rsidR="007F25DE" w:rsidRPr="004F6432" w:rsidRDefault="007F25DE" w:rsidP="002C6A6D">
            <w:pPr>
              <w:pStyle w:val="a6"/>
              <w:tabs>
                <w:tab w:val="left" w:pos="361"/>
              </w:tabs>
              <w:ind w:left="0"/>
            </w:pPr>
            <w:r w:rsidRPr="004F6432">
              <w:t>- обеспечение качественного и надежного предоставления коммунальных услуг потребителям;</w:t>
            </w:r>
          </w:p>
          <w:p w:rsidR="007F25DE" w:rsidRPr="004F6432" w:rsidRDefault="007F25DE" w:rsidP="007F25DE">
            <w:pPr>
              <w:pStyle w:val="acxsplast"/>
              <w:numPr>
                <w:ilvl w:val="0"/>
                <w:numId w:val="15"/>
              </w:numPr>
              <w:tabs>
                <w:tab w:val="left" w:pos="361"/>
              </w:tabs>
              <w:spacing w:before="0" w:beforeAutospacing="0" w:after="0" w:afterAutospacing="0"/>
              <w:ind w:left="0" w:firstLine="0"/>
              <w:contextualSpacing/>
            </w:pPr>
            <w:r w:rsidRPr="004F6432">
              <w:t>совершенствование механизмов развития коммунальной инфраструктуры;</w:t>
            </w:r>
          </w:p>
          <w:p w:rsidR="007F25DE" w:rsidRDefault="007F25DE" w:rsidP="002C6A6D">
            <w:pPr>
              <w:widowControl w:val="0"/>
            </w:pPr>
            <w:r w:rsidRPr="004F6432">
              <w:t>- обеспечение сбалансированности интересов субъектов коммунально</w:t>
            </w:r>
            <w:r>
              <w:t>й инфраструктуры и потребителей;</w:t>
            </w:r>
          </w:p>
          <w:p w:rsidR="007F25DE" w:rsidRDefault="007F25DE" w:rsidP="002C6A6D">
            <w:pPr>
              <w:widowControl w:val="0"/>
            </w:pPr>
            <w:r>
              <w:t>- обеспечение уличного освещения населенных пунктов;</w:t>
            </w:r>
          </w:p>
          <w:p w:rsidR="007F25DE" w:rsidRDefault="007F25DE" w:rsidP="002C6A6D">
            <w:pPr>
              <w:widowControl w:val="0"/>
            </w:pPr>
            <w:r>
              <w:t>- благоустройство и озеленение территории;</w:t>
            </w:r>
          </w:p>
          <w:p w:rsidR="007F25DE" w:rsidRDefault="007F25DE" w:rsidP="002C6A6D">
            <w:pPr>
              <w:widowControl w:val="0"/>
            </w:pPr>
            <w:r>
              <w:t>- содержание мест захоронения;</w:t>
            </w:r>
          </w:p>
          <w:p w:rsidR="007F25DE" w:rsidRDefault="007F25DE" w:rsidP="002C6A6D">
            <w:pPr>
              <w:widowControl w:val="0"/>
            </w:pPr>
            <w:r>
              <w:t>- организация ликвидации стихийных свалок</w:t>
            </w:r>
          </w:p>
          <w:p w:rsidR="007F25DE" w:rsidRPr="004F6432" w:rsidRDefault="007F25DE" w:rsidP="002C6A6D">
            <w:pPr>
              <w:widowControl w:val="0"/>
              <w:jc w:val="both"/>
            </w:pPr>
          </w:p>
        </w:tc>
      </w:tr>
      <w:tr w:rsidR="007F25DE" w:rsidRPr="003A225A" w:rsidTr="005A7836">
        <w:trPr>
          <w:trHeight w:val="1194"/>
          <w:jc w:val="center"/>
        </w:trPr>
        <w:tc>
          <w:tcPr>
            <w:tcW w:w="2389" w:type="dxa"/>
          </w:tcPr>
          <w:p w:rsidR="007F25DE" w:rsidRPr="004F6432" w:rsidRDefault="007F25DE" w:rsidP="002C6A6D">
            <w:pPr>
              <w:widowControl w:val="0"/>
            </w:pPr>
            <w:r w:rsidRPr="004F6432">
              <w:t>Целевые индикаторы и показатели подпрограммы</w:t>
            </w:r>
          </w:p>
        </w:tc>
        <w:tc>
          <w:tcPr>
            <w:tcW w:w="7672" w:type="dxa"/>
          </w:tcPr>
          <w:p w:rsidR="007F25DE" w:rsidRPr="004F6432" w:rsidRDefault="007F25DE" w:rsidP="002C6A6D">
            <w:pPr>
              <w:suppressAutoHyphens/>
              <w:jc w:val="both"/>
              <w:rPr>
                <w:color w:val="000000"/>
              </w:rPr>
            </w:pPr>
            <w:r w:rsidRPr="004F6432">
              <w:rPr>
                <w:color w:val="000000"/>
              </w:rPr>
              <w:t>Уменьшение количества аварий на объектах теплоснабжения (%)</w:t>
            </w:r>
          </w:p>
          <w:p w:rsidR="007F25DE" w:rsidRPr="004F6432" w:rsidRDefault="007F25DE" w:rsidP="002C6A6D">
            <w:pPr>
              <w:ind w:left="279" w:hanging="142"/>
            </w:pPr>
            <w:r w:rsidRPr="004F6432">
              <w:rPr>
                <w:bCs/>
              </w:rPr>
              <w:t xml:space="preserve">- </w:t>
            </w:r>
            <w:r w:rsidRPr="004F6432">
              <w:rPr>
                <w:color w:val="000000"/>
              </w:rPr>
              <w:t>Уменьшение количества аварий на объектах водоснабжения и водоотведения (%)</w:t>
            </w:r>
          </w:p>
        </w:tc>
      </w:tr>
      <w:tr w:rsidR="007F25DE" w:rsidRPr="003A225A" w:rsidTr="00016136">
        <w:trPr>
          <w:trHeight w:val="843"/>
          <w:jc w:val="center"/>
        </w:trPr>
        <w:tc>
          <w:tcPr>
            <w:tcW w:w="2389" w:type="dxa"/>
          </w:tcPr>
          <w:p w:rsidR="007F25DE" w:rsidRPr="004F6432" w:rsidRDefault="007F25DE" w:rsidP="002C6A6D">
            <w:pPr>
              <w:widowControl w:val="0"/>
              <w:jc w:val="both"/>
            </w:pPr>
            <w:r w:rsidRPr="004F6432">
              <w:t>Этапы и сроки реализации подпрограммы</w:t>
            </w:r>
          </w:p>
        </w:tc>
        <w:tc>
          <w:tcPr>
            <w:tcW w:w="7672" w:type="dxa"/>
          </w:tcPr>
          <w:p w:rsidR="007F25DE" w:rsidRPr="004F6432" w:rsidRDefault="007F25DE" w:rsidP="002C6A6D">
            <w:pPr>
              <w:widowControl w:val="0"/>
              <w:jc w:val="both"/>
            </w:pPr>
            <w:r>
              <w:t>2017-2019</w:t>
            </w:r>
            <w:r w:rsidRPr="004F6432">
              <w:t xml:space="preserve"> годы.</w:t>
            </w:r>
          </w:p>
          <w:p w:rsidR="007F25DE" w:rsidRPr="004F6432" w:rsidRDefault="007F25DE" w:rsidP="002C6A6D">
            <w:pPr>
              <w:widowControl w:val="0"/>
              <w:jc w:val="both"/>
            </w:pPr>
          </w:p>
        </w:tc>
      </w:tr>
      <w:tr w:rsidR="007F25DE" w:rsidRPr="003A225A" w:rsidTr="00016136">
        <w:trPr>
          <w:trHeight w:val="4226"/>
          <w:jc w:val="center"/>
        </w:trPr>
        <w:tc>
          <w:tcPr>
            <w:tcW w:w="2389" w:type="dxa"/>
          </w:tcPr>
          <w:p w:rsidR="007F25DE" w:rsidRPr="004F6432" w:rsidRDefault="007F25DE" w:rsidP="002C6A6D">
            <w:pPr>
              <w:widowControl w:val="0"/>
              <w:jc w:val="both"/>
            </w:pPr>
            <w:r w:rsidRPr="004F6432">
              <w:t>Объемы финансирования подпрограммы</w:t>
            </w:r>
          </w:p>
        </w:tc>
        <w:tc>
          <w:tcPr>
            <w:tcW w:w="7672" w:type="dxa"/>
          </w:tcPr>
          <w:p w:rsidR="007F25DE" w:rsidRPr="001323BB" w:rsidRDefault="007F25DE" w:rsidP="002C6A6D">
            <w:pPr>
              <w:pStyle w:val="a6"/>
              <w:ind w:left="0"/>
            </w:pPr>
            <w:r w:rsidRPr="004F6432">
              <w:t xml:space="preserve">Общий объем финансирования за счет средств местного бюджета </w:t>
            </w:r>
            <w:r>
              <w:t>Серебрянского</w:t>
            </w:r>
            <w:r w:rsidRPr="004F6432">
              <w:t xml:space="preserve"> сельского поселения за весь период реализации составит  </w:t>
            </w:r>
            <w:r w:rsidR="00101DE8">
              <w:t>5757,52</w:t>
            </w:r>
            <w:r>
              <w:t xml:space="preserve"> </w:t>
            </w:r>
            <w:r w:rsidRPr="004F6432">
              <w:t>тыс. рублей, в т.ч.:</w:t>
            </w:r>
          </w:p>
          <w:p w:rsidR="007F25DE" w:rsidRPr="004F6432" w:rsidRDefault="007F25DE" w:rsidP="002C6A6D">
            <w:pPr>
              <w:pStyle w:val="a6"/>
              <w:ind w:left="0"/>
            </w:pPr>
            <w:r>
              <w:t>2017</w:t>
            </w:r>
            <w:r w:rsidRPr="004F6432">
              <w:t xml:space="preserve"> г. – </w:t>
            </w:r>
            <w:r>
              <w:t xml:space="preserve">  1689,1</w:t>
            </w:r>
            <w:r w:rsidRPr="004F6432">
              <w:t xml:space="preserve"> тыс. рублей;</w:t>
            </w:r>
          </w:p>
          <w:p w:rsidR="007F25DE" w:rsidRPr="00BC1FED" w:rsidRDefault="007F25DE" w:rsidP="002C6A6D">
            <w:pPr>
              <w:pStyle w:val="a6"/>
              <w:ind w:left="0"/>
            </w:pPr>
            <w:r>
              <w:t>2018</w:t>
            </w:r>
            <w:r w:rsidRPr="00BC1FED">
              <w:t xml:space="preserve"> г</w:t>
            </w:r>
            <w:r>
              <w:t xml:space="preserve">. – </w:t>
            </w:r>
            <w:r w:rsidRPr="00BC1FED">
              <w:t xml:space="preserve">  </w:t>
            </w:r>
            <w:r>
              <w:t xml:space="preserve">1739,8  </w:t>
            </w:r>
            <w:r w:rsidRPr="00BC1FED">
              <w:t xml:space="preserve">тыс. рублей; </w:t>
            </w:r>
          </w:p>
          <w:p w:rsidR="005A7836" w:rsidRDefault="005A7836" w:rsidP="005A7836">
            <w:pPr>
              <w:pStyle w:val="a6"/>
              <w:ind w:left="0"/>
            </w:pPr>
            <w:r>
              <w:t>2019 г. –  2328,62</w:t>
            </w:r>
            <w:r w:rsidRPr="00B33DAC">
              <w:t xml:space="preserve">  тыс. рублей</w:t>
            </w:r>
            <w:r>
              <w:t>, из них:</w:t>
            </w:r>
          </w:p>
          <w:p w:rsidR="005A7836" w:rsidRDefault="005A7836" w:rsidP="005A7836">
            <w:pPr>
              <w:pStyle w:val="a6"/>
              <w:ind w:left="0"/>
            </w:pPr>
            <w:r w:rsidRPr="00C65D55">
              <w:t xml:space="preserve"> 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1 792,00 тыс.руб.,</w:t>
            </w:r>
          </w:p>
          <w:p w:rsidR="005A7836" w:rsidRDefault="005A7836" w:rsidP="005A7836">
            <w:pPr>
              <w:pStyle w:val="a6"/>
              <w:ind w:left="0"/>
            </w:pPr>
            <w:r>
              <w:t xml:space="preserve">расходы на реализацию областного закона </w:t>
            </w:r>
            <w:r w:rsidRPr="00740870">
              <w:t>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t xml:space="preserve"> 536,620 тыс.руб., из них:</w:t>
            </w:r>
          </w:p>
          <w:p w:rsidR="005A7836" w:rsidRDefault="005A7836" w:rsidP="005A7836">
            <w:pPr>
              <w:spacing w:line="276" w:lineRule="auto"/>
            </w:pPr>
            <w:r>
              <w:t xml:space="preserve">средства областного бюджета – 509,789 тыс. руб. </w:t>
            </w:r>
          </w:p>
          <w:p w:rsidR="005A7836" w:rsidRDefault="005A7836" w:rsidP="005A7836">
            <w:r>
              <w:t>средства бюджета поселения –   26,831 тыс. руб.</w:t>
            </w:r>
            <w:r w:rsidRPr="00A900C9">
              <w:t>;</w:t>
            </w:r>
          </w:p>
          <w:p w:rsidR="007F25DE" w:rsidRPr="004F6432" w:rsidRDefault="007F25DE" w:rsidP="002C6A6D">
            <w:pPr>
              <w:pStyle w:val="a6"/>
              <w:ind w:left="0"/>
            </w:pPr>
          </w:p>
        </w:tc>
      </w:tr>
      <w:tr w:rsidR="007F25DE" w:rsidRPr="003A225A" w:rsidTr="00016136">
        <w:trPr>
          <w:trHeight w:val="1968"/>
          <w:jc w:val="center"/>
        </w:trPr>
        <w:tc>
          <w:tcPr>
            <w:tcW w:w="2389" w:type="dxa"/>
          </w:tcPr>
          <w:p w:rsidR="007F25DE" w:rsidRPr="004F6432" w:rsidRDefault="007F25DE" w:rsidP="002C6A6D">
            <w:pPr>
              <w:widowControl w:val="0"/>
              <w:jc w:val="both"/>
            </w:pPr>
            <w:r w:rsidRPr="004F6432">
              <w:t>Ожидаемые результаты реализации подпрограммы</w:t>
            </w:r>
          </w:p>
        </w:tc>
        <w:tc>
          <w:tcPr>
            <w:tcW w:w="7672" w:type="dxa"/>
          </w:tcPr>
          <w:p w:rsidR="007F25DE" w:rsidRDefault="007F25DE" w:rsidP="002C6A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Реализация подпрограммы  позволит:</w:t>
            </w:r>
          </w:p>
          <w:p w:rsidR="007F25DE" w:rsidRDefault="007F25DE" w:rsidP="002C6A6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качество предоставляемых коммунальных услуг, </w:t>
            </w:r>
          </w:p>
          <w:p w:rsidR="007F25DE" w:rsidRDefault="007F25DE" w:rsidP="002C6A6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сократить количество аварий и повреждений в системах инженерного обеспечения; </w:t>
            </w:r>
          </w:p>
          <w:p w:rsidR="007F25DE" w:rsidRDefault="007F25DE" w:rsidP="002C6A6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бесперебойного водоснабжения, теплоснабжения муниципального образования;</w:t>
            </w:r>
          </w:p>
          <w:p w:rsidR="007F25DE" w:rsidRDefault="007F25DE" w:rsidP="002C6A6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проведение благоустройства территории поселения</w:t>
            </w:r>
          </w:p>
          <w:p w:rsidR="007F25DE" w:rsidRPr="004F6432" w:rsidRDefault="007F25DE" w:rsidP="002C6A6D">
            <w:pPr>
              <w:ind w:left="312" w:hanging="141"/>
            </w:pPr>
          </w:p>
        </w:tc>
      </w:tr>
    </w:tbl>
    <w:p w:rsidR="007F25DE" w:rsidRPr="003A225A" w:rsidRDefault="007F25DE" w:rsidP="0001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5DE" w:rsidRPr="00016136" w:rsidRDefault="007F25DE" w:rsidP="00016136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3A225A">
        <w:rPr>
          <w:b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7F25DE" w:rsidRDefault="007F25DE" w:rsidP="007F25DE">
      <w:pPr>
        <w:jc w:val="both"/>
        <w:rPr>
          <w:color w:val="000000"/>
        </w:rPr>
      </w:pPr>
      <w:r>
        <w:rPr>
          <w:color w:val="000000"/>
        </w:rPr>
        <w:t xml:space="preserve">        Подпрограмма «Обеспечение устойчивого функционирования жилищно-коммунального хозяйства в Серебрянском сельском поселении Лужского муниципального района» 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7F25DE" w:rsidRDefault="007F25DE" w:rsidP="007F25D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Подпрограмма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Серебрянского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7F25DE" w:rsidRDefault="007F25DE" w:rsidP="007F25DE">
      <w:pPr>
        <w:ind w:firstLine="315"/>
        <w:jc w:val="both"/>
        <w:rPr>
          <w:color w:val="000000"/>
        </w:rPr>
      </w:pPr>
      <w:r>
        <w:rPr>
          <w:color w:val="000000"/>
        </w:rPr>
        <w:t xml:space="preserve">              Данная подпрограмма ориентирована на устойчивое развитие Серебрянского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7F25DE" w:rsidRPr="003A225A" w:rsidRDefault="007F25DE" w:rsidP="003D599D">
      <w:pPr>
        <w:pStyle w:val="s34"/>
        <w:shd w:val="clear" w:color="auto" w:fill="FFFFFF"/>
        <w:jc w:val="left"/>
        <w:rPr>
          <w:color w:val="auto"/>
          <w:sz w:val="28"/>
          <w:szCs w:val="28"/>
        </w:rPr>
      </w:pPr>
    </w:p>
    <w:p w:rsidR="007F25DE" w:rsidRPr="00016136" w:rsidRDefault="007F25DE" w:rsidP="00016136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II</w:t>
      </w:r>
      <w:r w:rsidRPr="003A225A">
        <w:rPr>
          <w:b/>
          <w:sz w:val="28"/>
          <w:szCs w:val="28"/>
        </w:rPr>
        <w:t>. Цели, задачи, показатели (индикаторы), конечные результаты, сроки реализации.</w:t>
      </w:r>
    </w:p>
    <w:p w:rsidR="007F25DE" w:rsidRDefault="007F25DE" w:rsidP="007F25DE">
      <w:pPr>
        <w:pStyle w:val="a6"/>
        <w:tabs>
          <w:tab w:val="left" w:pos="361"/>
        </w:tabs>
        <w:ind w:left="0"/>
        <w:jc w:val="both"/>
      </w:pPr>
      <w:r>
        <w:t xml:space="preserve">            Целями и задачами подпрограммы являются:</w:t>
      </w:r>
    </w:p>
    <w:p w:rsidR="007F25DE" w:rsidRPr="004F6432" w:rsidRDefault="007F25DE" w:rsidP="007F25DE">
      <w:pPr>
        <w:jc w:val="both"/>
      </w:pPr>
      <w:r w:rsidRPr="004F6432">
        <w:t xml:space="preserve"> </w:t>
      </w:r>
      <w:r>
        <w:t>Цели: - Об</w:t>
      </w:r>
      <w:r w:rsidRPr="004F6432">
        <w:t>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</w:r>
    </w:p>
    <w:p w:rsidR="007F25DE" w:rsidRDefault="007F25DE" w:rsidP="007F25DE">
      <w:pPr>
        <w:jc w:val="both"/>
        <w:rPr>
          <w:color w:val="000000"/>
        </w:rPr>
      </w:pPr>
      <w:r w:rsidRPr="004F6432">
        <w:rPr>
          <w:color w:val="000000"/>
        </w:rPr>
        <w:t xml:space="preserve">- Создание условий для эффективного функционирования и  развития систем коммунальной инфраструктуры </w:t>
      </w:r>
      <w:r>
        <w:rPr>
          <w:color w:val="000000"/>
        </w:rPr>
        <w:t>Серебрянского</w:t>
      </w:r>
      <w:r w:rsidRPr="004F6432">
        <w:rPr>
          <w:color w:val="000000"/>
        </w:rPr>
        <w:t xml:space="preserve"> сельского поселения</w:t>
      </w:r>
    </w:p>
    <w:p w:rsidR="007F25DE" w:rsidRDefault="007F25DE" w:rsidP="007F25DE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Создание условий для благоустройства территории Серебрянского сельского поселения Задачи:</w:t>
      </w:r>
    </w:p>
    <w:p w:rsidR="007F25DE" w:rsidRDefault="007F25DE" w:rsidP="007F25DE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</w:pPr>
      <w:r>
        <w:t>- обеспечение качественного и надежного предоставления коммунальных услуг потребителям;</w:t>
      </w:r>
    </w:p>
    <w:p w:rsidR="007F25DE" w:rsidRDefault="007F25DE" w:rsidP="007F25DE">
      <w:pPr>
        <w:pStyle w:val="acxsplast"/>
        <w:tabs>
          <w:tab w:val="left" w:pos="361"/>
        </w:tabs>
        <w:spacing w:before="0" w:beforeAutospacing="0" w:after="0" w:afterAutospacing="0"/>
        <w:contextualSpacing/>
        <w:jc w:val="both"/>
      </w:pPr>
      <w:r>
        <w:t>- совершенствование механизмов развития коммунальной инфраструктуры;</w:t>
      </w:r>
    </w:p>
    <w:p w:rsidR="007F25DE" w:rsidRDefault="007F25DE" w:rsidP="007F25DE">
      <w:pPr>
        <w:widowControl w:val="0"/>
        <w:autoSpaceDE w:val="0"/>
        <w:autoSpaceDN w:val="0"/>
        <w:adjustRightInd w:val="0"/>
        <w:jc w:val="both"/>
        <w:outlineLvl w:val="2"/>
      </w:pPr>
      <w:r>
        <w:t>-  обеспечение сбалансированности интересов субъектов коммунальной инфраструктуры и потребителей;</w:t>
      </w:r>
    </w:p>
    <w:p w:rsidR="007F25DE" w:rsidRPr="004F6432" w:rsidRDefault="007F25DE" w:rsidP="007F25DE">
      <w:pPr>
        <w:pStyle w:val="a6"/>
        <w:tabs>
          <w:tab w:val="left" w:pos="361"/>
        </w:tabs>
        <w:ind w:left="0"/>
        <w:jc w:val="both"/>
      </w:pPr>
      <w:r w:rsidRPr="00BC1FED">
        <w:t>Задачи:</w:t>
      </w:r>
      <w:r>
        <w:t xml:space="preserve"> </w:t>
      </w:r>
      <w:r w:rsidRPr="004F6432">
        <w:t>- обеспечение качественного и надежного предоставления коммунальных услуг потребителям;</w:t>
      </w:r>
    </w:p>
    <w:p w:rsidR="007F25DE" w:rsidRPr="004F6432" w:rsidRDefault="007F25DE" w:rsidP="007F25DE">
      <w:pPr>
        <w:pStyle w:val="acxsplast"/>
        <w:numPr>
          <w:ilvl w:val="0"/>
          <w:numId w:val="15"/>
        </w:numPr>
        <w:tabs>
          <w:tab w:val="left" w:pos="361"/>
        </w:tabs>
        <w:spacing w:before="0" w:beforeAutospacing="0" w:after="0" w:afterAutospacing="0"/>
        <w:ind w:left="0" w:firstLine="0"/>
        <w:contextualSpacing/>
        <w:jc w:val="both"/>
      </w:pPr>
      <w:r w:rsidRPr="004F6432">
        <w:t>совершенствование механизмов развития коммунальной инфраструктуры;</w:t>
      </w:r>
    </w:p>
    <w:p w:rsidR="007F25DE" w:rsidRDefault="007F25DE" w:rsidP="007F25DE">
      <w:pPr>
        <w:widowControl w:val="0"/>
        <w:jc w:val="both"/>
      </w:pPr>
      <w:r w:rsidRPr="004F6432">
        <w:t>- обеспечение сбалансированности интересов субъектов коммунально</w:t>
      </w:r>
      <w:r>
        <w:t>й инфраструктуры и потребителей;</w:t>
      </w:r>
    </w:p>
    <w:p w:rsidR="007F25DE" w:rsidRDefault="007F25DE" w:rsidP="007F25DE">
      <w:pPr>
        <w:widowControl w:val="0"/>
        <w:jc w:val="both"/>
      </w:pPr>
      <w:r>
        <w:t>- обеспечение уличного освещения населенных пунктов;</w:t>
      </w:r>
    </w:p>
    <w:p w:rsidR="007F25DE" w:rsidRDefault="007F25DE" w:rsidP="007F25DE">
      <w:pPr>
        <w:widowControl w:val="0"/>
        <w:jc w:val="both"/>
      </w:pPr>
      <w:r>
        <w:t>- благоустройство и озеленение территории;</w:t>
      </w:r>
    </w:p>
    <w:p w:rsidR="007F25DE" w:rsidRDefault="007F25DE" w:rsidP="007F25DE">
      <w:pPr>
        <w:widowControl w:val="0"/>
        <w:jc w:val="both"/>
      </w:pPr>
      <w:r>
        <w:t>- содержание мест захоронения;</w:t>
      </w:r>
    </w:p>
    <w:p w:rsidR="007F25DE" w:rsidRDefault="007F25DE" w:rsidP="007F25DE">
      <w:pPr>
        <w:widowControl w:val="0"/>
        <w:jc w:val="both"/>
      </w:pPr>
      <w:r>
        <w:t>- организации ликвидации стихийных свалок</w:t>
      </w:r>
    </w:p>
    <w:p w:rsidR="007F25DE" w:rsidRDefault="007F25DE" w:rsidP="007F25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Показателями (индикаторами ) реализации Муниципальной  программы являются </w:t>
      </w:r>
    </w:p>
    <w:p w:rsidR="007F25DE" w:rsidRDefault="007F25DE" w:rsidP="007F25DE">
      <w:pPr>
        <w:suppressAutoHyphens/>
        <w:jc w:val="both"/>
        <w:rPr>
          <w:color w:val="000000"/>
        </w:rPr>
      </w:pPr>
      <w:r>
        <w:rPr>
          <w:bCs/>
        </w:rPr>
        <w:t xml:space="preserve">-   </w:t>
      </w:r>
      <w:r>
        <w:rPr>
          <w:color w:val="000000"/>
        </w:rPr>
        <w:t xml:space="preserve">Уменьшение количества аварий на объектах теплоснабжения  </w:t>
      </w:r>
    </w:p>
    <w:p w:rsidR="007F25DE" w:rsidRDefault="007F25DE" w:rsidP="007F25DE">
      <w:pPr>
        <w:suppressAutoHyphens/>
        <w:jc w:val="both"/>
        <w:rPr>
          <w:color w:val="000000"/>
        </w:rPr>
      </w:pPr>
      <w:r>
        <w:rPr>
          <w:bCs/>
        </w:rPr>
        <w:t xml:space="preserve">-   </w:t>
      </w:r>
      <w:r>
        <w:rPr>
          <w:color w:val="000000"/>
        </w:rPr>
        <w:t xml:space="preserve">Уменьшение количества аварий на объектах водоснабжения и водоотведения  </w:t>
      </w:r>
    </w:p>
    <w:p w:rsidR="007F25DE" w:rsidRPr="003A225A" w:rsidRDefault="007F25DE" w:rsidP="003D599D">
      <w:pPr>
        <w:widowControl w:val="0"/>
        <w:jc w:val="both"/>
        <w:rPr>
          <w:sz w:val="28"/>
          <w:szCs w:val="28"/>
        </w:rPr>
      </w:pPr>
    </w:p>
    <w:p w:rsidR="007F25DE" w:rsidRDefault="007F25DE" w:rsidP="00016136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</w:t>
      </w:r>
      <w:r w:rsidRPr="003A225A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 мероприятия</w:t>
      </w:r>
      <w:r w:rsidRPr="003A225A">
        <w:rPr>
          <w:b/>
          <w:sz w:val="28"/>
          <w:szCs w:val="28"/>
        </w:rPr>
        <w:t xml:space="preserve"> подпрограммы</w:t>
      </w:r>
    </w:p>
    <w:p w:rsidR="007F25DE" w:rsidRPr="003D599D" w:rsidRDefault="007F25DE" w:rsidP="003D599D">
      <w:pPr>
        <w:ind w:firstLine="709"/>
        <w:jc w:val="both"/>
      </w:pPr>
      <w:r w:rsidRPr="00BC1FED"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7F25DE" w:rsidRPr="00B65E42" w:rsidTr="002C6A6D">
        <w:trPr>
          <w:trHeight w:val="1785"/>
        </w:trPr>
        <w:tc>
          <w:tcPr>
            <w:tcW w:w="9720" w:type="dxa"/>
            <w:shd w:val="clear" w:color="auto" w:fill="auto"/>
            <w:vAlign w:val="center"/>
          </w:tcPr>
          <w:p w:rsidR="007F25DE" w:rsidRPr="00B65E42" w:rsidRDefault="007F25DE" w:rsidP="002C6A6D">
            <w:r>
              <w:t>1.Обеспечение мероприятий по капитальному ремонту многоквартирных домов в рамках</w:t>
            </w:r>
            <w:r w:rsidRPr="00B65E42">
              <w:t xml:space="preserve"> подпрограммы "Обеспечение устойчивого функционирования жилищно-коммунального хозяйства в </w:t>
            </w:r>
            <w:r>
              <w:t>Серебрянском</w:t>
            </w:r>
            <w:r w:rsidRPr="00B65E42">
              <w:t xml:space="preserve"> сельском поселении Лужско</w:t>
            </w:r>
            <w:r>
              <w:t>го муниципального района" муниц</w:t>
            </w:r>
            <w:r w:rsidRPr="00B65E42">
              <w:t xml:space="preserve">ипальной программы  "Устойчивое развитие территории </w:t>
            </w:r>
            <w:r>
              <w:t>Серебрянского</w:t>
            </w:r>
            <w:r w:rsidRPr="00B65E42">
              <w:t xml:space="preserve"> се</w:t>
            </w:r>
            <w:r>
              <w:t>льского поселения на период 2017-2019</w:t>
            </w:r>
            <w:r w:rsidRPr="00B65E42">
              <w:t xml:space="preserve"> годов"</w:t>
            </w:r>
            <w:r w:rsidR="003D599D">
              <w:t>.</w:t>
            </w:r>
          </w:p>
        </w:tc>
      </w:tr>
      <w:tr w:rsidR="007F25DE" w:rsidRPr="00B65E42" w:rsidTr="002C6A6D">
        <w:trPr>
          <w:trHeight w:val="1785"/>
        </w:trPr>
        <w:tc>
          <w:tcPr>
            <w:tcW w:w="9720" w:type="dxa"/>
            <w:shd w:val="clear" w:color="auto" w:fill="auto"/>
            <w:vAlign w:val="center"/>
          </w:tcPr>
          <w:p w:rsidR="003D599D" w:rsidRDefault="007F25DE" w:rsidP="003D599D">
            <w:r>
              <w:t>2.Мероприятия по содержанию объектов водоснабжения, водоотведения и очистки сточных вод в рамках подпрограммы «Обеспечение устойчивого функционирования жилищно-коммунального хозяйства в Серебрянском сельском поселении Лужского муниципального района «муниципальной программы» Устойчивое развитие территории Серебрянского сельского поселения»</w:t>
            </w:r>
            <w:r w:rsidR="003D599D">
              <w:t>:</w:t>
            </w:r>
          </w:p>
          <w:p w:rsidR="003D599D" w:rsidRDefault="00101DE8" w:rsidP="003D599D">
            <w:r>
              <w:t>м</w:t>
            </w:r>
            <w:r w:rsidR="003D599D">
              <w:t>ероприятия на 2019 год:</w:t>
            </w:r>
          </w:p>
          <w:p w:rsidR="00016136" w:rsidRDefault="00016136" w:rsidP="003D599D">
            <w:r>
              <w:t xml:space="preserve">расходы на реализацию областного закона </w:t>
            </w:r>
            <w:r w:rsidRPr="00740870">
              <w:t>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:rsidR="007F25DE" w:rsidRPr="005B57DC" w:rsidRDefault="003D599D" w:rsidP="003D599D">
            <w:pPr>
              <w:pStyle w:val="a6"/>
              <w:numPr>
                <w:ilvl w:val="0"/>
                <w:numId w:val="16"/>
              </w:numPr>
            </w:pPr>
            <w:r w:rsidRPr="00AF6890">
              <w:rPr>
                <w:rFonts w:eastAsia="Times-Roman"/>
              </w:rPr>
              <w:t>обустройство  колодца в д.Дубровка</w:t>
            </w:r>
            <w:r w:rsidR="005B57DC">
              <w:rPr>
                <w:rFonts w:eastAsia="Times-Roman"/>
              </w:rPr>
              <w:t>;</w:t>
            </w:r>
          </w:p>
          <w:p w:rsidR="005B57DC" w:rsidRDefault="005B57DC" w:rsidP="005B57DC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  <w:r w:rsidRPr="005B57DC">
              <w:rPr>
                <w:rFonts w:eastAsia="Times-Roman"/>
              </w:rPr>
              <w:t xml:space="preserve"> ремонт колодца на ул.Полевая в д.Рябиновка;  </w:t>
            </w:r>
          </w:p>
          <w:p w:rsidR="005B57DC" w:rsidRPr="00101DE8" w:rsidRDefault="005B57DC" w:rsidP="00101DE8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</w:rPr>
            </w:pPr>
            <w:r w:rsidRPr="00C07DCF">
              <w:rPr>
                <w:rFonts w:eastAsia="Times-Roman"/>
              </w:rPr>
              <w:t>обустройство колодца за д.№7 по ул.Дачная</w:t>
            </w:r>
            <w:r>
              <w:rPr>
                <w:rFonts w:eastAsia="Times-Roman"/>
              </w:rPr>
              <w:t xml:space="preserve"> в д.Новоселье;</w:t>
            </w:r>
          </w:p>
        </w:tc>
      </w:tr>
      <w:tr w:rsidR="007F25DE" w:rsidRPr="00B65E42" w:rsidTr="002C6A6D">
        <w:trPr>
          <w:trHeight w:val="1530"/>
        </w:trPr>
        <w:tc>
          <w:tcPr>
            <w:tcW w:w="9720" w:type="dxa"/>
            <w:shd w:val="clear" w:color="auto" w:fill="auto"/>
            <w:vAlign w:val="center"/>
          </w:tcPr>
          <w:p w:rsidR="007F25DE" w:rsidRPr="00B65E42" w:rsidRDefault="007F25DE" w:rsidP="002C6A6D">
            <w:r>
              <w:t>3.</w:t>
            </w:r>
            <w:r w:rsidRPr="00B65E42">
              <w:t xml:space="preserve">Мероприятия по подготовке объектов теплоснабжения к отопительному сезону на территории </w:t>
            </w:r>
            <w:r>
              <w:t>Серебря</w:t>
            </w:r>
            <w:r w:rsidRPr="00B65E42">
              <w:t xml:space="preserve">нского сельского поселения в рамках подпрограммы "Обеспечение устойчивого функционирования жилищно-коммунального хозяйства в </w:t>
            </w:r>
            <w:r>
              <w:t>Серебря</w:t>
            </w:r>
            <w:r w:rsidRPr="00B65E42">
              <w:t xml:space="preserve">нском сельском поселении Лужского муниципального района" муниципальной программы  "Устойчивое развитие территории </w:t>
            </w:r>
            <w:r>
              <w:t xml:space="preserve"> Серебрян</w:t>
            </w:r>
            <w:r w:rsidRPr="00B65E42">
              <w:t>ского се</w:t>
            </w:r>
            <w:r>
              <w:t>льского поселения на период 2017-2019</w:t>
            </w:r>
            <w:r w:rsidRPr="00B65E42">
              <w:t xml:space="preserve"> годов"</w:t>
            </w:r>
          </w:p>
        </w:tc>
      </w:tr>
      <w:tr w:rsidR="007F25DE" w:rsidRPr="00B65E42" w:rsidTr="002C6A6D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7F25DE" w:rsidRPr="00B65E42" w:rsidRDefault="007F25DE" w:rsidP="002C6A6D">
            <w:r>
              <w:t>4.</w:t>
            </w:r>
            <w:r w:rsidRPr="00B65E42">
              <w:t xml:space="preserve">Субсидии на компенсацию выпадающих доходов организациям, предоставляющим населению банные услуги, по тарифам, не обеспечивающим возмещение издержек, в рамках подпрограммы "Обеспечение устойчивого функционирования жилищно-коммунального хозяйства в </w:t>
            </w:r>
            <w:r>
              <w:t>Серебрянском</w:t>
            </w:r>
            <w:r w:rsidRPr="00B65E42">
              <w:t xml:space="preserve"> сельском поселении Лужского муниципального района" муниципальной программы "Устойчивое развитие территории </w:t>
            </w:r>
            <w:r>
              <w:t xml:space="preserve"> Серебрянского</w:t>
            </w:r>
            <w:r w:rsidRPr="00B65E42">
              <w:t xml:space="preserve"> се</w:t>
            </w:r>
            <w:r>
              <w:t>льского поселения на период 2017-2019</w:t>
            </w:r>
            <w:r w:rsidRPr="00B65E42">
              <w:t xml:space="preserve"> годов".</w:t>
            </w:r>
          </w:p>
        </w:tc>
      </w:tr>
      <w:tr w:rsidR="007F25DE" w:rsidRPr="00B65E42" w:rsidTr="002C6A6D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7F25DE" w:rsidRPr="00B65E42" w:rsidRDefault="007F25DE" w:rsidP="002C6A6D">
            <w:r>
              <w:t>5.</w:t>
            </w:r>
            <w:r w:rsidRPr="00B65E42">
              <w:t>Мероприятия по учету и обслуживанию уличного освещения поселения в рамках подпрограммы "Обеспечение устойчивого функционирования жилищно-коммуна</w:t>
            </w:r>
            <w:r>
              <w:t>льного хозяйства в Серебрянском</w:t>
            </w:r>
            <w:r w:rsidRPr="00B65E42">
              <w:t xml:space="preserve"> сельском поселении Лужского муниципального района" муниципальной программы "Устойчивое развитие территории </w:t>
            </w:r>
            <w:r>
              <w:t>Серебря</w:t>
            </w:r>
            <w:r w:rsidRPr="00B65E42">
              <w:t>нского се</w:t>
            </w:r>
            <w:r>
              <w:t>льского поселения на период 2017-2019</w:t>
            </w:r>
            <w:r w:rsidRPr="00B65E42">
              <w:t xml:space="preserve"> годов".</w:t>
            </w:r>
          </w:p>
        </w:tc>
      </w:tr>
      <w:tr w:rsidR="007F25DE" w:rsidRPr="00B65E42" w:rsidTr="002C6A6D">
        <w:trPr>
          <w:trHeight w:val="1275"/>
        </w:trPr>
        <w:tc>
          <w:tcPr>
            <w:tcW w:w="9720" w:type="dxa"/>
            <w:shd w:val="clear" w:color="auto" w:fill="auto"/>
            <w:vAlign w:val="center"/>
          </w:tcPr>
          <w:p w:rsidR="007F25DE" w:rsidRDefault="007F25DE" w:rsidP="002C6A6D">
            <w:r>
              <w:t>6.</w:t>
            </w:r>
            <w:r w:rsidR="005B57DC">
              <w:t xml:space="preserve"> </w:t>
            </w:r>
            <w:r w:rsidRPr="00B65E42">
              <w:t xml:space="preserve">Прочие мероприятия по благоустройству поселений в рамках подпрограммы "Обеспечение устойчивого функционирования жилищно-коммунального хозяйства в </w:t>
            </w:r>
            <w:r>
              <w:t>Серебрянском</w:t>
            </w:r>
            <w:r w:rsidRPr="00B65E42">
              <w:t xml:space="preserve"> сельском поселении Лужского муниципального района" мун</w:t>
            </w:r>
            <w:r>
              <w:t>иц</w:t>
            </w:r>
            <w:r w:rsidRPr="00B65E42">
              <w:t xml:space="preserve">ипальной программы  "Устойчивое развитие территории </w:t>
            </w:r>
            <w:r>
              <w:t>Серебрян</w:t>
            </w:r>
            <w:r w:rsidRPr="00B65E42">
              <w:t>ского се</w:t>
            </w:r>
            <w:r>
              <w:t>льского поселения на период 2017-2019 годов»</w:t>
            </w:r>
            <w:r w:rsidR="005B57DC">
              <w:t>,</w:t>
            </w:r>
          </w:p>
          <w:p w:rsidR="005B57DC" w:rsidRDefault="005B57DC" w:rsidP="002C6A6D">
            <w:r>
              <w:t>мероприятия на 2019 год:</w:t>
            </w:r>
          </w:p>
          <w:p w:rsidR="00016136" w:rsidRDefault="00016136" w:rsidP="002C6A6D">
            <w:r>
              <w:t xml:space="preserve">расходы на реализацию областного закона </w:t>
            </w:r>
            <w:r w:rsidRPr="00740870">
              <w:t>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:rsidR="005B57DC" w:rsidRPr="005B57DC" w:rsidRDefault="005B57DC" w:rsidP="005B57DC">
            <w:pPr>
              <w:pStyle w:val="a6"/>
              <w:numPr>
                <w:ilvl w:val="0"/>
                <w:numId w:val="16"/>
              </w:numPr>
            </w:pPr>
            <w:r>
              <w:rPr>
                <w:rFonts w:eastAsia="Times-Roman"/>
              </w:rPr>
              <w:t>р</w:t>
            </w:r>
            <w:r w:rsidRPr="00AF6890">
              <w:rPr>
                <w:rFonts w:eastAsia="Times-Roman"/>
              </w:rPr>
              <w:t>емонт металличе</w:t>
            </w:r>
            <w:r>
              <w:rPr>
                <w:rFonts w:eastAsia="Times-Roman"/>
              </w:rPr>
              <w:t>ского мостика в д.Смерди;</w:t>
            </w:r>
          </w:p>
          <w:p w:rsidR="005B57DC" w:rsidRPr="005B57DC" w:rsidRDefault="005B57DC" w:rsidP="005B57DC">
            <w:pPr>
              <w:pStyle w:val="a6"/>
              <w:numPr>
                <w:ilvl w:val="0"/>
                <w:numId w:val="16"/>
              </w:numPr>
            </w:pPr>
            <w:r w:rsidRPr="00AF6890">
              <w:rPr>
                <w:rFonts w:eastAsia="Times-Roman"/>
              </w:rPr>
              <w:t>обустройство  площадки для сбора ТКО в д.Смерди.</w:t>
            </w:r>
          </w:p>
          <w:p w:rsidR="005B57DC" w:rsidRPr="005B57DC" w:rsidRDefault="005B57DC" w:rsidP="005B57DC">
            <w:pPr>
              <w:pStyle w:val="a6"/>
              <w:numPr>
                <w:ilvl w:val="0"/>
                <w:numId w:val="16"/>
              </w:numPr>
            </w:pPr>
            <w:r w:rsidRPr="005B57DC">
              <w:rPr>
                <w:rFonts w:eastAsia="Times-Roman"/>
              </w:rPr>
              <w:t xml:space="preserve"> обустройство  площадки для сбора ТКО</w:t>
            </w:r>
            <w:r>
              <w:rPr>
                <w:rFonts w:eastAsia="Times-Roman"/>
              </w:rPr>
              <w:t xml:space="preserve"> в д.Рябиновка;</w:t>
            </w:r>
          </w:p>
          <w:p w:rsidR="005B57DC" w:rsidRPr="00101DE8" w:rsidRDefault="005B57DC" w:rsidP="005B57DC">
            <w:pPr>
              <w:pStyle w:val="a6"/>
              <w:numPr>
                <w:ilvl w:val="0"/>
                <w:numId w:val="16"/>
              </w:numPr>
            </w:pPr>
            <w:r w:rsidRPr="005B57DC">
              <w:rPr>
                <w:rFonts w:eastAsia="Times-Roman"/>
              </w:rPr>
              <w:t>.обустройство  площадки для сбора ТКО</w:t>
            </w:r>
            <w:r>
              <w:rPr>
                <w:rFonts w:eastAsia="Times-Roman"/>
              </w:rPr>
              <w:t xml:space="preserve"> в д.Новоселье;</w:t>
            </w:r>
          </w:p>
          <w:p w:rsidR="00101DE8" w:rsidRPr="00016136" w:rsidRDefault="00101DE8" w:rsidP="00101DE8">
            <w:pPr>
              <w:pStyle w:val="a6"/>
              <w:numPr>
                <w:ilvl w:val="0"/>
                <w:numId w:val="16"/>
              </w:numPr>
            </w:pPr>
            <w:r w:rsidRPr="005B57DC">
              <w:rPr>
                <w:rFonts w:eastAsia="Times-Roman"/>
              </w:rPr>
              <w:t>обустройство  площадки для сбора ТКО</w:t>
            </w:r>
            <w:r>
              <w:rPr>
                <w:rFonts w:eastAsia="Times-Roman"/>
              </w:rPr>
              <w:t xml:space="preserve"> в д.Ильжо.</w:t>
            </w:r>
          </w:p>
          <w:p w:rsidR="00016136" w:rsidRPr="00B65E42" w:rsidRDefault="00016136" w:rsidP="00016136">
            <w:pPr>
              <w:pStyle w:val="a6"/>
              <w:ind w:left="765"/>
            </w:pPr>
          </w:p>
        </w:tc>
      </w:tr>
    </w:tbl>
    <w:p w:rsidR="007F25DE" w:rsidRPr="00016136" w:rsidRDefault="007F25DE" w:rsidP="00016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Ресурсное обеспечение подпрограммы.</w:t>
      </w:r>
    </w:p>
    <w:p w:rsidR="007F25DE" w:rsidRPr="00A07E58" w:rsidRDefault="007F25DE" w:rsidP="00101DE8">
      <w:pPr>
        <w:ind w:firstLine="709"/>
        <w:jc w:val="both"/>
      </w:pPr>
      <w:r>
        <w:t>Объем финансирования п</w:t>
      </w:r>
      <w:r w:rsidRPr="00A07E58">
        <w:t xml:space="preserve">одпрограммы на проведение мероприятий за счет средств местного бюджета </w:t>
      </w:r>
      <w:r>
        <w:t>Серебрянского</w:t>
      </w:r>
      <w:r w:rsidRPr="00A07E58">
        <w:t xml:space="preserve"> с</w:t>
      </w:r>
      <w:r>
        <w:t xml:space="preserve">ельского поселения  составляет  </w:t>
      </w:r>
      <w:r w:rsidR="00101DE8">
        <w:t xml:space="preserve">5757,52 </w:t>
      </w:r>
      <w:r>
        <w:t>тыс.рублей, в том числе</w:t>
      </w:r>
      <w:r w:rsidR="00101DE8">
        <w:t>:</w:t>
      </w:r>
    </w:p>
    <w:p w:rsidR="007F25DE" w:rsidRPr="00A07E58" w:rsidRDefault="007F25DE" w:rsidP="007F25DE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в 2017</w:t>
      </w:r>
      <w:r w:rsidRPr="00A07E58">
        <w:rPr>
          <w:rFonts w:eastAsia="ヒラギノ角ゴ Pro W3"/>
        </w:rPr>
        <w:t xml:space="preserve"> году – </w:t>
      </w:r>
      <w:r>
        <w:rPr>
          <w:rFonts w:eastAsia="ヒラギノ角ゴ Pro W3"/>
        </w:rPr>
        <w:t>1689,1</w:t>
      </w:r>
      <w:r w:rsidRPr="00A07E58">
        <w:rPr>
          <w:rFonts w:eastAsia="ヒラギノ角ゴ Pro W3"/>
        </w:rPr>
        <w:t xml:space="preserve"> тыс. руб.;</w:t>
      </w:r>
    </w:p>
    <w:p w:rsidR="007F25DE" w:rsidRPr="00A900C9" w:rsidRDefault="007F25DE" w:rsidP="007F25DE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в 2018</w:t>
      </w:r>
      <w:r w:rsidRPr="00A900C9">
        <w:rPr>
          <w:rFonts w:eastAsia="ヒラギノ角ゴ Pro W3"/>
        </w:rPr>
        <w:t xml:space="preserve"> году </w:t>
      </w:r>
      <w:r>
        <w:rPr>
          <w:rFonts w:eastAsia="ヒラギノ角ゴ Pro W3"/>
        </w:rPr>
        <w:t>– 1739,8</w:t>
      </w:r>
      <w:r w:rsidRPr="00A900C9">
        <w:rPr>
          <w:rFonts w:eastAsia="ヒラギノ角ゴ Pro W3"/>
        </w:rPr>
        <w:t xml:space="preserve"> тыс. руб.;</w:t>
      </w:r>
    </w:p>
    <w:p w:rsidR="00101DE8" w:rsidRDefault="00101DE8" w:rsidP="00101DE8">
      <w:pPr>
        <w:pStyle w:val="a6"/>
        <w:ind w:left="0"/>
      </w:pPr>
      <w:r>
        <w:t xml:space="preserve">            в 2019 г. –  2328,62</w:t>
      </w:r>
      <w:r w:rsidRPr="00B33DAC">
        <w:t xml:space="preserve">  тыс. рублей</w:t>
      </w:r>
      <w:r>
        <w:t>, из них:</w:t>
      </w:r>
    </w:p>
    <w:p w:rsidR="00101DE8" w:rsidRDefault="00101DE8" w:rsidP="00101DE8">
      <w:pPr>
        <w:pStyle w:val="a6"/>
        <w:ind w:left="0"/>
      </w:pPr>
      <w:r w:rsidRPr="00C65D55">
        <w:t xml:space="preserve"> 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1 792,00 тыс.руб.,</w:t>
      </w:r>
    </w:p>
    <w:p w:rsidR="00101DE8" w:rsidRDefault="00101DE8" w:rsidP="00101DE8">
      <w:pPr>
        <w:pStyle w:val="a6"/>
        <w:ind w:left="0"/>
      </w:pPr>
      <w:r>
        <w:t xml:space="preserve">расходы на реализацию областного закона </w:t>
      </w:r>
      <w:r w:rsidRPr="00740870">
        <w:t>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t xml:space="preserve"> 536,620 тыс.руб., из них:</w:t>
      </w:r>
    </w:p>
    <w:p w:rsidR="00101DE8" w:rsidRDefault="00016136" w:rsidP="00101DE8">
      <w:pPr>
        <w:spacing w:line="276" w:lineRule="auto"/>
      </w:pPr>
      <w:r>
        <w:t xml:space="preserve">       </w:t>
      </w:r>
      <w:r w:rsidR="00101DE8">
        <w:t xml:space="preserve">средства областного бюджета – 509,789 тыс. руб. </w:t>
      </w:r>
    </w:p>
    <w:p w:rsidR="00101DE8" w:rsidRDefault="00016136" w:rsidP="00101DE8">
      <w:r>
        <w:t xml:space="preserve">       </w:t>
      </w:r>
      <w:r w:rsidR="00101DE8">
        <w:t>средства бюджета поселения –   26,831 тыс. руб.</w:t>
      </w:r>
      <w:r w:rsidR="00101DE8" w:rsidRPr="00A900C9">
        <w:t>;</w:t>
      </w:r>
    </w:p>
    <w:p w:rsidR="007F25DE" w:rsidRPr="00A07E58" w:rsidRDefault="007F25DE" w:rsidP="007F25DE">
      <w:pPr>
        <w:ind w:firstLine="708"/>
        <w:jc w:val="both"/>
      </w:pPr>
      <w:r w:rsidRPr="00A07E58">
        <w:t xml:space="preserve">Объемы финансирования подпрограммы на очередной финансовый год за счет средств местного бюджета </w:t>
      </w:r>
      <w:r>
        <w:t>Серебрянского</w:t>
      </w:r>
      <w:r w:rsidRPr="00A07E58">
        <w:t xml:space="preserve"> сельского поселения определяются Решением о бюджете </w:t>
      </w:r>
      <w:r>
        <w:t>Серебрянского</w:t>
      </w:r>
      <w:r w:rsidRPr="00A07E58">
        <w:t xml:space="preserve">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25DE" w:rsidRPr="00A07E58" w:rsidRDefault="007F25DE" w:rsidP="007F25DE">
      <w:pPr>
        <w:ind w:firstLine="708"/>
        <w:jc w:val="both"/>
      </w:pPr>
      <w:r w:rsidRPr="00A07E58">
        <w:t xml:space="preserve">Настоящий </w:t>
      </w:r>
      <w:r>
        <w:t>п</w:t>
      </w:r>
      <w:r w:rsidRPr="00A07E58">
        <w:t xml:space="preserve">орядок регламентирует предоставление средств местного бюджета </w:t>
      </w:r>
      <w:r>
        <w:t>Серебрянс</w:t>
      </w:r>
      <w:r w:rsidRPr="00A07E58">
        <w:t xml:space="preserve">кого сельского поселения на реализацию мероприятий подпрограммы. </w:t>
      </w:r>
    </w:p>
    <w:p w:rsidR="007F25DE" w:rsidRPr="001323BB" w:rsidRDefault="007F25DE" w:rsidP="007F25DE">
      <w:pPr>
        <w:widowControl w:val="0"/>
        <w:ind w:firstLine="748"/>
        <w:jc w:val="both"/>
      </w:pPr>
      <w:r w:rsidRPr="00A07E58"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F25DE" w:rsidRDefault="007F25DE" w:rsidP="007F25D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25DE" w:rsidRPr="00A900C9" w:rsidRDefault="007F25DE" w:rsidP="0001613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00C9">
        <w:rPr>
          <w:b/>
          <w:sz w:val="28"/>
          <w:szCs w:val="28"/>
          <w:lang w:val="en-US"/>
        </w:rPr>
        <w:t>V</w:t>
      </w:r>
      <w:r w:rsidRPr="00A900C9">
        <w:rPr>
          <w:b/>
          <w:sz w:val="28"/>
          <w:szCs w:val="28"/>
        </w:rPr>
        <w:t xml:space="preserve">. Основные ожидаемые результаты, этапы и сроки реализации </w:t>
      </w:r>
      <w:r>
        <w:rPr>
          <w:b/>
          <w:sz w:val="28"/>
          <w:szCs w:val="28"/>
        </w:rPr>
        <w:t>под</w:t>
      </w:r>
      <w:r w:rsidRPr="00A900C9">
        <w:rPr>
          <w:b/>
          <w:sz w:val="28"/>
          <w:szCs w:val="28"/>
        </w:rPr>
        <w:t>программы</w:t>
      </w:r>
    </w:p>
    <w:p w:rsidR="007F25DE" w:rsidRPr="00B41756" w:rsidRDefault="007F25DE" w:rsidP="007F25D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Сроки реализации подпрограммы - 2017 - 2019 годы </w:t>
      </w:r>
    </w:p>
    <w:p w:rsidR="007F25DE" w:rsidRDefault="007F25DE" w:rsidP="007F25D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Реализация подпрограммы  позволит:</w:t>
      </w:r>
    </w:p>
    <w:p w:rsidR="007F25DE" w:rsidRDefault="007F25DE" w:rsidP="007F25D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качество предоставляемых коммунальных услуг, </w:t>
      </w:r>
    </w:p>
    <w:p w:rsidR="007F25DE" w:rsidRDefault="007F25DE" w:rsidP="007F25D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:rsidR="007F25DE" w:rsidRDefault="007F25DE" w:rsidP="007F25DE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бесперебойного водоснабжения, теплоснабжения муниципального образования,</w:t>
      </w:r>
    </w:p>
    <w:p w:rsidR="007F25DE" w:rsidRPr="001323BB" w:rsidRDefault="007F25DE" w:rsidP="007F25D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обеспечить проведение благоустройства территории поселения.</w:t>
      </w:r>
    </w:p>
    <w:p w:rsidR="008B5B11" w:rsidRPr="00651E14" w:rsidRDefault="008B5B11" w:rsidP="0015135B">
      <w:pPr>
        <w:ind w:firstLine="540"/>
        <w:jc w:val="both"/>
      </w:pPr>
    </w:p>
    <w:p w:rsidR="00651E14" w:rsidRDefault="00016136" w:rsidP="008B5B11">
      <w:pPr>
        <w:ind w:firstLine="567"/>
        <w:jc w:val="both"/>
      </w:pPr>
      <w:r>
        <w:t>1.2</w:t>
      </w:r>
      <w:r w:rsidR="0015135B" w:rsidRPr="00651E14">
        <w:t xml:space="preserve">. </w:t>
      </w:r>
      <w:r w:rsidR="00651E14" w:rsidRPr="00651E14">
        <w:t>Подпрограмму 3 читать в новой редакции:</w:t>
      </w:r>
    </w:p>
    <w:p w:rsidR="008B5B11" w:rsidRPr="008B5B11" w:rsidRDefault="008B5B11" w:rsidP="008B5B11">
      <w:pPr>
        <w:ind w:firstLine="567"/>
        <w:jc w:val="both"/>
        <w:rPr>
          <w:sz w:val="28"/>
        </w:rPr>
      </w:pPr>
    </w:p>
    <w:p w:rsidR="00596871" w:rsidRPr="00651E14" w:rsidRDefault="00AF2FE8" w:rsidP="00596871">
      <w:pPr>
        <w:jc w:val="center"/>
        <w:rPr>
          <w:b/>
          <w:sz w:val="28"/>
          <w:szCs w:val="28"/>
        </w:rPr>
      </w:pPr>
      <w:r w:rsidRPr="00651E14">
        <w:t xml:space="preserve"> </w:t>
      </w:r>
      <w:r w:rsidR="00596871" w:rsidRPr="00651E14">
        <w:rPr>
          <w:b/>
          <w:sz w:val="28"/>
          <w:szCs w:val="28"/>
        </w:rPr>
        <w:t>Подпрограмма 3. «</w:t>
      </w:r>
      <w:r w:rsidR="00596871" w:rsidRPr="00651E14">
        <w:rPr>
          <w:b/>
          <w:bCs/>
          <w:sz w:val="28"/>
          <w:szCs w:val="28"/>
        </w:rPr>
        <w:t>Развитие автомобильных дорог в Серебрянском сельском поселении Лужского муниципального района</w:t>
      </w:r>
      <w:r w:rsidR="00596871" w:rsidRPr="00651E14">
        <w:rPr>
          <w:b/>
          <w:sz w:val="28"/>
          <w:szCs w:val="28"/>
        </w:rPr>
        <w:t xml:space="preserve">» </w:t>
      </w:r>
    </w:p>
    <w:p w:rsidR="00596871" w:rsidRPr="00651E14" w:rsidRDefault="00596871" w:rsidP="00596871">
      <w:pPr>
        <w:jc w:val="center"/>
        <w:rPr>
          <w:b/>
          <w:sz w:val="28"/>
          <w:szCs w:val="28"/>
        </w:rPr>
      </w:pPr>
    </w:p>
    <w:p w:rsidR="00596871" w:rsidRDefault="00596871" w:rsidP="00016136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7370"/>
      </w:tblGrid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 w:rsidRPr="00357A31">
              <w:t>Полное наименование</w:t>
            </w:r>
          </w:p>
        </w:tc>
        <w:tc>
          <w:tcPr>
            <w:tcW w:w="7882" w:type="dxa"/>
          </w:tcPr>
          <w:p w:rsidR="00596871" w:rsidRPr="00357A31" w:rsidRDefault="00596871" w:rsidP="009A5E29">
            <w:r w:rsidRPr="00357A31">
              <w:t xml:space="preserve">Развитие автомобильных дорог в </w:t>
            </w:r>
            <w:r>
              <w:t>Серебрянском</w:t>
            </w:r>
            <w:r w:rsidRPr="00357A31">
              <w:t xml:space="preserve"> сельском поселении</w:t>
            </w:r>
            <w:r>
              <w:t xml:space="preserve"> Лужского муниципального района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>Ответственный исполнитель</w:t>
            </w:r>
          </w:p>
        </w:tc>
        <w:tc>
          <w:tcPr>
            <w:tcW w:w="7882" w:type="dxa"/>
          </w:tcPr>
          <w:p w:rsidR="00596871" w:rsidRDefault="00596871" w:rsidP="009A5E29">
            <w:r>
              <w:t>Администрация  Серебрянского сельского поселения,</w:t>
            </w:r>
          </w:p>
          <w:p w:rsidR="00596871" w:rsidRPr="00357A31" w:rsidRDefault="00596871" w:rsidP="009A5E29">
            <w:r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>Цель подпрограммы</w:t>
            </w:r>
          </w:p>
        </w:tc>
        <w:tc>
          <w:tcPr>
            <w:tcW w:w="7882" w:type="dxa"/>
          </w:tcPr>
          <w:p w:rsidR="00596871" w:rsidRPr="00357A31" w:rsidRDefault="00596871" w:rsidP="009A5E29">
            <w:r>
              <w:t>Сохранение и повышение транспортно-эксплуатационного состояния улично-дорожной сети; выполнение ремонтных работ дорожного полотна с элементами благоустройства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 xml:space="preserve">Задачи подпрограммы </w:t>
            </w:r>
          </w:p>
        </w:tc>
        <w:tc>
          <w:tcPr>
            <w:tcW w:w="7882" w:type="dxa"/>
          </w:tcPr>
          <w:p w:rsidR="00596871" w:rsidRDefault="00596871" w:rsidP="009A5E29">
            <w:r>
              <w:t>- сокращение количества лиц, погибающих в результате дорожно-транспортных происшествиях;</w:t>
            </w:r>
          </w:p>
          <w:p w:rsidR="00596871" w:rsidRDefault="00596871" w:rsidP="009A5E29">
            <w:r>
              <w:t>- сокращение количества дорожно-транспортных происшествий с пострадавшими;</w:t>
            </w:r>
          </w:p>
          <w:p w:rsidR="00596871" w:rsidRDefault="00596871" w:rsidP="009A5E29">
            <w:r>
              <w:t>- сокращение детского дорожно-транспортного травматизма;</w:t>
            </w:r>
          </w:p>
          <w:p w:rsidR="00596871" w:rsidRDefault="00596871" w:rsidP="009A5E29">
            <w:r>
              <w:t>- совершенствование организации движения транспорта и пешеходов;</w:t>
            </w:r>
          </w:p>
          <w:p w:rsidR="00596871" w:rsidRDefault="00596871" w:rsidP="009A5E29">
            <w:r>
              <w:t>- обеспечение соблюдения скоростного режима водителями автотранспортных средств;</w:t>
            </w:r>
          </w:p>
          <w:p w:rsidR="00596871" w:rsidRDefault="00596871" w:rsidP="009A5E29">
            <w:r>
              <w:t>- обеспечение сохранности улично-дорожной сети и сооружений на них;</w:t>
            </w:r>
          </w:p>
          <w:p w:rsidR="00596871" w:rsidRDefault="00596871" w:rsidP="009A5E29">
            <w:r>
              <w:t>- устранение аварийно-опасных участков на муниципальных автодорогах (улицах);</w:t>
            </w:r>
          </w:p>
          <w:p w:rsidR="00596871" w:rsidRPr="00357A31" w:rsidRDefault="00596871" w:rsidP="009A5E29">
            <w:r>
              <w:t>- обеспечение содержания улично-дорожной сети и сооружений на них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t>Этапы и сроки реализации подпрограммы</w:t>
            </w:r>
          </w:p>
        </w:tc>
        <w:tc>
          <w:tcPr>
            <w:tcW w:w="7882" w:type="dxa"/>
          </w:tcPr>
          <w:p w:rsidR="00596871" w:rsidRPr="00357A31" w:rsidRDefault="00596871" w:rsidP="009A5E29">
            <w:r>
              <w:t>2017-2019 г.г.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t>Объемы финансирования подпрограммы</w:t>
            </w:r>
          </w:p>
        </w:tc>
        <w:tc>
          <w:tcPr>
            <w:tcW w:w="7882" w:type="dxa"/>
          </w:tcPr>
          <w:p w:rsidR="00596871" w:rsidRPr="001323BB" w:rsidRDefault="00596871" w:rsidP="009A5E29">
            <w:pPr>
              <w:pStyle w:val="a6"/>
              <w:ind w:left="0"/>
            </w:pPr>
            <w:r w:rsidRPr="00C65D55">
              <w:t xml:space="preserve">Общий объем финансирования за весь период реализации составит  </w:t>
            </w:r>
            <w:r w:rsidR="007B37EF">
              <w:t>5603</w:t>
            </w:r>
            <w:r w:rsidR="00AC7A34">
              <w:t>,</w:t>
            </w:r>
            <w:r w:rsidR="007B37EF">
              <w:t>69</w:t>
            </w:r>
            <w:r w:rsidR="00AC7A34">
              <w:t>4</w:t>
            </w:r>
            <w:r w:rsidRPr="00C65D55">
              <w:t xml:space="preserve"> тыс. рублей, в т.ч.:</w:t>
            </w:r>
          </w:p>
          <w:p w:rsidR="00596871" w:rsidRPr="00B33DAC" w:rsidRDefault="00596871" w:rsidP="009A5E29">
            <w:pPr>
              <w:pStyle w:val="a6"/>
              <w:ind w:left="0"/>
            </w:pPr>
            <w:r>
              <w:t>2017</w:t>
            </w:r>
            <w:r w:rsidRPr="00C65D55">
              <w:t xml:space="preserve"> г. – </w:t>
            </w:r>
            <w:r>
              <w:t xml:space="preserve"> 1353,4</w:t>
            </w:r>
            <w:r w:rsidRPr="00C65D55">
              <w:t xml:space="preserve">  тыс. рублей</w:t>
            </w:r>
            <w:r>
              <w:t>, из них:</w:t>
            </w:r>
          </w:p>
          <w:p w:rsidR="00596871" w:rsidRPr="00B33DAC" w:rsidRDefault="00596871" w:rsidP="009A5E29">
            <w:pPr>
              <w:pStyle w:val="a6"/>
              <w:ind w:left="0"/>
            </w:pPr>
            <w:r w:rsidRPr="00C65D55">
              <w:t xml:space="preserve">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1353,4 тыс.руб.;</w:t>
            </w:r>
          </w:p>
          <w:p w:rsidR="00596871" w:rsidRPr="00B33DAC" w:rsidRDefault="00596871" w:rsidP="009A5E29">
            <w:pPr>
              <w:pStyle w:val="a6"/>
              <w:ind w:left="0"/>
            </w:pPr>
            <w:r>
              <w:t>2018</w:t>
            </w:r>
            <w:r w:rsidRPr="00A900C9">
              <w:t xml:space="preserve"> г. –  </w:t>
            </w:r>
            <w:r>
              <w:t xml:space="preserve">1394,0 </w:t>
            </w:r>
            <w:r w:rsidRPr="00A900C9">
              <w:t xml:space="preserve"> тыс. рублей</w:t>
            </w:r>
            <w:r>
              <w:t>, из них:</w:t>
            </w:r>
          </w:p>
          <w:p w:rsidR="00596871" w:rsidRPr="00B33DAC" w:rsidRDefault="00596871" w:rsidP="009A5E29">
            <w:pPr>
              <w:pStyle w:val="a6"/>
              <w:ind w:left="0"/>
            </w:pPr>
            <w:r w:rsidRPr="00C65D55">
              <w:t xml:space="preserve">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1394,0 </w:t>
            </w:r>
            <w:r w:rsidRPr="00A900C9">
              <w:t xml:space="preserve"> </w:t>
            </w:r>
            <w:r>
              <w:t>тыс.руб.;</w:t>
            </w:r>
          </w:p>
          <w:p w:rsidR="00596871" w:rsidRDefault="007B37EF" w:rsidP="009A5E29">
            <w:pPr>
              <w:pStyle w:val="a6"/>
              <w:ind w:left="0"/>
            </w:pPr>
            <w:r>
              <w:t>2019 г. –  2856,294</w:t>
            </w:r>
            <w:r w:rsidR="00596871" w:rsidRPr="00B33DAC">
              <w:t xml:space="preserve">  тыс. рублей</w:t>
            </w:r>
            <w:r w:rsidR="00596871">
              <w:t>, из них:</w:t>
            </w:r>
          </w:p>
          <w:p w:rsidR="00596871" w:rsidRDefault="00596871" w:rsidP="009A5E29">
            <w:pPr>
              <w:pStyle w:val="a6"/>
              <w:ind w:left="0"/>
            </w:pPr>
            <w:r w:rsidRPr="00C65D55">
              <w:t xml:space="preserve"> 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 w:rsidR="005B0171">
              <w:t xml:space="preserve"> – 1362,966</w:t>
            </w:r>
            <w:r>
              <w:t xml:space="preserve"> тыс.руб.,</w:t>
            </w:r>
          </w:p>
          <w:p w:rsidR="00596871" w:rsidRDefault="00596871" w:rsidP="009A5E29">
            <w:pPr>
              <w:pStyle w:val="a6"/>
              <w:ind w:left="0"/>
            </w:pPr>
            <w:r>
              <w:t>расходы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      </w:r>
          </w:p>
          <w:p w:rsidR="00596871" w:rsidRDefault="000D3A92" w:rsidP="009A5E29">
            <w:pPr>
              <w:spacing w:line="276" w:lineRule="auto"/>
            </w:pPr>
            <w:r>
              <w:t xml:space="preserve">        </w:t>
            </w:r>
            <w:r w:rsidR="00596871">
              <w:t xml:space="preserve">средства областного бюджета – 693,234 тыс. руб. </w:t>
            </w:r>
          </w:p>
          <w:p w:rsidR="00596871" w:rsidRDefault="000D3A92" w:rsidP="009A5E29">
            <w:r>
              <w:t xml:space="preserve">        </w:t>
            </w:r>
            <w:r w:rsidR="00596871">
              <w:t>средства бюджета поселения –   37,000 тыс. руб.</w:t>
            </w:r>
            <w:r w:rsidR="00596871" w:rsidRPr="00A900C9">
              <w:t>;</w:t>
            </w:r>
          </w:p>
          <w:p w:rsidR="001E1B6B" w:rsidRDefault="001E1B6B" w:rsidP="009A5E29">
            <w:r>
              <w:t>расходы</w:t>
            </w:r>
            <w:r w:rsidR="00AC7A34">
              <w:rPr>
                <w:color w:val="000000"/>
              </w:rPr>
              <w:t xml:space="preserve"> по реализации </w:t>
            </w:r>
            <w:r w:rsidR="00AC7A34" w:rsidRPr="004F6432">
              <w:rPr>
                <w:color w:val="000000"/>
              </w:rPr>
              <w:t>государственной программы Ленинградской области "Развитие автомобильных дорог Ленинградской области"</w:t>
            </w:r>
            <w:r>
              <w:t xml:space="preserve"> на капитальный ремонт и ремонт автомобильных дорог общего пользования местного значения:</w:t>
            </w:r>
          </w:p>
          <w:p w:rsidR="001E1B6B" w:rsidRDefault="000D3A92" w:rsidP="009A5E29">
            <w:r>
              <w:t xml:space="preserve">        </w:t>
            </w:r>
            <w:r w:rsidR="001E1B6B">
              <w:t xml:space="preserve">средства областного бюджета </w:t>
            </w:r>
            <w:r w:rsidR="005B0171">
              <w:t>–</w:t>
            </w:r>
            <w:r w:rsidR="001E1B6B">
              <w:t xml:space="preserve"> </w:t>
            </w:r>
            <w:r w:rsidR="005B0171">
              <w:t>603,800 тыс.руб.</w:t>
            </w:r>
          </w:p>
          <w:p w:rsidR="005B0171" w:rsidRDefault="000D3A92" w:rsidP="009A5E29">
            <w:r>
              <w:t xml:space="preserve">        </w:t>
            </w:r>
            <w:r w:rsidR="005B0171">
              <w:t>средства бюджета поселения – 297,244 тыс.руб.</w:t>
            </w:r>
          </w:p>
          <w:p w:rsidR="00E04A1A" w:rsidRDefault="00E04A1A" w:rsidP="00E04A1A">
            <w:pPr>
              <w:pStyle w:val="a6"/>
              <w:ind w:left="0"/>
            </w:pPr>
            <w:r>
              <w:t xml:space="preserve">расходы на реализацию областного закона </w:t>
            </w:r>
            <w:r w:rsidRPr="00740870">
              <w:t>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t xml:space="preserve"> 196,294 тыс.руб., из них:</w:t>
            </w:r>
          </w:p>
          <w:p w:rsidR="000D3A92" w:rsidRDefault="000D3A92" w:rsidP="000D3A92">
            <w:pPr>
              <w:spacing w:line="276" w:lineRule="auto"/>
            </w:pPr>
            <w:r>
              <w:t xml:space="preserve">           средства областного бюджета – 183,871 тыс. руб. </w:t>
            </w:r>
          </w:p>
          <w:p w:rsidR="000D3A92" w:rsidRPr="00016136" w:rsidRDefault="000D3A92" w:rsidP="000D3A92">
            <w:r>
              <w:t xml:space="preserve">           средства бюджета поселения –   12,423 тыс. руб.</w:t>
            </w:r>
            <w:r w:rsidRPr="00A900C9">
              <w:t>;</w:t>
            </w:r>
          </w:p>
          <w:p w:rsidR="00E04A1A" w:rsidRPr="00357A31" w:rsidRDefault="00E04A1A" w:rsidP="009A5E29"/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596871" w:rsidRPr="00357A31" w:rsidRDefault="00596871" w:rsidP="009A5E29">
            <w:r>
      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водителя.</w:t>
            </w:r>
          </w:p>
        </w:tc>
      </w:tr>
    </w:tbl>
    <w:p w:rsidR="00596871" w:rsidRDefault="00596871" w:rsidP="00596871">
      <w:pPr>
        <w:jc w:val="center"/>
        <w:rPr>
          <w:b/>
          <w:sz w:val="28"/>
          <w:szCs w:val="28"/>
        </w:rPr>
      </w:pPr>
    </w:p>
    <w:p w:rsidR="00596871" w:rsidRPr="004C715E" w:rsidRDefault="00596871" w:rsidP="0059687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25A">
        <w:rPr>
          <w:b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596871" w:rsidRDefault="00596871" w:rsidP="00596871">
      <w:pPr>
        <w:ind w:firstLine="708"/>
        <w:jc w:val="both"/>
      </w:pPr>
      <w:r>
        <w:t>Данная подпрограмма проблема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596871" w:rsidRDefault="00596871" w:rsidP="00596871">
      <w:pPr>
        <w:jc w:val="center"/>
        <w:rPr>
          <w:sz w:val="28"/>
          <w:szCs w:val="28"/>
        </w:rPr>
      </w:pPr>
    </w:p>
    <w:p w:rsidR="00596871" w:rsidRPr="003A225A" w:rsidRDefault="00596871" w:rsidP="00596871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II</w:t>
      </w:r>
      <w:r w:rsidRPr="003A225A">
        <w:rPr>
          <w:b/>
          <w:sz w:val="28"/>
          <w:szCs w:val="28"/>
        </w:rPr>
        <w:t>. Цели, задачи, показатели (индикаторы), конечн</w:t>
      </w:r>
      <w:r w:rsidR="00016136">
        <w:rPr>
          <w:b/>
          <w:sz w:val="28"/>
          <w:szCs w:val="28"/>
        </w:rPr>
        <w:t>ые результаты, сроки реализации</w:t>
      </w:r>
    </w:p>
    <w:p w:rsidR="00596871" w:rsidRDefault="00596871" w:rsidP="00596871">
      <w:pPr>
        <w:jc w:val="both"/>
      </w:pPr>
      <w:r>
        <w:rPr>
          <w:b/>
        </w:rPr>
        <w:t xml:space="preserve">            Цели и задачи подпрограммы:</w:t>
      </w:r>
      <w:r>
        <w:t xml:space="preserve"> устранение аварийно-опасных участков на муниципальных автодорогах (улицах); сокращение количества лиц, погибающих в результате дорожно-транспортных происшествий; сокращение количества дорожно-транспортных происшествий с пострадавшими; сокращение детского  дорожно-транспортного травматизма; в течение календарного года обеспечение  содержания автодорог (улиц, проездов) и сооружений на них; совершенствование организации движения транспорта и пешеходов в п.Серебрянский Серебрянского сельского поселения Лужского муниципального района Ленинградской области.</w:t>
      </w:r>
    </w:p>
    <w:p w:rsidR="00596871" w:rsidRDefault="00596871" w:rsidP="00596871">
      <w:pPr>
        <w:jc w:val="both"/>
      </w:pPr>
    </w:p>
    <w:p w:rsidR="00651E14" w:rsidRPr="004C715E" w:rsidRDefault="00596871" w:rsidP="00016136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</w:t>
      </w:r>
      <w:r w:rsidRPr="003A225A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Pr="003A225A">
        <w:rPr>
          <w:b/>
          <w:sz w:val="28"/>
          <w:szCs w:val="28"/>
        </w:rPr>
        <w:t xml:space="preserve"> мероприятий подпрограммы</w:t>
      </w:r>
    </w:p>
    <w:p w:rsidR="00596871" w:rsidRPr="00C160E2" w:rsidRDefault="00596871" w:rsidP="00596871">
      <w:pPr>
        <w:ind w:firstLine="709"/>
        <w:jc w:val="both"/>
      </w:pPr>
      <w:r w:rsidRPr="00C160E2"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596871" w:rsidRPr="004F6432" w:rsidTr="009A5E29">
        <w:trPr>
          <w:trHeight w:val="1275"/>
        </w:trPr>
        <w:tc>
          <w:tcPr>
            <w:tcW w:w="9720" w:type="dxa"/>
            <w:shd w:val="clear" w:color="auto" w:fill="auto"/>
            <w:vAlign w:val="center"/>
          </w:tcPr>
          <w:p w:rsidR="00596871" w:rsidRPr="004F6432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  <w:r w:rsidRPr="004F6432">
              <w:rPr>
                <w:color w:val="000000"/>
              </w:rPr>
              <w:t>Мероприятия по</w:t>
            </w:r>
            <w:r>
              <w:rPr>
                <w:color w:val="000000"/>
              </w:rPr>
              <w:t xml:space="preserve"> капитальному  ремонту и ремонту </w:t>
            </w:r>
            <w:r w:rsidRPr="004F6432">
              <w:rPr>
                <w:color w:val="000000"/>
              </w:rPr>
              <w:t xml:space="preserve"> автомобильных дорог </w:t>
            </w:r>
            <w:r>
              <w:rPr>
                <w:color w:val="000000"/>
              </w:rPr>
              <w:t xml:space="preserve">общего пользования  местного значения </w:t>
            </w:r>
            <w:r w:rsidRPr="004F6432">
              <w:rPr>
                <w:color w:val="000000"/>
              </w:rPr>
              <w:t xml:space="preserve">в рамках подпрограммы "Развитие автомобильных дорог в </w:t>
            </w:r>
            <w:r>
              <w:rPr>
                <w:color w:val="000000"/>
              </w:rPr>
              <w:t>Серебрянском</w:t>
            </w:r>
            <w:r w:rsidRPr="004F6432">
              <w:rPr>
                <w:color w:val="000000"/>
              </w:rPr>
              <w:t xml:space="preserve"> сельском поселении Лужског</w:t>
            </w:r>
            <w:r>
              <w:rPr>
                <w:color w:val="000000"/>
              </w:rPr>
              <w:t>о муниципального района" муници</w:t>
            </w:r>
            <w:r w:rsidRPr="004F6432">
              <w:rPr>
                <w:color w:val="000000"/>
              </w:rPr>
              <w:t xml:space="preserve">пальной программы  "Устойчивое развитие территории </w:t>
            </w:r>
            <w:r>
              <w:rPr>
                <w:color w:val="000000"/>
              </w:rPr>
              <w:t>Серебря</w:t>
            </w:r>
            <w:r w:rsidRPr="004F6432">
              <w:rPr>
                <w:color w:val="000000"/>
              </w:rPr>
              <w:t>нского сельского поселения на</w:t>
            </w:r>
            <w:r>
              <w:rPr>
                <w:color w:val="000000"/>
              </w:rPr>
              <w:t xml:space="preserve"> период 2017-2019</w:t>
            </w:r>
            <w:r w:rsidRPr="004F6432">
              <w:rPr>
                <w:color w:val="000000"/>
              </w:rPr>
              <w:t xml:space="preserve"> годов"</w:t>
            </w:r>
          </w:p>
        </w:tc>
      </w:tr>
      <w:tr w:rsidR="00596871" w:rsidRPr="004F6432" w:rsidTr="009A5E29">
        <w:trPr>
          <w:trHeight w:val="1635"/>
        </w:trPr>
        <w:tc>
          <w:tcPr>
            <w:tcW w:w="9720" w:type="dxa"/>
            <w:shd w:val="clear" w:color="auto" w:fill="auto"/>
            <w:vAlign w:val="center"/>
          </w:tcPr>
          <w:p w:rsidR="00596871" w:rsidRPr="004F6432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4F6432">
              <w:rPr>
                <w:color w:val="000000"/>
              </w:rPr>
              <w:t xml:space="preserve">Софинансирование государственной программы Ленинградской области "Развитие автомобильных дорог Ленинградской области"  в рамках  подпрограммы "Развитие автомобильных дорог в </w:t>
            </w:r>
            <w:r>
              <w:rPr>
                <w:color w:val="000000"/>
              </w:rPr>
              <w:t>Серебря</w:t>
            </w:r>
            <w:r w:rsidRPr="004F6432">
              <w:rPr>
                <w:color w:val="000000"/>
              </w:rPr>
              <w:t xml:space="preserve">нском сельском поселении Лужского муниципального района" муниципальной программы "Устойчивое развитие территории </w:t>
            </w:r>
            <w:r>
              <w:rPr>
                <w:color w:val="000000"/>
              </w:rPr>
              <w:t>Серебрян</w:t>
            </w:r>
            <w:r w:rsidRPr="004F6432">
              <w:rPr>
                <w:color w:val="000000"/>
              </w:rPr>
              <w:t>ского се</w:t>
            </w:r>
            <w:r>
              <w:rPr>
                <w:color w:val="000000"/>
              </w:rPr>
              <w:t>льского поселения на период 2017-2019</w:t>
            </w:r>
            <w:r w:rsidRPr="004F6432">
              <w:rPr>
                <w:color w:val="000000"/>
              </w:rPr>
              <w:t xml:space="preserve"> годов".</w:t>
            </w:r>
          </w:p>
        </w:tc>
      </w:tr>
      <w:tr w:rsidR="00596871" w:rsidRPr="004F6432" w:rsidTr="009A5E29">
        <w:trPr>
          <w:trHeight w:val="1770"/>
        </w:trPr>
        <w:tc>
          <w:tcPr>
            <w:tcW w:w="9720" w:type="dxa"/>
            <w:shd w:val="clear" w:color="auto" w:fill="auto"/>
            <w:vAlign w:val="center"/>
          </w:tcPr>
          <w:p w:rsidR="00596871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>3.Обслуживание и содержание автомобильных дорог местного значения в рамках подпрограммы «Развитие автомобильных дорог в Серебрянском сельском поселении  Лужского муниципального района «муниципальной программы «Устойчивое развитие территории Серебрянского сельского поселения на период 2017-2019 годов».</w:t>
            </w:r>
          </w:p>
          <w:p w:rsidR="00596871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>4.Мероприятия на 2019 год:</w:t>
            </w:r>
          </w:p>
          <w:p w:rsidR="00596871" w:rsidRDefault="00596871" w:rsidP="00596871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По обслуживанию и содержанию автомобильных дорог местного значения.</w:t>
            </w:r>
          </w:p>
          <w:p w:rsidR="00596871" w:rsidRDefault="00596871" w:rsidP="00596871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По капитальному ремонту и ремонту автомобильных дорог общего пользования местного значения.</w:t>
            </w:r>
          </w:p>
          <w:p w:rsidR="00596871" w:rsidRDefault="00596871" w:rsidP="00596871">
            <w:pPr>
              <w:pStyle w:val="a6"/>
              <w:numPr>
                <w:ilvl w:val="0"/>
                <w:numId w:val="11"/>
              </w:numPr>
            </w:pPr>
            <w:r>
              <w:t>По реализации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      </w:r>
          </w:p>
          <w:p w:rsidR="00596871" w:rsidRDefault="00596871" w:rsidP="0059687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 w:rsidRPr="00F51C27">
              <w:rPr>
                <w:rFonts w:eastAsia="Times-Roman"/>
              </w:rPr>
              <w:t>Ремонт участка автомобильной дороги общего пользован</w:t>
            </w:r>
            <w:r>
              <w:rPr>
                <w:rFonts w:eastAsia="Times-Roman"/>
              </w:rPr>
              <w:t>ия местного значения по ул.Мал</w:t>
            </w:r>
            <w:r w:rsidRPr="00F51C27">
              <w:rPr>
                <w:rFonts w:eastAsia="Times-Roman"/>
              </w:rPr>
              <w:t>ая Клобутицкая от дома №</w:t>
            </w:r>
            <w:r>
              <w:rPr>
                <w:rFonts w:eastAsia="Times-Roman"/>
              </w:rPr>
              <w:t xml:space="preserve"> 3</w:t>
            </w:r>
            <w:r w:rsidRPr="00F51C27">
              <w:rPr>
                <w:rFonts w:eastAsia="Times-Roman"/>
              </w:rPr>
              <w:t xml:space="preserve"> до дома № </w:t>
            </w:r>
            <w:r>
              <w:rPr>
                <w:rFonts w:eastAsia="Times-Roman"/>
              </w:rPr>
              <w:t>11</w:t>
            </w:r>
            <w:r w:rsidRPr="00F51C27">
              <w:rPr>
                <w:rFonts w:eastAsia="Times-Roman"/>
              </w:rPr>
              <w:t xml:space="preserve"> в пос.Серебрянски</w:t>
            </w:r>
            <w:r>
              <w:rPr>
                <w:rFonts w:eastAsia="Times-Roman"/>
              </w:rPr>
              <w:t>й.</w:t>
            </w:r>
          </w:p>
          <w:p w:rsidR="00AC7A34" w:rsidRPr="00AC7A34" w:rsidRDefault="00AC7A34" w:rsidP="00AC7A34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color w:val="000000"/>
              </w:rPr>
              <w:t xml:space="preserve">По реализации </w:t>
            </w:r>
            <w:r w:rsidRPr="004F6432">
              <w:rPr>
                <w:color w:val="000000"/>
              </w:rPr>
              <w:t>государственной программы Ленинградской области "Развитие автомобильных дорог Ленинградской области"</w:t>
            </w:r>
            <w:r>
              <w:rPr>
                <w:color w:val="000000"/>
              </w:rPr>
              <w:t>:</w:t>
            </w:r>
          </w:p>
        </w:tc>
      </w:tr>
    </w:tbl>
    <w:p w:rsidR="00596871" w:rsidRDefault="00AC7A34" w:rsidP="007B37EF">
      <w:pPr>
        <w:pStyle w:val="a6"/>
        <w:numPr>
          <w:ilvl w:val="0"/>
          <w:numId w:val="13"/>
        </w:numPr>
        <w:spacing w:before="60" w:after="120"/>
      </w:pPr>
      <w:r w:rsidRPr="00F60F8E">
        <w:t>Ремонт дороги общего пользования местного значения по ул. Полевая от дома № 2 до дома № 13 в д. Малая Пустошка Серебрянского сельского поселения Лужского района</w:t>
      </w:r>
      <w:r>
        <w:t>.</w:t>
      </w:r>
    </w:p>
    <w:p w:rsidR="00016136" w:rsidRDefault="00016136" w:rsidP="00016136">
      <w:pPr>
        <w:pStyle w:val="a6"/>
        <w:numPr>
          <w:ilvl w:val="0"/>
          <w:numId w:val="11"/>
        </w:numPr>
        <w:spacing w:before="60" w:after="120"/>
      </w:pPr>
      <w:r>
        <w:t xml:space="preserve">По  реализации областного закона </w:t>
      </w:r>
      <w:r w:rsidRPr="00740870">
        <w:t>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t>:</w:t>
      </w:r>
    </w:p>
    <w:p w:rsidR="00016136" w:rsidRPr="00016136" w:rsidRDefault="00016136" w:rsidP="00016136">
      <w:pPr>
        <w:pStyle w:val="a6"/>
        <w:numPr>
          <w:ilvl w:val="0"/>
          <w:numId w:val="13"/>
        </w:numPr>
        <w:spacing w:before="60" w:after="120"/>
      </w:pPr>
      <w:r w:rsidRPr="00C07DCF">
        <w:rPr>
          <w:rFonts w:eastAsia="Times-Roman"/>
        </w:rPr>
        <w:t>ремонт участка дороги от ул.Дачная до ул.Ветеранов</w:t>
      </w:r>
      <w:r>
        <w:rPr>
          <w:rFonts w:eastAsia="Times-Roman"/>
        </w:rPr>
        <w:t xml:space="preserve"> в д.Новоселье.</w:t>
      </w:r>
    </w:p>
    <w:p w:rsidR="00016136" w:rsidRDefault="00016136" w:rsidP="00016136">
      <w:pPr>
        <w:pStyle w:val="a6"/>
        <w:spacing w:before="60" w:after="120"/>
      </w:pPr>
    </w:p>
    <w:p w:rsidR="00651E14" w:rsidRPr="00651E14" w:rsidRDefault="00596871" w:rsidP="0065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Ресурсное обеспечение подпрограммы.</w:t>
      </w:r>
    </w:p>
    <w:p w:rsidR="00596871" w:rsidRDefault="00596871" w:rsidP="00596871">
      <w:pPr>
        <w:ind w:firstLine="709"/>
        <w:jc w:val="both"/>
      </w:pPr>
      <w:r w:rsidRPr="00A07E58">
        <w:t xml:space="preserve">Объем финансирования Подпрограммы на </w:t>
      </w:r>
      <w:r>
        <w:t>проведение мероприятий</w:t>
      </w:r>
      <w:r w:rsidRPr="00A07E58">
        <w:t xml:space="preserve">  составляет </w:t>
      </w:r>
      <w:r w:rsidR="007B37EF">
        <w:t>5603,694</w:t>
      </w:r>
      <w:r w:rsidR="007B37EF" w:rsidRPr="00C65D55">
        <w:t xml:space="preserve"> </w:t>
      </w:r>
      <w:r w:rsidRPr="00A07E58">
        <w:t>тыс. рублей, в том числе:</w:t>
      </w:r>
      <w:r>
        <w:t xml:space="preserve"> </w:t>
      </w:r>
    </w:p>
    <w:p w:rsidR="00596871" w:rsidRPr="00B33DAC" w:rsidRDefault="00596871" w:rsidP="00596871">
      <w:pPr>
        <w:pStyle w:val="a6"/>
        <w:ind w:left="0"/>
      </w:pPr>
      <w:r>
        <w:t>2017</w:t>
      </w:r>
      <w:r w:rsidRPr="00C65D55">
        <w:t xml:space="preserve"> г. – </w:t>
      </w:r>
      <w:r>
        <w:t xml:space="preserve"> 1353,4</w:t>
      </w:r>
      <w:r w:rsidRPr="00C65D55">
        <w:t xml:space="preserve">  тыс. рублей</w:t>
      </w:r>
      <w:r>
        <w:t>, из них:</w:t>
      </w:r>
    </w:p>
    <w:p w:rsidR="00596871" w:rsidRPr="00B33DAC" w:rsidRDefault="00596871" w:rsidP="00596871">
      <w:pPr>
        <w:pStyle w:val="a6"/>
        <w:ind w:left="0"/>
      </w:pPr>
      <w:r w:rsidRPr="00C65D55">
        <w:t xml:space="preserve">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1353,4 тыс.руб.;</w:t>
      </w:r>
    </w:p>
    <w:p w:rsidR="00596871" w:rsidRPr="00B33DAC" w:rsidRDefault="00596871" w:rsidP="00596871">
      <w:pPr>
        <w:pStyle w:val="a6"/>
        <w:ind w:left="0"/>
      </w:pPr>
      <w:r>
        <w:t>2018</w:t>
      </w:r>
      <w:r w:rsidRPr="00A900C9">
        <w:t xml:space="preserve"> г. –  </w:t>
      </w:r>
      <w:r>
        <w:t xml:space="preserve">1394,0 </w:t>
      </w:r>
      <w:r w:rsidRPr="00A900C9">
        <w:t xml:space="preserve"> тыс. рублей</w:t>
      </w:r>
      <w:r>
        <w:t>, из них:</w:t>
      </w:r>
    </w:p>
    <w:p w:rsidR="00596871" w:rsidRPr="00B33DAC" w:rsidRDefault="00596871" w:rsidP="00596871">
      <w:pPr>
        <w:pStyle w:val="a6"/>
        <w:ind w:left="0"/>
      </w:pPr>
      <w:r w:rsidRPr="00C65D55">
        <w:t xml:space="preserve">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1394,0 </w:t>
      </w:r>
      <w:r w:rsidRPr="00A900C9">
        <w:t xml:space="preserve"> </w:t>
      </w:r>
      <w:r>
        <w:t>тыс.руб.;</w:t>
      </w:r>
    </w:p>
    <w:p w:rsidR="00596871" w:rsidRDefault="00596871" w:rsidP="00596871">
      <w:pPr>
        <w:pStyle w:val="a6"/>
        <w:ind w:left="0"/>
      </w:pPr>
      <w:r w:rsidRPr="00B33DAC">
        <w:t xml:space="preserve">2019 г. –  </w:t>
      </w:r>
      <w:r w:rsidR="007B37EF">
        <w:t>2856,294</w:t>
      </w:r>
      <w:r w:rsidR="007B37EF" w:rsidRPr="00B33DAC">
        <w:t xml:space="preserve">  </w:t>
      </w:r>
      <w:r w:rsidRPr="00B33DAC">
        <w:t>тыс. рублей</w:t>
      </w:r>
      <w:r>
        <w:t>, из них:</w:t>
      </w:r>
    </w:p>
    <w:p w:rsidR="00596871" w:rsidRDefault="00596871" w:rsidP="00596871">
      <w:pPr>
        <w:pStyle w:val="a6"/>
        <w:ind w:left="0"/>
      </w:pPr>
      <w:r w:rsidRPr="00C65D55">
        <w:t xml:space="preserve"> 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</w:t>
      </w:r>
      <w:r w:rsidR="00AC7A34">
        <w:t>1362,966 тыс.руб.,</w:t>
      </w:r>
    </w:p>
    <w:p w:rsidR="00596871" w:rsidRDefault="00596871" w:rsidP="00596871">
      <w:pPr>
        <w:pStyle w:val="a6"/>
        <w:ind w:left="0"/>
      </w:pPr>
      <w:r>
        <w:t>расходы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</w:r>
    </w:p>
    <w:p w:rsidR="00596871" w:rsidRDefault="00596871" w:rsidP="00596871">
      <w:pPr>
        <w:spacing w:line="276" w:lineRule="auto"/>
      </w:pPr>
      <w:r>
        <w:t xml:space="preserve">            средства областного бюджета – 693,234 тыс. руб. </w:t>
      </w:r>
    </w:p>
    <w:p w:rsidR="00596871" w:rsidRDefault="00596871" w:rsidP="00596871">
      <w:pPr>
        <w:ind w:firstLine="709"/>
        <w:jc w:val="both"/>
      </w:pPr>
      <w:r>
        <w:t>средства бюджета поселения –   37,000 тыс. руб.</w:t>
      </w:r>
      <w:r w:rsidRPr="00A900C9">
        <w:t>;</w:t>
      </w:r>
    </w:p>
    <w:p w:rsidR="00AC7A34" w:rsidRDefault="00AC7A34" w:rsidP="00AC7A34">
      <w:r>
        <w:t>расходы</w:t>
      </w:r>
      <w:r>
        <w:rPr>
          <w:color w:val="000000"/>
        </w:rPr>
        <w:t xml:space="preserve"> по реализации </w:t>
      </w:r>
      <w:r w:rsidRPr="004F6432">
        <w:rPr>
          <w:color w:val="000000"/>
        </w:rPr>
        <w:t>государственной программы Ленинградской области "Развитие автомобильных дорог Ленинградской области"</w:t>
      </w:r>
      <w:r>
        <w:t xml:space="preserve"> на капитальный ремонт и ремонт автомобильных дорог общего пользования местного значения:</w:t>
      </w:r>
    </w:p>
    <w:p w:rsidR="00AC7A34" w:rsidRDefault="007B37EF" w:rsidP="00AC7A34">
      <w:r>
        <w:t xml:space="preserve">           </w:t>
      </w:r>
      <w:r w:rsidR="00AC7A34">
        <w:t>средства областного бюджета – 603,800 тыс.руб.</w:t>
      </w:r>
    </w:p>
    <w:p w:rsidR="00AC7A34" w:rsidRDefault="007B37EF" w:rsidP="00AC7A34">
      <w:pPr>
        <w:jc w:val="both"/>
      </w:pPr>
      <w:r>
        <w:t xml:space="preserve">           </w:t>
      </w:r>
      <w:r w:rsidR="00AC7A34">
        <w:t>средства бюджета поселения – 297,244 тыс.руб.</w:t>
      </w:r>
    </w:p>
    <w:p w:rsidR="007B37EF" w:rsidRDefault="007B37EF" w:rsidP="007B37EF">
      <w:pPr>
        <w:pStyle w:val="a6"/>
        <w:ind w:left="0"/>
      </w:pPr>
      <w:r>
        <w:t xml:space="preserve">расходы на реализацию областного закона </w:t>
      </w:r>
      <w:r w:rsidRPr="00740870">
        <w:t>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t xml:space="preserve"> 196,294 тыс.руб., из них:</w:t>
      </w:r>
    </w:p>
    <w:p w:rsidR="007B37EF" w:rsidRDefault="007B37EF" w:rsidP="007B37EF">
      <w:pPr>
        <w:spacing w:line="276" w:lineRule="auto"/>
      </w:pPr>
      <w:r>
        <w:t xml:space="preserve">           с</w:t>
      </w:r>
      <w:r w:rsidR="000D3A92">
        <w:t>редства областного бюджета – 183,871</w:t>
      </w:r>
      <w:r>
        <w:t xml:space="preserve"> тыс. руб. </w:t>
      </w:r>
    </w:p>
    <w:p w:rsidR="007B37EF" w:rsidRPr="00016136" w:rsidRDefault="007B37EF" w:rsidP="00016136">
      <w:r>
        <w:t xml:space="preserve">           </w:t>
      </w:r>
      <w:r w:rsidR="000D3A92">
        <w:t>средства бюджета поселения –   12,42</w:t>
      </w:r>
      <w:r>
        <w:t>3 тыс. руб.</w:t>
      </w:r>
      <w:r w:rsidRPr="00A900C9">
        <w:t>;</w:t>
      </w:r>
    </w:p>
    <w:p w:rsidR="00596871" w:rsidRPr="00A07E58" w:rsidRDefault="00596871" w:rsidP="00596871">
      <w:pPr>
        <w:ind w:firstLine="708"/>
        <w:jc w:val="both"/>
      </w:pPr>
      <w:r w:rsidRPr="00A07E58">
        <w:t xml:space="preserve">Объемы финансирования подпрограммы на очередной финансовый год за счет средств местного бюджета </w:t>
      </w:r>
      <w:r>
        <w:t>Серебрянского</w:t>
      </w:r>
      <w:r w:rsidRPr="00A07E58">
        <w:t xml:space="preserve"> сельского поселения определяются Решением о бюджете </w:t>
      </w:r>
      <w:r>
        <w:t>Серебря</w:t>
      </w:r>
      <w:r w:rsidRPr="00A07E58">
        <w:t xml:space="preserve">нского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96871" w:rsidRPr="00A07E58" w:rsidRDefault="00596871" w:rsidP="00596871">
      <w:pPr>
        <w:ind w:firstLine="708"/>
        <w:jc w:val="both"/>
      </w:pPr>
      <w:r w:rsidRPr="00A07E58">
        <w:t xml:space="preserve">Настоящий Порядок регламентирует предоставление средств местного бюджета </w:t>
      </w:r>
      <w:r>
        <w:t>Серебрянского</w:t>
      </w:r>
      <w:r w:rsidRPr="00A07E58">
        <w:t xml:space="preserve"> сельского поселения на реализацию мероприятий подпрограммы.  </w:t>
      </w:r>
    </w:p>
    <w:p w:rsidR="00596871" w:rsidRDefault="00596871" w:rsidP="00596871">
      <w:pPr>
        <w:widowControl w:val="0"/>
        <w:ind w:firstLine="748"/>
        <w:jc w:val="both"/>
      </w:pPr>
      <w:r w:rsidRPr="00A07E58"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596871" w:rsidRDefault="00596871" w:rsidP="00596871">
      <w:pPr>
        <w:widowControl w:val="0"/>
        <w:ind w:firstLine="748"/>
        <w:jc w:val="both"/>
      </w:pPr>
    </w:p>
    <w:p w:rsidR="00596871" w:rsidRPr="00651E14" w:rsidRDefault="00596871" w:rsidP="00651E14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 реализации</w:t>
      </w:r>
      <w:r w:rsidRPr="003A225A">
        <w:rPr>
          <w:b/>
          <w:sz w:val="28"/>
          <w:szCs w:val="28"/>
        </w:rPr>
        <w:t xml:space="preserve"> подпрограммы.</w:t>
      </w:r>
    </w:p>
    <w:p w:rsidR="00596871" w:rsidRDefault="00596871" w:rsidP="00596871">
      <w:pPr>
        <w:jc w:val="both"/>
      </w:pPr>
      <w:r>
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водителя.</w:t>
      </w:r>
    </w:p>
    <w:p w:rsidR="00651E14" w:rsidRDefault="00651E14" w:rsidP="00596871"/>
    <w:p w:rsidR="00651E14" w:rsidRPr="00651E14" w:rsidRDefault="00651E14" w:rsidP="00651E14">
      <w:pPr>
        <w:pStyle w:val="a8"/>
        <w:ind w:firstLine="567"/>
        <w:jc w:val="both"/>
      </w:pPr>
      <w:r w:rsidRPr="00651E14">
        <w:t xml:space="preserve">2. Настоящее постановление подлежит размещению на официальном сайте Серебрянского сельского поселения  </w:t>
      </w:r>
    </w:p>
    <w:p w:rsidR="00651E14" w:rsidRPr="00651E14" w:rsidRDefault="00651E14" w:rsidP="00651E14">
      <w:pPr>
        <w:pStyle w:val="a8"/>
        <w:ind w:firstLine="567"/>
        <w:jc w:val="both"/>
      </w:pPr>
      <w:r w:rsidRPr="00651E14">
        <w:t>3.  Контроль за выполнением Программы оставляю за собой.</w:t>
      </w:r>
    </w:p>
    <w:p w:rsidR="00651E14" w:rsidRPr="00651E14" w:rsidRDefault="00651E14" w:rsidP="00651E14">
      <w:pPr>
        <w:ind w:firstLine="540"/>
        <w:jc w:val="both"/>
      </w:pPr>
    </w:p>
    <w:p w:rsidR="00651E14" w:rsidRPr="00651E14" w:rsidRDefault="00651E14" w:rsidP="00651E14">
      <w:pPr>
        <w:ind w:firstLine="540"/>
        <w:jc w:val="both"/>
      </w:pPr>
    </w:p>
    <w:p w:rsidR="00B12C39" w:rsidRDefault="00AC6CD2" w:rsidP="00B12C39">
      <w:r w:rsidRPr="00AC6CD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176.45pt;height:125.3pt;z-index:251657216;mso-wrap-style:none" strokecolor="white">
            <v:textbox style="mso-next-textbox:#_x0000_s1026;mso-fit-shape-to-text:t">
              <w:txbxContent>
                <w:p w:rsidR="00B12C39" w:rsidRDefault="00B12C39" w:rsidP="00B12C39"/>
              </w:txbxContent>
            </v:textbox>
          </v:shape>
        </w:pict>
      </w:r>
    </w:p>
    <w:p w:rsidR="00B12C39" w:rsidRDefault="00B12C39" w:rsidP="00B12C39"/>
    <w:p w:rsidR="00B12C39" w:rsidRDefault="00AC6CD2" w:rsidP="00B12C39">
      <w:r>
        <w:rPr>
          <w:noProof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B12C39" w:rsidRDefault="00B12C39" w:rsidP="00B12C39">
                  <w:r>
                    <w:t>С.А. Пальок</w:t>
                  </w:r>
                </w:p>
              </w:txbxContent>
            </v:textbox>
          </v:shape>
        </w:pict>
      </w:r>
      <w:r w:rsidR="00B12C39">
        <w:t>Глава администрации</w:t>
      </w:r>
    </w:p>
    <w:p w:rsidR="00B12C39" w:rsidRDefault="00B12C39" w:rsidP="00B12C39">
      <w:r>
        <w:t xml:space="preserve">Серебрянского сельского поселения            </w:t>
      </w:r>
    </w:p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596871" w:rsidRDefault="00596871" w:rsidP="00651E14">
      <w:pPr>
        <w:pStyle w:val="a8"/>
        <w:jc w:val="both"/>
        <w:rPr>
          <w:sz w:val="28"/>
          <w:szCs w:val="28"/>
        </w:rPr>
      </w:pPr>
    </w:p>
    <w:sectPr w:rsidR="00596871" w:rsidSect="00AF2FE8"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0E" w:rsidRDefault="007F080E" w:rsidP="000C40EF">
      <w:r>
        <w:separator/>
      </w:r>
    </w:p>
  </w:endnote>
  <w:endnote w:type="continuationSeparator" w:id="0">
    <w:p w:rsidR="007F080E" w:rsidRDefault="007F080E" w:rsidP="000C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6" w:rsidRDefault="00AC6CD2" w:rsidP="00BB22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A62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0D86" w:rsidRDefault="007F080E" w:rsidP="00BB22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6" w:rsidRDefault="00AC6CD2" w:rsidP="00BB22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A62F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080E">
      <w:rPr>
        <w:rStyle w:val="ab"/>
        <w:noProof/>
      </w:rPr>
      <w:t>1</w:t>
    </w:r>
    <w:r>
      <w:rPr>
        <w:rStyle w:val="ab"/>
      </w:rPr>
      <w:fldChar w:fldCharType="end"/>
    </w:r>
  </w:p>
  <w:p w:rsidR="00820D86" w:rsidRDefault="007F080E" w:rsidP="00BB22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0E" w:rsidRDefault="007F080E" w:rsidP="000C40EF">
      <w:r>
        <w:separator/>
      </w:r>
    </w:p>
  </w:footnote>
  <w:footnote w:type="continuationSeparator" w:id="0">
    <w:p w:rsidR="007F080E" w:rsidRDefault="007F080E" w:rsidP="000C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4BE"/>
    <w:multiLevelType w:val="hybridMultilevel"/>
    <w:tmpl w:val="2270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8EF437F"/>
    <w:multiLevelType w:val="hybridMultilevel"/>
    <w:tmpl w:val="9E4C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C6A0E7B"/>
    <w:multiLevelType w:val="hybridMultilevel"/>
    <w:tmpl w:val="FF5E61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EB269D"/>
    <w:multiLevelType w:val="hybridMultilevel"/>
    <w:tmpl w:val="8026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7">
    <w:nsid w:val="381B1530"/>
    <w:multiLevelType w:val="hybridMultilevel"/>
    <w:tmpl w:val="E20EF8B0"/>
    <w:lvl w:ilvl="0" w:tplc="615A1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656160"/>
    <w:multiLevelType w:val="hybridMultilevel"/>
    <w:tmpl w:val="DC5C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B7A0E"/>
    <w:multiLevelType w:val="hybridMultilevel"/>
    <w:tmpl w:val="8E5E2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D13E9D"/>
    <w:multiLevelType w:val="hybridMultilevel"/>
    <w:tmpl w:val="4C24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93D91"/>
    <w:multiLevelType w:val="hybridMultilevel"/>
    <w:tmpl w:val="39C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A1683"/>
    <w:multiLevelType w:val="hybridMultilevel"/>
    <w:tmpl w:val="9BBAAE8C"/>
    <w:lvl w:ilvl="0" w:tplc="07E2C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132DB9"/>
    <w:multiLevelType w:val="hybridMultilevel"/>
    <w:tmpl w:val="85FA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F7D60"/>
    <w:multiLevelType w:val="hybridMultilevel"/>
    <w:tmpl w:val="C1EAE6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5F7"/>
    <w:rsid w:val="00016136"/>
    <w:rsid w:val="00031477"/>
    <w:rsid w:val="000711D9"/>
    <w:rsid w:val="000C40EF"/>
    <w:rsid w:val="000C5C11"/>
    <w:rsid w:val="000D3A92"/>
    <w:rsid w:val="00101DE8"/>
    <w:rsid w:val="001345F7"/>
    <w:rsid w:val="0015135B"/>
    <w:rsid w:val="001B0F3D"/>
    <w:rsid w:val="001C33D7"/>
    <w:rsid w:val="001E1B6B"/>
    <w:rsid w:val="00226713"/>
    <w:rsid w:val="00250BB9"/>
    <w:rsid w:val="002A62F8"/>
    <w:rsid w:val="00372477"/>
    <w:rsid w:val="003D599D"/>
    <w:rsid w:val="0045247C"/>
    <w:rsid w:val="005815B4"/>
    <w:rsid w:val="005912ED"/>
    <w:rsid w:val="00596871"/>
    <w:rsid w:val="005A7836"/>
    <w:rsid w:val="005B0171"/>
    <w:rsid w:val="005B57DC"/>
    <w:rsid w:val="00651E14"/>
    <w:rsid w:val="007B37EF"/>
    <w:rsid w:val="007E10EB"/>
    <w:rsid w:val="007F080E"/>
    <w:rsid w:val="007F25DE"/>
    <w:rsid w:val="008A308D"/>
    <w:rsid w:val="008B5B11"/>
    <w:rsid w:val="00906FC6"/>
    <w:rsid w:val="00974A0B"/>
    <w:rsid w:val="009C6871"/>
    <w:rsid w:val="009E1D9C"/>
    <w:rsid w:val="009E540A"/>
    <w:rsid w:val="00A45097"/>
    <w:rsid w:val="00A93C7E"/>
    <w:rsid w:val="00AC558D"/>
    <w:rsid w:val="00AC6CD2"/>
    <w:rsid w:val="00AC7A34"/>
    <w:rsid w:val="00AF2FE8"/>
    <w:rsid w:val="00B12C39"/>
    <w:rsid w:val="00B36E15"/>
    <w:rsid w:val="00B83A62"/>
    <w:rsid w:val="00C55F96"/>
    <w:rsid w:val="00C8640B"/>
    <w:rsid w:val="00CA4BE1"/>
    <w:rsid w:val="00E04A1A"/>
    <w:rsid w:val="00F1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5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qFormat/>
    <w:rsid w:val="00CA4BE1"/>
    <w:pPr>
      <w:ind w:left="720"/>
      <w:contextualSpacing/>
    </w:pPr>
  </w:style>
  <w:style w:type="paragraph" w:styleId="a8">
    <w:name w:val="No Spacing"/>
    <w:qFormat/>
    <w:rsid w:val="00AF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596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96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687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596871"/>
  </w:style>
  <w:style w:type="paragraph" w:customStyle="1" w:styleId="s13">
    <w:name w:val="s_13"/>
    <w:basedOn w:val="a"/>
    <w:rsid w:val="00596871"/>
    <w:pPr>
      <w:ind w:firstLine="720"/>
    </w:pPr>
    <w:rPr>
      <w:sz w:val="20"/>
      <w:szCs w:val="20"/>
    </w:rPr>
  </w:style>
  <w:style w:type="paragraph" w:customStyle="1" w:styleId="ConsPlusNormal">
    <w:name w:val="ConsPlusNormal"/>
    <w:uiPriority w:val="99"/>
    <w:rsid w:val="007F2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4">
    <w:name w:val="s_34"/>
    <w:basedOn w:val="a"/>
    <w:rsid w:val="007F25DE"/>
    <w:pPr>
      <w:jc w:val="center"/>
    </w:pPr>
    <w:rPr>
      <w:b/>
      <w:bCs/>
      <w:color w:val="000080"/>
      <w:sz w:val="21"/>
      <w:szCs w:val="21"/>
    </w:rPr>
  </w:style>
  <w:style w:type="paragraph" w:customStyle="1" w:styleId="acxsplast">
    <w:name w:val="acxsplast"/>
    <w:basedOn w:val="a"/>
    <w:rsid w:val="007F25DE"/>
    <w:pPr>
      <w:spacing w:before="100" w:beforeAutospacing="1" w:after="100" w:afterAutospacing="1"/>
    </w:pPr>
  </w:style>
  <w:style w:type="paragraph" w:customStyle="1" w:styleId="ConsNormal">
    <w:name w:val="ConsNormal"/>
    <w:rsid w:val="007F2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7F25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3336</Words>
  <Characters>19016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-  обеспечение сбалансированности интересов субъектов коммунальной инфраструктур</vt:lpstr>
      <vt:lpstr>    Показателями (индикаторами ) реализации Муниципальной  программы явл</vt:lpstr>
      <vt:lpstr>    </vt:lpstr>
      <vt:lpstr>        V. Основные ожидаемые результаты, этапы и сроки реализации подпрограммы</vt:lpstr>
      <vt:lpstr>        </vt:lpstr>
    </vt:vector>
  </TitlesOfParts>
  <Company/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оон</cp:lastModifiedBy>
  <cp:revision>8</cp:revision>
  <cp:lastPrinted>2019-04-12T13:01:00Z</cp:lastPrinted>
  <dcterms:created xsi:type="dcterms:W3CDTF">2018-11-12T07:43:00Z</dcterms:created>
  <dcterms:modified xsi:type="dcterms:W3CDTF">2019-04-12T13:04:00Z</dcterms:modified>
</cp:coreProperties>
</file>