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B" w:rsidRDefault="001055AB" w:rsidP="001055AB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AB" w:rsidRDefault="001055AB" w:rsidP="00105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1055AB" w:rsidRDefault="001055AB" w:rsidP="00105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1055AB" w:rsidRDefault="001055AB" w:rsidP="00105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055AB" w:rsidRDefault="001055AB" w:rsidP="00105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1055AB" w:rsidRDefault="001055AB" w:rsidP="001055AB">
      <w:pPr>
        <w:rPr>
          <w:sz w:val="28"/>
          <w:szCs w:val="28"/>
        </w:rPr>
      </w:pPr>
    </w:p>
    <w:p w:rsidR="001055AB" w:rsidRPr="00FF4ABD" w:rsidRDefault="001055AB" w:rsidP="001055AB">
      <w:pPr>
        <w:jc w:val="center"/>
        <w:rPr>
          <w:b/>
          <w:sz w:val="40"/>
          <w:szCs w:val="40"/>
        </w:rPr>
      </w:pPr>
      <w:r w:rsidRPr="00FF4ABD">
        <w:rPr>
          <w:b/>
          <w:sz w:val="40"/>
          <w:szCs w:val="40"/>
        </w:rPr>
        <w:t>ПОСТАНОВЛЕНИЕ</w:t>
      </w:r>
    </w:p>
    <w:p w:rsidR="00FF64E2" w:rsidRDefault="00FF64E2"/>
    <w:p w:rsidR="00FF64E2" w:rsidRDefault="00B94AEB">
      <w:r>
        <w:t>От 24 мая 2016 года № 88</w:t>
      </w:r>
    </w:p>
    <w:p w:rsidR="00B94AEB" w:rsidRDefault="00FF64E2">
      <w:r>
        <w:t>О</w:t>
      </w:r>
      <w:r w:rsidR="00B94AEB">
        <w:t xml:space="preserve">б определении </w:t>
      </w:r>
      <w:proofErr w:type="gramStart"/>
      <w:r w:rsidR="00B94AEB">
        <w:t>гарантирующей</w:t>
      </w:r>
      <w:proofErr w:type="gramEnd"/>
      <w:r w:rsidR="00B94AEB">
        <w:t xml:space="preserve"> </w:t>
      </w:r>
    </w:p>
    <w:p w:rsidR="00B94AEB" w:rsidRDefault="00B94AEB">
      <w:r>
        <w:t>организации по водоснабжению и водоотведению</w:t>
      </w:r>
    </w:p>
    <w:p w:rsidR="00FF64E2" w:rsidRDefault="00FF64E2"/>
    <w:p w:rsidR="009A46CF" w:rsidRDefault="00B94AEB" w:rsidP="00FF64E2">
      <w:r>
        <w:t xml:space="preserve">         </w:t>
      </w:r>
      <w:proofErr w:type="gramStart"/>
      <w:r>
        <w:t xml:space="preserve">В соответствии с </w:t>
      </w:r>
      <w:r w:rsidR="00FF64E2">
        <w:t>Федеральным законом от 06.10.2003 г. №131</w:t>
      </w:r>
      <w:r w:rsidR="009B511D">
        <w:t>-ФЗ «Об общих принципах организации ме</w:t>
      </w:r>
      <w:r>
        <w:t>стного самоуправления», руководствуясь ст.ст. 8,12,42 Федерального закона от 07.12.2011 г. №416-ФЗ «О водоснабжении и водоотведении», постановления администрации  Серебрянского сельского поселения от  19 мая 2016 года № 84 «О заключении договора аренды муниципального имущества с МУП ЛМР «</w:t>
      </w:r>
      <w:proofErr w:type="spellStart"/>
      <w:r>
        <w:t>Лужский</w:t>
      </w:r>
      <w:proofErr w:type="spellEnd"/>
      <w:r>
        <w:t xml:space="preserve"> водоканал»</w:t>
      </w:r>
      <w:r w:rsidR="009A46CF">
        <w:t xml:space="preserve">, Уставом муниципального образования </w:t>
      </w:r>
      <w:proofErr w:type="spellStart"/>
      <w:r w:rsidR="009A46CF">
        <w:t>Серебрянское</w:t>
      </w:r>
      <w:proofErr w:type="spellEnd"/>
      <w:r w:rsidR="009A46CF">
        <w:t xml:space="preserve"> сельское поселение </w:t>
      </w:r>
      <w:proofErr w:type="spellStart"/>
      <w:r w:rsidR="009A46CF">
        <w:t>Лужского</w:t>
      </w:r>
      <w:proofErr w:type="spellEnd"/>
      <w:r w:rsidR="009A46CF">
        <w:t xml:space="preserve"> муниципального района</w:t>
      </w:r>
      <w:proofErr w:type="gramEnd"/>
      <w:r w:rsidR="009A46CF">
        <w:t xml:space="preserve"> Ленинградской области и </w:t>
      </w:r>
      <w:r w:rsidR="009B511D">
        <w:t xml:space="preserve"> в целях решения вопросов местного значения Серебрянского сельского </w:t>
      </w:r>
      <w:r w:rsidR="009A46CF">
        <w:t>поселения</w:t>
      </w:r>
      <w:r w:rsidR="009B511D">
        <w:t xml:space="preserve">, администрация Серебрянского сельского поселения </w:t>
      </w:r>
      <w:proofErr w:type="spellStart"/>
      <w:r w:rsidR="009B511D">
        <w:t>Лужского</w:t>
      </w:r>
      <w:proofErr w:type="spellEnd"/>
      <w:r w:rsidR="009B511D">
        <w:t xml:space="preserve"> муниципального района</w:t>
      </w:r>
    </w:p>
    <w:p w:rsidR="00FF64E2" w:rsidRDefault="009B511D" w:rsidP="00FF64E2">
      <w:r w:rsidRPr="009A46CF">
        <w:rPr>
          <w:spacing w:val="20"/>
        </w:rPr>
        <w:t xml:space="preserve"> постановляет</w:t>
      </w:r>
      <w:r>
        <w:t>:</w:t>
      </w:r>
    </w:p>
    <w:p w:rsidR="009B511D" w:rsidRDefault="009A46CF" w:rsidP="009B511D">
      <w:pPr>
        <w:pStyle w:val="a5"/>
        <w:numPr>
          <w:ilvl w:val="0"/>
          <w:numId w:val="1"/>
        </w:numPr>
      </w:pPr>
      <w:r>
        <w:t xml:space="preserve">Наделить статусом гарантирующей организации для централизованной системы холодного водоснабжения и водоотведения муниципального образования </w:t>
      </w:r>
      <w:proofErr w:type="spellStart"/>
      <w:r>
        <w:t>Серебрянское</w:t>
      </w:r>
      <w:proofErr w:type="spellEnd"/>
      <w:r>
        <w:t xml:space="preserve"> сельское поселение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</w:t>
      </w:r>
      <w:r w:rsidR="009577C5">
        <w:t>муниципальное унитарное предприятие</w:t>
      </w:r>
      <w:r w:rsidR="009B511D">
        <w:t xml:space="preserve"> </w:t>
      </w:r>
      <w:proofErr w:type="spellStart"/>
      <w:r w:rsidR="009B511D">
        <w:t>Лужского</w:t>
      </w:r>
      <w:proofErr w:type="spellEnd"/>
      <w:r w:rsidR="009B511D">
        <w:t xml:space="preserve"> муниципального района  «</w:t>
      </w:r>
      <w:proofErr w:type="spellStart"/>
      <w:r w:rsidR="009B511D">
        <w:t>Лужский</w:t>
      </w:r>
      <w:proofErr w:type="spellEnd"/>
      <w:r w:rsidR="009B511D">
        <w:t xml:space="preserve"> в</w:t>
      </w:r>
      <w:r w:rsidR="009577C5">
        <w:t xml:space="preserve">одоканал» с момента утверждения Комитетом по тарифному регулированию тарифа на поставку воды и прием сточных вод для МУП  и установить зону её деятельности – пос.Серебрянский Серебрянского сельского поселения </w:t>
      </w:r>
      <w:proofErr w:type="spellStart"/>
      <w:r w:rsidR="009577C5">
        <w:t>Лужского</w:t>
      </w:r>
      <w:proofErr w:type="spellEnd"/>
      <w:r w:rsidR="009577C5">
        <w:t xml:space="preserve"> муниципального района Ленинградской области</w:t>
      </w:r>
      <w:r w:rsidR="009B511D">
        <w:t>.</w:t>
      </w:r>
    </w:p>
    <w:p w:rsidR="009B511D" w:rsidRDefault="009577C5" w:rsidP="009B511D">
      <w:pPr>
        <w:pStyle w:val="a5"/>
        <w:numPr>
          <w:ilvl w:val="0"/>
          <w:numId w:val="1"/>
        </w:numPr>
      </w:pPr>
      <w:r>
        <w:t>Настоящее постановление в течени</w:t>
      </w:r>
      <w:proofErr w:type="gramStart"/>
      <w:r>
        <w:t>и</w:t>
      </w:r>
      <w:proofErr w:type="gramEnd"/>
      <w:r>
        <w:t xml:space="preserve"> трёх дней направить МУП ЛМР «</w:t>
      </w:r>
      <w:proofErr w:type="spellStart"/>
      <w:r>
        <w:t>Лужский</w:t>
      </w:r>
      <w:proofErr w:type="spellEnd"/>
      <w:r>
        <w:t xml:space="preserve"> водоканал».</w:t>
      </w:r>
    </w:p>
    <w:p w:rsidR="00964302" w:rsidRDefault="00964302" w:rsidP="009577C5">
      <w:pPr>
        <w:pStyle w:val="a5"/>
        <w:numPr>
          <w:ilvl w:val="0"/>
          <w:numId w:val="1"/>
        </w:numPr>
      </w:pPr>
      <w:r>
        <w:t>Постановле</w:t>
      </w:r>
      <w:r w:rsidR="009577C5">
        <w:t>ние вступает в силу со дня его официального опубликования на официальном сайте администрации</w:t>
      </w:r>
      <w:r w:rsidR="009577C5" w:rsidRPr="009577C5">
        <w:t xml:space="preserve"> </w:t>
      </w:r>
      <w:r w:rsidR="009577C5">
        <w:t xml:space="preserve">Серебрянского сельского поселения </w:t>
      </w:r>
      <w:proofErr w:type="spellStart"/>
      <w:r w:rsidR="009577C5">
        <w:t>Лужского</w:t>
      </w:r>
      <w:proofErr w:type="spellEnd"/>
      <w:r w:rsidR="009577C5">
        <w:t xml:space="preserve"> муниципального района Ленинградской области в сети Интернет </w:t>
      </w:r>
      <w:hyperlink r:id="rId6" w:history="1">
        <w:r w:rsidR="009577C5" w:rsidRPr="00550338">
          <w:rPr>
            <w:rStyle w:val="a7"/>
          </w:rPr>
          <w:t>http://серебрянское.рф/</w:t>
        </w:r>
      </w:hyperlink>
      <w:r w:rsidR="009577C5">
        <w:t>.</w:t>
      </w:r>
    </w:p>
    <w:p w:rsidR="00964302" w:rsidRDefault="00964302" w:rsidP="00964302">
      <w:pPr>
        <w:pStyle w:val="a5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Серебрянского сельского поселения </w:t>
      </w:r>
      <w:proofErr w:type="spellStart"/>
      <w:r>
        <w:t>Лужского</w:t>
      </w:r>
      <w:proofErr w:type="spellEnd"/>
      <w:r>
        <w:t xml:space="preserve"> м</w:t>
      </w:r>
      <w:r w:rsidR="003A54A7">
        <w:t xml:space="preserve">униципального района </w:t>
      </w:r>
      <w:proofErr w:type="spellStart"/>
      <w:r w:rsidR="003A54A7">
        <w:t>Стриженкова</w:t>
      </w:r>
      <w:proofErr w:type="spellEnd"/>
      <w:r>
        <w:t xml:space="preserve"> С.В.</w:t>
      </w:r>
    </w:p>
    <w:p w:rsidR="009506CB" w:rsidRDefault="009506CB" w:rsidP="009506CB"/>
    <w:p w:rsidR="009506CB" w:rsidRDefault="00782409" w:rsidP="009506CB">
      <w:r w:rsidRPr="0078240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8.15pt;width:2in;height:105.8pt;z-index:251660288;mso-wrap-style:none" strokecolor="white">
            <v:textbox style="mso-next-textbox:#_x0000_s1026;mso-fit-shape-to-text:t">
              <w:txbxContent>
                <w:p w:rsidR="009506CB" w:rsidRDefault="009506CB" w:rsidP="009506CB"/>
              </w:txbxContent>
            </v:textbox>
          </v:shape>
        </w:pict>
      </w:r>
    </w:p>
    <w:p w:rsidR="009506CB" w:rsidRDefault="009506CB" w:rsidP="009506CB"/>
    <w:p w:rsidR="009506CB" w:rsidRDefault="00782409" w:rsidP="009506CB">
      <w:r>
        <w:rPr>
          <w:noProof/>
        </w:rPr>
        <w:pict>
          <v:shape id="_x0000_s1027" type="#_x0000_t202" style="position:absolute;margin-left:378pt;margin-top:7.55pt;width:117pt;height:1in;z-index:251661312" strokecolor="white">
            <v:textbox>
              <w:txbxContent>
                <w:p w:rsidR="009506CB" w:rsidRDefault="009506CB" w:rsidP="009506CB">
                  <w:r>
                    <w:t xml:space="preserve">С.А. </w:t>
                  </w:r>
                  <w:proofErr w:type="spellStart"/>
                  <w:r>
                    <w:t>Пальок</w:t>
                  </w:r>
                  <w:proofErr w:type="spellEnd"/>
                </w:p>
              </w:txbxContent>
            </v:textbox>
          </v:shape>
        </w:pict>
      </w:r>
      <w:r w:rsidR="009506CB">
        <w:t>Глава администрации</w:t>
      </w:r>
    </w:p>
    <w:p w:rsidR="009506CB" w:rsidRDefault="009506CB" w:rsidP="009506CB">
      <w:r>
        <w:t xml:space="preserve">Серебрянского сельского поселения            </w:t>
      </w:r>
    </w:p>
    <w:p w:rsidR="007C25E3" w:rsidRDefault="007C25E3"/>
    <w:p w:rsidR="007C25E3" w:rsidRDefault="007C25E3"/>
    <w:p w:rsidR="00964302" w:rsidRDefault="00964302"/>
    <w:sectPr w:rsidR="00964302" w:rsidSect="001D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F75F4"/>
    <w:multiLevelType w:val="multilevel"/>
    <w:tmpl w:val="F7A63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5AB"/>
    <w:rsid w:val="000500E8"/>
    <w:rsid w:val="0005728B"/>
    <w:rsid w:val="000959E2"/>
    <w:rsid w:val="001055AB"/>
    <w:rsid w:val="001D4AF4"/>
    <w:rsid w:val="002264E5"/>
    <w:rsid w:val="002B1453"/>
    <w:rsid w:val="003A54A7"/>
    <w:rsid w:val="007215FF"/>
    <w:rsid w:val="00782409"/>
    <w:rsid w:val="007C25E3"/>
    <w:rsid w:val="00821383"/>
    <w:rsid w:val="009506CB"/>
    <w:rsid w:val="009577C5"/>
    <w:rsid w:val="00964302"/>
    <w:rsid w:val="009A0D93"/>
    <w:rsid w:val="009A46CF"/>
    <w:rsid w:val="009B511D"/>
    <w:rsid w:val="00A7024F"/>
    <w:rsid w:val="00B94AEB"/>
    <w:rsid w:val="00F33854"/>
    <w:rsid w:val="00FF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00E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5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51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0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99"/>
    <w:qFormat/>
    <w:rsid w:val="000500E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rsid w:val="00957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88;&#1077;&#1073;&#1088;&#1103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оон</cp:lastModifiedBy>
  <cp:revision>11</cp:revision>
  <cp:lastPrinted>2016-05-25T08:28:00Z</cp:lastPrinted>
  <dcterms:created xsi:type="dcterms:W3CDTF">2016-05-19T13:33:00Z</dcterms:created>
  <dcterms:modified xsi:type="dcterms:W3CDTF">2016-05-25T08:30:00Z</dcterms:modified>
</cp:coreProperties>
</file>