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6A" w:rsidRDefault="00F5186A" w:rsidP="00F5186A">
      <w:pPr>
        <w:tabs>
          <w:tab w:val="center" w:pos="205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0</wp:posOffset>
            </wp:positionV>
            <wp:extent cx="667385" cy="79819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5186A" w:rsidRDefault="00F5186A" w:rsidP="00F51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ЛЕНИНГРАДСКАЯ ОБЛАСТЬ</w:t>
      </w:r>
    </w:p>
    <w:p w:rsidR="00F5186A" w:rsidRDefault="00F5186A" w:rsidP="00F51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ЛУЖСКИЙ МУНИЦИПАЛЬНЫЙ РАЙОН</w:t>
      </w:r>
    </w:p>
    <w:p w:rsidR="00F5186A" w:rsidRDefault="00F5186A" w:rsidP="00F51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5186A" w:rsidRDefault="00F5186A" w:rsidP="00F51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СЕРЕБРЯНСКОГО СЕЛЬСКОГО ПОСЕЛЕНИЯ</w:t>
      </w:r>
    </w:p>
    <w:p w:rsidR="00F5186A" w:rsidRDefault="00F5186A" w:rsidP="00F5186A">
      <w:pPr>
        <w:rPr>
          <w:sz w:val="28"/>
          <w:szCs w:val="28"/>
        </w:rPr>
      </w:pPr>
    </w:p>
    <w:p w:rsidR="00F5186A" w:rsidRDefault="00F5186A" w:rsidP="00F518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F5186A" w:rsidRDefault="00F5186A" w:rsidP="00F5186A">
      <w:pPr>
        <w:rPr>
          <w:b/>
          <w:sz w:val="40"/>
          <w:szCs w:val="40"/>
        </w:rPr>
      </w:pPr>
    </w:p>
    <w:p w:rsidR="00F5186A" w:rsidRDefault="00553363" w:rsidP="00F5186A">
      <w:pPr>
        <w:rPr>
          <w:sz w:val="28"/>
          <w:szCs w:val="28"/>
        </w:rPr>
      </w:pPr>
      <w:r>
        <w:rPr>
          <w:sz w:val="28"/>
          <w:szCs w:val="28"/>
        </w:rPr>
        <w:t>От 18 августа 2025 года     №91</w:t>
      </w:r>
    </w:p>
    <w:p w:rsidR="00F5186A" w:rsidRDefault="00F5186A" w:rsidP="00F5186A">
      <w:pPr>
        <w:rPr>
          <w:sz w:val="28"/>
          <w:szCs w:val="28"/>
        </w:rPr>
      </w:pPr>
    </w:p>
    <w:p w:rsidR="00F5186A" w:rsidRDefault="00F5186A" w:rsidP="00F518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C11764">
        <w:rPr>
          <w:b/>
          <w:sz w:val="28"/>
          <w:szCs w:val="28"/>
        </w:rPr>
        <w:t>актуализации на 2026 год</w:t>
      </w:r>
      <w:r>
        <w:rPr>
          <w:b/>
          <w:sz w:val="28"/>
          <w:szCs w:val="28"/>
        </w:rPr>
        <w:t xml:space="preserve"> </w:t>
      </w:r>
      <w:r w:rsidR="00C11764">
        <w:rPr>
          <w:b/>
          <w:sz w:val="28"/>
          <w:szCs w:val="28"/>
        </w:rPr>
        <w:t>«С</w:t>
      </w:r>
      <w:r>
        <w:rPr>
          <w:b/>
          <w:sz w:val="28"/>
          <w:szCs w:val="28"/>
        </w:rPr>
        <w:t>хем</w:t>
      </w:r>
      <w:r w:rsidR="00C11764">
        <w:rPr>
          <w:b/>
          <w:sz w:val="28"/>
          <w:szCs w:val="28"/>
        </w:rPr>
        <w:t xml:space="preserve">ы теплоснабжения муниципального </w:t>
      </w:r>
      <w:r>
        <w:rPr>
          <w:b/>
          <w:sz w:val="28"/>
          <w:szCs w:val="28"/>
        </w:rPr>
        <w:t xml:space="preserve">образования </w:t>
      </w:r>
    </w:p>
    <w:p w:rsidR="00F5186A" w:rsidRDefault="00F5186A" w:rsidP="00F5186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Серебрянское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="00CC125F">
        <w:rPr>
          <w:b/>
          <w:sz w:val="28"/>
          <w:szCs w:val="28"/>
        </w:rPr>
        <w:t xml:space="preserve"> </w:t>
      </w:r>
      <w:proofErr w:type="spellStart"/>
      <w:r w:rsidR="00CC125F" w:rsidRPr="00CC125F">
        <w:rPr>
          <w:b/>
          <w:sz w:val="28"/>
          <w:szCs w:val="28"/>
        </w:rPr>
        <w:t>Лужского</w:t>
      </w:r>
      <w:proofErr w:type="spellEnd"/>
      <w:r w:rsidR="00CC125F" w:rsidRPr="00CC125F">
        <w:rPr>
          <w:b/>
          <w:sz w:val="28"/>
          <w:szCs w:val="28"/>
        </w:rPr>
        <w:t xml:space="preserve"> муниципального района Ленинградской об</w:t>
      </w:r>
      <w:r w:rsidR="00CC125F">
        <w:rPr>
          <w:b/>
          <w:sz w:val="28"/>
          <w:szCs w:val="28"/>
        </w:rPr>
        <w:t>ласти на период 2021 – 2040 год</w:t>
      </w:r>
      <w:r w:rsidR="00C11764">
        <w:rPr>
          <w:b/>
          <w:sz w:val="28"/>
          <w:szCs w:val="28"/>
        </w:rPr>
        <w:t>» утвержденной постановлением №42 от 17.05.2021г.</w:t>
      </w:r>
    </w:p>
    <w:p w:rsidR="00F5186A" w:rsidRDefault="00F5186A" w:rsidP="00F5186A">
      <w:pPr>
        <w:jc w:val="center"/>
        <w:rPr>
          <w:b/>
          <w:sz w:val="28"/>
          <w:szCs w:val="28"/>
        </w:rPr>
      </w:pPr>
    </w:p>
    <w:p w:rsidR="00F5186A" w:rsidRDefault="00F5186A" w:rsidP="00F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06.10.2003 года № 131-ФЗ «Об общих принципах местного самоуправления в Российской Федерации», Федеральным законом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</w:t>
      </w:r>
    </w:p>
    <w:p w:rsidR="00F5186A" w:rsidRDefault="00F5186A" w:rsidP="00F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 о с т а н о в л я </w:t>
      </w:r>
      <w:proofErr w:type="gramStart"/>
      <w:r>
        <w:rPr>
          <w:sz w:val="28"/>
          <w:szCs w:val="28"/>
        </w:rPr>
        <w:t>ю :</w:t>
      </w:r>
      <w:proofErr w:type="gramEnd"/>
      <w:r>
        <w:rPr>
          <w:sz w:val="28"/>
          <w:szCs w:val="28"/>
        </w:rPr>
        <w:t xml:space="preserve"> </w:t>
      </w:r>
    </w:p>
    <w:p w:rsidR="00F5186A" w:rsidRDefault="00F5186A" w:rsidP="00C117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C11764">
        <w:rPr>
          <w:sz w:val="28"/>
          <w:szCs w:val="28"/>
        </w:rPr>
        <w:t xml:space="preserve"> актуализацию на 2026 год</w:t>
      </w:r>
      <w:r>
        <w:rPr>
          <w:sz w:val="28"/>
          <w:szCs w:val="28"/>
        </w:rPr>
        <w:t xml:space="preserve"> </w:t>
      </w:r>
      <w:r w:rsidR="00E538C2">
        <w:rPr>
          <w:sz w:val="28"/>
          <w:szCs w:val="28"/>
        </w:rPr>
        <w:t>«С</w:t>
      </w:r>
      <w:r w:rsidR="00C11764">
        <w:rPr>
          <w:sz w:val="28"/>
          <w:szCs w:val="28"/>
        </w:rPr>
        <w:t>хемы</w:t>
      </w:r>
      <w:r>
        <w:rPr>
          <w:sz w:val="28"/>
          <w:szCs w:val="28"/>
        </w:rPr>
        <w:t xml:space="preserve"> теплоснабжения муниципального образования </w:t>
      </w:r>
      <w:proofErr w:type="spellStart"/>
      <w:r>
        <w:rPr>
          <w:sz w:val="28"/>
          <w:szCs w:val="28"/>
        </w:rPr>
        <w:t>С</w:t>
      </w:r>
      <w:r w:rsidR="00F83DC2">
        <w:rPr>
          <w:sz w:val="28"/>
          <w:szCs w:val="28"/>
        </w:rPr>
        <w:t>еребрянское</w:t>
      </w:r>
      <w:proofErr w:type="spellEnd"/>
      <w:r w:rsidR="00F83DC2">
        <w:rPr>
          <w:sz w:val="28"/>
          <w:szCs w:val="28"/>
        </w:rPr>
        <w:t xml:space="preserve"> сельское поселение</w:t>
      </w:r>
      <w:r w:rsidR="00E538C2">
        <w:rPr>
          <w:sz w:val="28"/>
          <w:szCs w:val="28"/>
        </w:rPr>
        <w:t xml:space="preserve"> </w:t>
      </w:r>
      <w:proofErr w:type="spellStart"/>
      <w:r w:rsidR="00E538C2">
        <w:rPr>
          <w:sz w:val="28"/>
          <w:szCs w:val="28"/>
        </w:rPr>
        <w:t>Лужского</w:t>
      </w:r>
      <w:proofErr w:type="spellEnd"/>
      <w:r w:rsidR="00E538C2">
        <w:rPr>
          <w:sz w:val="28"/>
          <w:szCs w:val="28"/>
        </w:rPr>
        <w:t xml:space="preserve"> муниципального района Ленинградской об</w:t>
      </w:r>
      <w:r w:rsidR="00CC125F">
        <w:rPr>
          <w:sz w:val="28"/>
          <w:szCs w:val="28"/>
        </w:rPr>
        <w:t>ласти на период 2021 – 2040 год</w:t>
      </w:r>
      <w:r w:rsidR="00F83DC2">
        <w:rPr>
          <w:sz w:val="28"/>
          <w:szCs w:val="28"/>
        </w:rPr>
        <w:t>»</w:t>
      </w:r>
      <w:r w:rsidR="00C11764">
        <w:rPr>
          <w:sz w:val="28"/>
          <w:szCs w:val="28"/>
        </w:rPr>
        <w:t xml:space="preserve"> </w:t>
      </w:r>
      <w:r w:rsidR="00C11764" w:rsidRPr="00C11764">
        <w:rPr>
          <w:sz w:val="28"/>
          <w:szCs w:val="28"/>
        </w:rPr>
        <w:t>утвержденной постановлением №42 от 17.05.2021г.</w:t>
      </w:r>
    </w:p>
    <w:p w:rsidR="00F5186A" w:rsidRDefault="00F5186A" w:rsidP="00F518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</w:t>
      </w:r>
      <w:proofErr w:type="gramStart"/>
      <w:r>
        <w:rPr>
          <w:sz w:val="28"/>
          <w:szCs w:val="28"/>
        </w:rPr>
        <w:t>публикации  в</w:t>
      </w:r>
      <w:proofErr w:type="gramEnd"/>
      <w:r>
        <w:rPr>
          <w:sz w:val="28"/>
          <w:szCs w:val="28"/>
        </w:rPr>
        <w:t xml:space="preserve"> средствах массовой информации и на сайте администрации в сети Интернет.</w:t>
      </w:r>
    </w:p>
    <w:p w:rsidR="00F5186A" w:rsidRDefault="00F5186A" w:rsidP="00F518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данного </w:t>
      </w:r>
      <w:r w:rsidR="00F621B3">
        <w:rPr>
          <w:sz w:val="28"/>
          <w:szCs w:val="28"/>
        </w:rPr>
        <w:t>постановления оставляю за собой</w:t>
      </w:r>
      <w:r>
        <w:rPr>
          <w:sz w:val="28"/>
          <w:szCs w:val="28"/>
        </w:rPr>
        <w:t>.</w:t>
      </w:r>
    </w:p>
    <w:p w:rsidR="002D5A24" w:rsidRDefault="00553363" w:rsidP="002D5A24"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7pt;margin-top:8.15pt;width:2in;height:105.8pt;z-index:251662336;mso-wrap-style:none" strokecolor="white">
            <v:textbox style="mso-next-textbox:#_x0000_s1029;mso-fit-shape-to-text:t">
              <w:txbxContent>
                <w:p w:rsidR="002D5A24" w:rsidRDefault="002D5A24" w:rsidP="002D5A24">
                  <w:bookmarkStart w:id="0" w:name="_GoBack"/>
                  <w:r>
                    <w:rPr>
                      <w:noProof/>
                    </w:rPr>
                    <w:drawing>
                      <wp:inline distT="0" distB="0" distL="0" distR="0">
                        <wp:extent cx="2047875" cy="1485900"/>
                        <wp:effectExtent l="19050" t="0" r="952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7875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</w:p>
    <w:p w:rsidR="002D5A24" w:rsidRDefault="002D5A24" w:rsidP="002D5A24"/>
    <w:p w:rsidR="002D5A24" w:rsidRPr="002D5A24" w:rsidRDefault="00553363" w:rsidP="002D5A2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margin-left:378pt;margin-top:7.55pt;width:117pt;height:1in;z-index:251663360" strokecolor="white">
            <v:textbox>
              <w:txbxContent>
                <w:p w:rsidR="002D5A24" w:rsidRPr="002D5A24" w:rsidRDefault="002D5A24" w:rsidP="002D5A24">
                  <w:pPr>
                    <w:rPr>
                      <w:sz w:val="28"/>
                      <w:szCs w:val="28"/>
                    </w:rPr>
                  </w:pPr>
                  <w:r w:rsidRPr="002D5A24">
                    <w:rPr>
                      <w:sz w:val="28"/>
                      <w:szCs w:val="28"/>
                    </w:rPr>
                    <w:t xml:space="preserve">С.А. </w:t>
                  </w:r>
                  <w:proofErr w:type="spellStart"/>
                  <w:r w:rsidRPr="002D5A24">
                    <w:rPr>
                      <w:sz w:val="28"/>
                      <w:szCs w:val="28"/>
                    </w:rPr>
                    <w:t>Пальок</w:t>
                  </w:r>
                  <w:proofErr w:type="spellEnd"/>
                </w:p>
              </w:txbxContent>
            </v:textbox>
          </v:shape>
        </w:pict>
      </w:r>
      <w:r w:rsidR="002D5A24" w:rsidRPr="002D5A24">
        <w:rPr>
          <w:sz w:val="28"/>
          <w:szCs w:val="28"/>
        </w:rPr>
        <w:t>Глава администрации</w:t>
      </w:r>
    </w:p>
    <w:p w:rsidR="002D5A24" w:rsidRDefault="002D5A24" w:rsidP="002D5A24">
      <w:r w:rsidRPr="002D5A24">
        <w:rPr>
          <w:sz w:val="28"/>
          <w:szCs w:val="28"/>
        </w:rPr>
        <w:t>Серебрянского сельского поселения</w:t>
      </w:r>
      <w:r>
        <w:t xml:space="preserve">            </w:t>
      </w:r>
    </w:p>
    <w:p w:rsidR="00F5186A" w:rsidRDefault="00553363" w:rsidP="00F5186A">
      <w:r>
        <w:rPr>
          <w:noProof/>
        </w:rPr>
        <w:pict>
          <v:shape id="_x0000_s1027" type="#_x0000_t202" style="position:absolute;margin-left:378pt;margin-top:7.55pt;width:117pt;height:1in;z-index:251660288" strokecolor="white">
            <v:textbox style="mso-next-textbox:#_x0000_s1027">
              <w:txbxContent>
                <w:p w:rsidR="00F5186A" w:rsidRDefault="00F5186A" w:rsidP="00F5186A">
                  <w:r>
                    <w:t xml:space="preserve">С.А. </w:t>
                  </w:r>
                  <w:proofErr w:type="spellStart"/>
                  <w:r>
                    <w:t>Пальок</w:t>
                  </w:r>
                  <w:proofErr w:type="spellEnd"/>
                </w:p>
              </w:txbxContent>
            </v:textbox>
          </v:shape>
        </w:pict>
      </w:r>
    </w:p>
    <w:p w:rsidR="00F5186A" w:rsidRDefault="00F5186A" w:rsidP="00F5186A">
      <w:r>
        <w:t xml:space="preserve">                                                                      </w:t>
      </w:r>
    </w:p>
    <w:p w:rsidR="00F5186A" w:rsidRDefault="00F5186A" w:rsidP="00F5186A">
      <w:pPr>
        <w:jc w:val="both"/>
        <w:rPr>
          <w:sz w:val="28"/>
          <w:szCs w:val="28"/>
        </w:rPr>
      </w:pPr>
    </w:p>
    <w:sectPr w:rsidR="00F5186A" w:rsidSect="00B5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F4B8B"/>
    <w:multiLevelType w:val="hybridMultilevel"/>
    <w:tmpl w:val="BF604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86A"/>
    <w:rsid w:val="00107BA9"/>
    <w:rsid w:val="001148B3"/>
    <w:rsid w:val="00176FEF"/>
    <w:rsid w:val="00236734"/>
    <w:rsid w:val="002D5A24"/>
    <w:rsid w:val="003F338E"/>
    <w:rsid w:val="00553363"/>
    <w:rsid w:val="00556A07"/>
    <w:rsid w:val="005D7F7C"/>
    <w:rsid w:val="0083534F"/>
    <w:rsid w:val="008F5140"/>
    <w:rsid w:val="00B53347"/>
    <w:rsid w:val="00C11764"/>
    <w:rsid w:val="00C61114"/>
    <w:rsid w:val="00CC125F"/>
    <w:rsid w:val="00E36F56"/>
    <w:rsid w:val="00E538C2"/>
    <w:rsid w:val="00E85716"/>
    <w:rsid w:val="00F5186A"/>
    <w:rsid w:val="00F621B3"/>
    <w:rsid w:val="00F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09330CA3-2FE3-4CEE-A1BB-A27F577D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4FF6-DC01-4324-945D-C22A94DC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User</cp:lastModifiedBy>
  <cp:revision>12</cp:revision>
  <cp:lastPrinted>2025-08-20T07:01:00Z</cp:lastPrinted>
  <dcterms:created xsi:type="dcterms:W3CDTF">2016-04-14T06:12:00Z</dcterms:created>
  <dcterms:modified xsi:type="dcterms:W3CDTF">2025-08-20T07:02:00Z</dcterms:modified>
</cp:coreProperties>
</file>