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97" w:rsidRDefault="00031F97" w:rsidP="00031F97">
      <w:pPr>
        <w:jc w:val="center"/>
      </w:pPr>
      <w:r>
        <w:rPr>
          <w:noProof/>
        </w:rPr>
        <w:drawing>
          <wp:inline distT="0" distB="0" distL="0" distR="0">
            <wp:extent cx="669925" cy="797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F97" w:rsidRDefault="00031F97" w:rsidP="0003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031F97" w:rsidRDefault="00031F97" w:rsidP="0003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031F97" w:rsidRDefault="00031F97" w:rsidP="0003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31F97" w:rsidRDefault="00031F97" w:rsidP="00031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СЕЛЬСКОГО ПОСЕЛЕНИЯ</w:t>
      </w:r>
    </w:p>
    <w:p w:rsidR="00031F97" w:rsidRDefault="00031F97" w:rsidP="00031F97">
      <w:pPr>
        <w:rPr>
          <w:sz w:val="28"/>
          <w:szCs w:val="28"/>
        </w:rPr>
      </w:pPr>
    </w:p>
    <w:p w:rsidR="00031F97" w:rsidRPr="00FF4ABD" w:rsidRDefault="00031F97" w:rsidP="00031F97">
      <w:pPr>
        <w:jc w:val="center"/>
        <w:rPr>
          <w:b/>
          <w:sz w:val="40"/>
          <w:szCs w:val="40"/>
        </w:rPr>
      </w:pPr>
      <w:r w:rsidRPr="00FF4ABD">
        <w:rPr>
          <w:b/>
          <w:sz w:val="40"/>
          <w:szCs w:val="40"/>
        </w:rPr>
        <w:t>ПОСТАНОВЛЕНИЕ</w:t>
      </w:r>
    </w:p>
    <w:p w:rsidR="00031F97" w:rsidRDefault="00031F97" w:rsidP="00031F97"/>
    <w:p w:rsidR="000933C2" w:rsidRDefault="000933C2" w:rsidP="00031F97">
      <w:r>
        <w:t>От 19 августа 2024 года № 110</w:t>
      </w:r>
    </w:p>
    <w:p w:rsidR="000933C2" w:rsidRDefault="000933C2" w:rsidP="00031F97"/>
    <w:p w:rsidR="000933C2" w:rsidRDefault="00636302" w:rsidP="00031F97">
      <w:r>
        <w:t>О в</w:t>
      </w:r>
      <w:r w:rsidR="000933C2">
        <w:t>несении изменений в постановление</w:t>
      </w:r>
    </w:p>
    <w:p w:rsidR="007624A8" w:rsidRDefault="003C6BC4">
      <w:r>
        <w:t>От 02 февраля 2024</w:t>
      </w:r>
      <w:r w:rsidR="001E4440">
        <w:t xml:space="preserve"> года   №</w:t>
      </w:r>
      <w:r w:rsidR="00E93BA5">
        <w:t xml:space="preserve"> </w:t>
      </w:r>
      <w:r>
        <w:t>19</w:t>
      </w:r>
    </w:p>
    <w:p w:rsidR="00123CD0" w:rsidRDefault="000933C2">
      <w:r>
        <w:t>«</w:t>
      </w:r>
      <w:r w:rsidR="00123CD0">
        <w:t xml:space="preserve">Об утверждении мероприятий </w:t>
      </w:r>
    </w:p>
    <w:p w:rsidR="00123CD0" w:rsidRDefault="00123CD0">
      <w:r>
        <w:t xml:space="preserve">на поддержку развития </w:t>
      </w:r>
      <w:proofErr w:type="gramStart"/>
      <w:r>
        <w:t>общественной</w:t>
      </w:r>
      <w:proofErr w:type="gramEnd"/>
      <w:r>
        <w:t xml:space="preserve"> </w:t>
      </w:r>
    </w:p>
    <w:p w:rsidR="00D47886" w:rsidRDefault="00123CD0">
      <w:r>
        <w:t>инфраструктуры муниципального значения</w:t>
      </w:r>
    </w:p>
    <w:p w:rsidR="00123CD0" w:rsidRDefault="003C6BC4">
      <w:r>
        <w:t>Ленинградской области на 2024</w:t>
      </w:r>
      <w:r w:rsidR="00123CD0">
        <w:t xml:space="preserve"> года</w:t>
      </w:r>
      <w:r w:rsidR="000933C2">
        <w:t>»</w:t>
      </w:r>
    </w:p>
    <w:p w:rsidR="00D47886" w:rsidRDefault="00D47886"/>
    <w:p w:rsidR="00E93BA5" w:rsidRDefault="001E4440" w:rsidP="001E4440">
      <w:r>
        <w:t xml:space="preserve">        </w:t>
      </w:r>
      <w:r w:rsidR="000933C2">
        <w:t>В связи с внесение изменений в целевое назначение денежных средств выделенных на поддержку муниципальных образований (поселений) по развитию общественной инфраструктуры муниципального значения в</w:t>
      </w:r>
      <w:r w:rsidR="00636302">
        <w:t xml:space="preserve"> </w:t>
      </w:r>
      <w:r w:rsidR="000933C2">
        <w:t>Ленинградской области на 2024 год</w:t>
      </w:r>
      <w:r>
        <w:t>, администрация Серебрян</w:t>
      </w:r>
      <w:r w:rsidRPr="00940A83">
        <w:t>ского сельского поселения.</w:t>
      </w:r>
    </w:p>
    <w:p w:rsidR="00E93BA5" w:rsidRDefault="00E93BA5" w:rsidP="001E4440">
      <w:r>
        <w:t>ПОСТАНОВЛЯЕТ:</w:t>
      </w:r>
    </w:p>
    <w:p w:rsidR="00E93BA5" w:rsidRDefault="00E93BA5" w:rsidP="001E4440"/>
    <w:p w:rsidR="000933C2" w:rsidRDefault="000933C2" w:rsidP="000933C2">
      <w:pPr>
        <w:pStyle w:val="a5"/>
        <w:numPr>
          <w:ilvl w:val="0"/>
          <w:numId w:val="7"/>
        </w:numPr>
      </w:pPr>
      <w:r>
        <w:t>Внести изменения в п.1 и изложить в следующей редакции:</w:t>
      </w:r>
    </w:p>
    <w:p w:rsidR="00D47886" w:rsidRPr="003C6BC4" w:rsidRDefault="000933C2" w:rsidP="000933C2">
      <w:pPr>
        <w:ind w:left="708"/>
      </w:pPr>
      <w:r>
        <w:t>1.</w:t>
      </w:r>
      <w:r w:rsidR="00D47886">
        <w:t xml:space="preserve">Утвердить мероприятия на поддержку развития общественной инфраструктуры в </w:t>
      </w:r>
      <w:r w:rsidR="00D47886" w:rsidRPr="003C6BC4">
        <w:t>Серебрянском сельском поселении:</w:t>
      </w:r>
    </w:p>
    <w:p w:rsidR="003C6BC4" w:rsidRPr="003C6BC4" w:rsidRDefault="000933C2" w:rsidP="000933C2">
      <w:pPr>
        <w:ind w:left="348"/>
      </w:pPr>
      <w:r>
        <w:t xml:space="preserve">           Укрепление материально-технической базы  Социально-Культурный Центр Досуга и Отдыха</w:t>
      </w:r>
      <w:r w:rsidR="003C6BC4" w:rsidRPr="003C6BC4">
        <w:t xml:space="preserve"> </w:t>
      </w:r>
      <w:r>
        <w:t>«</w:t>
      </w:r>
      <w:r w:rsidR="003C6BC4" w:rsidRPr="003C6BC4">
        <w:t>Романтик</w:t>
      </w:r>
      <w:r>
        <w:t>» (Приобретение оборудования и мебели)</w:t>
      </w:r>
      <w:r w:rsidR="002E3DD8" w:rsidRPr="003C6BC4">
        <w:t xml:space="preserve"> </w:t>
      </w:r>
    </w:p>
    <w:p w:rsidR="002E3DD8" w:rsidRDefault="002E3DD8" w:rsidP="000933C2">
      <w:pPr>
        <w:pStyle w:val="a5"/>
        <w:ind w:left="1838"/>
      </w:pPr>
      <w:r>
        <w:t>Стоимо</w:t>
      </w:r>
      <w:r w:rsidR="00462909">
        <w:t>с</w:t>
      </w:r>
      <w:r w:rsidR="0037611D">
        <w:t xml:space="preserve">ть реализации проекта </w:t>
      </w:r>
      <w:r w:rsidR="003C6BC4">
        <w:t>915 789,48</w:t>
      </w:r>
      <w:r w:rsidR="0037611D">
        <w:t xml:space="preserve"> </w:t>
      </w:r>
      <w:r>
        <w:t>рублей, из них:</w:t>
      </w:r>
    </w:p>
    <w:p w:rsidR="002E3DD8" w:rsidRDefault="002E3DD8" w:rsidP="000933C2">
      <w:pPr>
        <w:pStyle w:val="a5"/>
        <w:ind w:left="1838"/>
      </w:pPr>
      <w:r>
        <w:t>За счет</w:t>
      </w:r>
      <w:r w:rsidR="00ED2C7E">
        <w:t xml:space="preserve"> средств областного бюджета – 87</w:t>
      </w:r>
      <w:r>
        <w:t>0 000,00 рублей;</w:t>
      </w:r>
    </w:p>
    <w:p w:rsidR="002E3DD8" w:rsidRDefault="002E3DD8" w:rsidP="000933C2">
      <w:pPr>
        <w:pStyle w:val="a5"/>
        <w:ind w:left="1838"/>
      </w:pPr>
      <w:r>
        <w:t>За счет с</w:t>
      </w:r>
      <w:r w:rsidR="00BD2EB9">
        <w:t xml:space="preserve">редств местного </w:t>
      </w:r>
      <w:r w:rsidR="00462909">
        <w:t>бюд</w:t>
      </w:r>
      <w:r w:rsidR="0037611D">
        <w:t>жет</w:t>
      </w:r>
      <w:r w:rsidR="00ED2C7E">
        <w:t>а – 4</w:t>
      </w:r>
      <w:r w:rsidR="003C6BC4">
        <w:t>5 789,48</w:t>
      </w:r>
      <w:r>
        <w:t xml:space="preserve"> рублей.</w:t>
      </w:r>
    </w:p>
    <w:p w:rsidR="00C71BE6" w:rsidRPr="002E3DD8" w:rsidRDefault="00C71BE6" w:rsidP="000933C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ind w:left="348"/>
        <w:rPr>
          <w:rFonts w:eastAsia="Times-Roman"/>
        </w:rPr>
      </w:pPr>
    </w:p>
    <w:p w:rsidR="00C71BE6" w:rsidRPr="002E01A2" w:rsidRDefault="00C71BE6" w:rsidP="00C71BE6">
      <w:pPr>
        <w:pStyle w:val="a7"/>
        <w:ind w:firstLine="709"/>
        <w:jc w:val="both"/>
      </w:pPr>
      <w:r>
        <w:t>2</w:t>
      </w:r>
      <w:r w:rsidRPr="002E01A2">
        <w:t>. Настоящее постановление подлежит размещению на официальном сайте Серебрянского сельского поселения</w:t>
      </w:r>
      <w:r>
        <w:t>.</w:t>
      </w:r>
      <w:r w:rsidRPr="002E01A2">
        <w:t xml:space="preserve">  </w:t>
      </w:r>
    </w:p>
    <w:p w:rsidR="00C71BE6" w:rsidRDefault="00C71BE6" w:rsidP="00C71BE6">
      <w:pPr>
        <w:pStyle w:val="a7"/>
        <w:ind w:firstLine="709"/>
        <w:jc w:val="both"/>
      </w:pPr>
      <w:r>
        <w:t>3</w:t>
      </w:r>
      <w:r w:rsidRPr="002E01A2">
        <w:t xml:space="preserve">. </w:t>
      </w:r>
      <w:proofErr w:type="gramStart"/>
      <w:r w:rsidRPr="002E01A2">
        <w:t>Контроль за</w:t>
      </w:r>
      <w:proofErr w:type="gramEnd"/>
      <w:r w:rsidRPr="002E01A2">
        <w:t xml:space="preserve"> выполне</w:t>
      </w:r>
      <w:r>
        <w:t>нием Постановлением</w:t>
      </w:r>
      <w:r w:rsidRPr="002E01A2">
        <w:t xml:space="preserve"> оставляю за собой.</w:t>
      </w:r>
    </w:p>
    <w:p w:rsidR="00C71BE6" w:rsidRPr="002E01A2" w:rsidRDefault="00C71BE6" w:rsidP="00C71BE6">
      <w:pPr>
        <w:pStyle w:val="a7"/>
        <w:ind w:firstLine="709"/>
        <w:jc w:val="both"/>
      </w:pPr>
    </w:p>
    <w:p w:rsidR="00C71BE6" w:rsidRDefault="0075166F" w:rsidP="00C71BE6">
      <w:r w:rsidRPr="0075166F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7pt;margin-top:8.15pt;width:176.45pt;height:124.95pt;z-index:251660288;mso-wrap-style:none" strokecolor="white">
            <v:textbox style="mso-next-textbox:#_x0000_s1026;mso-fit-shape-to-text:t">
              <w:txbxContent>
                <w:p w:rsidR="00C71BE6" w:rsidRDefault="00C71BE6" w:rsidP="00C71BE6">
                  <w:r>
                    <w:rPr>
                      <w:noProof/>
                    </w:rPr>
                    <w:drawing>
                      <wp:inline distT="0" distB="0" distL="0" distR="0">
                        <wp:extent cx="2052320" cy="1488440"/>
                        <wp:effectExtent l="19050" t="0" r="508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2320" cy="1488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71BE6" w:rsidRDefault="00C71BE6" w:rsidP="00C71BE6"/>
    <w:p w:rsidR="00C71BE6" w:rsidRDefault="0075166F" w:rsidP="00C71BE6">
      <w:r>
        <w:rPr>
          <w:noProof/>
        </w:rPr>
        <w:pict>
          <v:shape id="_x0000_s1027" type="#_x0000_t202" style="position:absolute;margin-left:378pt;margin-top:7.55pt;width:117pt;height:1in;z-index:251661312" strokecolor="white">
            <v:textbox style="mso-next-textbox:#_x0000_s1027">
              <w:txbxContent>
                <w:p w:rsidR="00C71BE6" w:rsidRDefault="00C71BE6" w:rsidP="00C71BE6">
                  <w:r>
                    <w:t xml:space="preserve">С.А. </w:t>
                  </w:r>
                  <w:proofErr w:type="spellStart"/>
                  <w:r>
                    <w:t>Пальок</w:t>
                  </w:r>
                  <w:proofErr w:type="spellEnd"/>
                </w:p>
              </w:txbxContent>
            </v:textbox>
          </v:shape>
        </w:pict>
      </w:r>
      <w:r w:rsidR="00C71BE6">
        <w:t>Глава администрации</w:t>
      </w:r>
    </w:p>
    <w:p w:rsidR="00C71BE6" w:rsidRDefault="00C71BE6" w:rsidP="00C71BE6">
      <w:r>
        <w:t xml:space="preserve">Серебрянского сельского поселения            </w:t>
      </w:r>
    </w:p>
    <w:p w:rsidR="00C71BE6" w:rsidRDefault="00C71BE6" w:rsidP="00C71BE6"/>
    <w:p w:rsidR="00C71BE6" w:rsidRDefault="00C71BE6" w:rsidP="00C71BE6"/>
    <w:p w:rsidR="00C71BE6" w:rsidRDefault="00C71BE6" w:rsidP="00C71BE6"/>
    <w:sectPr w:rsidR="00C71BE6" w:rsidSect="0076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0E85"/>
    <w:multiLevelType w:val="hybridMultilevel"/>
    <w:tmpl w:val="0A04AB2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3A4F2E39"/>
    <w:multiLevelType w:val="hybridMultilevel"/>
    <w:tmpl w:val="69D6D3F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3E532571"/>
    <w:multiLevelType w:val="hybridMultilevel"/>
    <w:tmpl w:val="0F72F16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445E052C"/>
    <w:multiLevelType w:val="hybridMultilevel"/>
    <w:tmpl w:val="873CA7C4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505F0489"/>
    <w:multiLevelType w:val="hybridMultilevel"/>
    <w:tmpl w:val="B73AAA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10765AC"/>
    <w:multiLevelType w:val="hybridMultilevel"/>
    <w:tmpl w:val="8944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72911"/>
    <w:multiLevelType w:val="hybridMultilevel"/>
    <w:tmpl w:val="2BB4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31F97"/>
    <w:rsid w:val="00012D70"/>
    <w:rsid w:val="00031F97"/>
    <w:rsid w:val="00042764"/>
    <w:rsid w:val="00050E10"/>
    <w:rsid w:val="0008066B"/>
    <w:rsid w:val="000933C2"/>
    <w:rsid w:val="000C565D"/>
    <w:rsid w:val="00123CD0"/>
    <w:rsid w:val="001E4440"/>
    <w:rsid w:val="002664F3"/>
    <w:rsid w:val="002A43DE"/>
    <w:rsid w:val="002B60E5"/>
    <w:rsid w:val="002E3DD8"/>
    <w:rsid w:val="003016E1"/>
    <w:rsid w:val="0037611D"/>
    <w:rsid w:val="00397FD8"/>
    <w:rsid w:val="003C6BC4"/>
    <w:rsid w:val="0041755C"/>
    <w:rsid w:val="00462909"/>
    <w:rsid w:val="00521303"/>
    <w:rsid w:val="0055318B"/>
    <w:rsid w:val="00636302"/>
    <w:rsid w:val="00642917"/>
    <w:rsid w:val="006A4046"/>
    <w:rsid w:val="006F1F1D"/>
    <w:rsid w:val="0075166F"/>
    <w:rsid w:val="007624A8"/>
    <w:rsid w:val="007630CD"/>
    <w:rsid w:val="00780943"/>
    <w:rsid w:val="0086749D"/>
    <w:rsid w:val="00950A68"/>
    <w:rsid w:val="009E5665"/>
    <w:rsid w:val="00A82559"/>
    <w:rsid w:val="00A96976"/>
    <w:rsid w:val="00AC4189"/>
    <w:rsid w:val="00AF4E5B"/>
    <w:rsid w:val="00B06CA2"/>
    <w:rsid w:val="00B45EE3"/>
    <w:rsid w:val="00B75BFB"/>
    <w:rsid w:val="00B9620F"/>
    <w:rsid w:val="00BB116C"/>
    <w:rsid w:val="00BD2EB9"/>
    <w:rsid w:val="00BE3789"/>
    <w:rsid w:val="00C63A46"/>
    <w:rsid w:val="00C71BE6"/>
    <w:rsid w:val="00CE3654"/>
    <w:rsid w:val="00D47886"/>
    <w:rsid w:val="00D7023B"/>
    <w:rsid w:val="00DC0240"/>
    <w:rsid w:val="00E25351"/>
    <w:rsid w:val="00E93BA5"/>
    <w:rsid w:val="00ED2C7E"/>
    <w:rsid w:val="00EF5788"/>
    <w:rsid w:val="00F55D0E"/>
    <w:rsid w:val="00FB4CCF"/>
    <w:rsid w:val="00FF1E94"/>
    <w:rsid w:val="00FF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F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D47886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D47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C71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оон</cp:lastModifiedBy>
  <cp:revision>22</cp:revision>
  <cp:lastPrinted>2024-08-22T07:55:00Z</cp:lastPrinted>
  <dcterms:created xsi:type="dcterms:W3CDTF">2021-02-04T12:15:00Z</dcterms:created>
  <dcterms:modified xsi:type="dcterms:W3CDTF">2024-08-22T08:13:00Z</dcterms:modified>
</cp:coreProperties>
</file>