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97" w:rsidRDefault="00031F97" w:rsidP="00031F97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031F97" w:rsidRDefault="00031F97" w:rsidP="00031F97">
      <w:pPr>
        <w:rPr>
          <w:sz w:val="28"/>
          <w:szCs w:val="28"/>
        </w:rPr>
      </w:pPr>
    </w:p>
    <w:p w:rsidR="00031F97" w:rsidRPr="00FF4ABD" w:rsidRDefault="00031F97" w:rsidP="00031F97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031F97" w:rsidRDefault="00031F97" w:rsidP="00031F97"/>
    <w:p w:rsidR="007624A8" w:rsidRDefault="00123CD0">
      <w:r>
        <w:t>От 28 декабря 2020 года   №138</w:t>
      </w:r>
    </w:p>
    <w:p w:rsidR="00123CD0" w:rsidRDefault="00123CD0">
      <w:r>
        <w:t xml:space="preserve">Об утверждении мероприятий </w:t>
      </w:r>
    </w:p>
    <w:p w:rsidR="00123CD0" w:rsidRDefault="00123CD0">
      <w:r>
        <w:t xml:space="preserve">на поддержку развития </w:t>
      </w:r>
      <w:proofErr w:type="gramStart"/>
      <w:r>
        <w:t>общественной</w:t>
      </w:r>
      <w:proofErr w:type="gramEnd"/>
      <w:r>
        <w:t xml:space="preserve"> </w:t>
      </w:r>
    </w:p>
    <w:p w:rsidR="00D47886" w:rsidRDefault="00123CD0">
      <w:r>
        <w:t>инфраструктуры муниципального значения</w:t>
      </w:r>
    </w:p>
    <w:p w:rsidR="00123CD0" w:rsidRDefault="00123CD0">
      <w:r>
        <w:t>Ленинградской области на 2021 года</w:t>
      </w:r>
    </w:p>
    <w:p w:rsidR="00D47886" w:rsidRDefault="00D47886"/>
    <w:p w:rsidR="00D47886" w:rsidRDefault="00D47886"/>
    <w:p w:rsidR="00D47886" w:rsidRDefault="00D47886">
      <w:r>
        <w:t>В соответствии с Постановлением Правительства Ленинградской области от 14.11.2013 года №399 «Устойчивое общественное развитие в Ленинградской области», постановляю:</w:t>
      </w:r>
    </w:p>
    <w:p w:rsidR="00D47886" w:rsidRDefault="00D47886" w:rsidP="00D47886">
      <w:pPr>
        <w:pStyle w:val="a5"/>
        <w:numPr>
          <w:ilvl w:val="0"/>
          <w:numId w:val="1"/>
        </w:numPr>
      </w:pPr>
      <w:r>
        <w:t>Утвердить мероприятия на поддержку развития общественной инфраструктуры в Серебрянском сельском поселении:</w:t>
      </w:r>
    </w:p>
    <w:p w:rsidR="00D47886" w:rsidRDefault="00C63A46" w:rsidP="002E3DD8">
      <w:pPr>
        <w:pStyle w:val="a5"/>
        <w:numPr>
          <w:ilvl w:val="0"/>
          <w:numId w:val="6"/>
        </w:numPr>
      </w:pPr>
      <w:proofErr w:type="spellStart"/>
      <w:r>
        <w:t>Лужский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>, пос</w:t>
      </w:r>
      <w:proofErr w:type="gramStart"/>
      <w:r>
        <w:t>.С</w:t>
      </w:r>
      <w:proofErr w:type="gramEnd"/>
      <w:r>
        <w:t xml:space="preserve">еребрянский, ул.Совхозная и </w:t>
      </w:r>
      <w:proofErr w:type="spellStart"/>
      <w:r>
        <w:t>ул.Лужская</w:t>
      </w:r>
      <w:proofErr w:type="spellEnd"/>
      <w:r>
        <w:t>, обустройство освещения улиц</w:t>
      </w:r>
      <w:r w:rsidR="00D47886">
        <w:t>.</w:t>
      </w:r>
      <w:r w:rsidR="002E3DD8">
        <w:t xml:space="preserve"> Стоимость реализации проекта 421 052,64 рубля, из них:</w:t>
      </w:r>
    </w:p>
    <w:p w:rsidR="002E3DD8" w:rsidRDefault="002E3DD8" w:rsidP="002E3DD8">
      <w:pPr>
        <w:pStyle w:val="a5"/>
        <w:ind w:left="1490"/>
      </w:pPr>
      <w:r>
        <w:t>За счет средств областного бюджета – 400 000,00 рублей;</w:t>
      </w:r>
    </w:p>
    <w:p w:rsidR="002E3DD8" w:rsidRDefault="002E3DD8" w:rsidP="002E3DD8">
      <w:pPr>
        <w:pStyle w:val="a5"/>
        <w:ind w:left="1490"/>
      </w:pPr>
      <w:r>
        <w:t>За счет средств местного бюджета – 21 052, 64 рубля.</w:t>
      </w:r>
    </w:p>
    <w:p w:rsidR="002E3DD8" w:rsidRDefault="00C63A46" w:rsidP="002E3DD8">
      <w:pPr>
        <w:pStyle w:val="a5"/>
        <w:numPr>
          <w:ilvl w:val="0"/>
          <w:numId w:val="6"/>
        </w:numPr>
      </w:pPr>
      <w:proofErr w:type="spellStart"/>
      <w:r>
        <w:t>Лужский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>, пос</w:t>
      </w:r>
      <w:proofErr w:type="gramStart"/>
      <w:r>
        <w:t>.С</w:t>
      </w:r>
      <w:proofErr w:type="gramEnd"/>
      <w:r>
        <w:t>еребрянский, ул.Совхозная, д.8,</w:t>
      </w:r>
      <w:r w:rsidRPr="00D47886">
        <w:t xml:space="preserve"> </w:t>
      </w:r>
      <w:r>
        <w:t>р</w:t>
      </w:r>
      <w:r w:rsidR="00D47886" w:rsidRPr="00D47886">
        <w:t>емонт дворовой те</w:t>
      </w:r>
      <w:r>
        <w:t>рритории многоквартирного дома</w:t>
      </w:r>
      <w:r w:rsidR="00D47886" w:rsidRPr="00D47886">
        <w:t>.</w:t>
      </w:r>
      <w:r w:rsidR="002E3DD8">
        <w:t xml:space="preserve"> Стоимость реализации проекта 263 157,90 рублей, из них:</w:t>
      </w:r>
    </w:p>
    <w:p w:rsidR="002E3DD8" w:rsidRDefault="002E3DD8" w:rsidP="002E3DD8">
      <w:pPr>
        <w:pStyle w:val="a5"/>
        <w:ind w:left="1490"/>
      </w:pPr>
      <w:r>
        <w:t>За счет средств областного бюджета – 250 000,00 рублей;</w:t>
      </w:r>
    </w:p>
    <w:p w:rsidR="002E3DD8" w:rsidRDefault="002E3DD8" w:rsidP="002E3DD8">
      <w:pPr>
        <w:pStyle w:val="a5"/>
        <w:ind w:left="1490"/>
      </w:pPr>
      <w:r>
        <w:t>За счет средств местного бюджета – 13 157, 90 рублей.</w:t>
      </w:r>
    </w:p>
    <w:p w:rsidR="00C71BE6" w:rsidRPr="002E3DD8" w:rsidRDefault="00C71BE6" w:rsidP="002E3D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1490"/>
        <w:rPr>
          <w:rFonts w:eastAsia="Times-Roman"/>
        </w:rPr>
      </w:pPr>
    </w:p>
    <w:p w:rsidR="00C71BE6" w:rsidRPr="002E01A2" w:rsidRDefault="00C71BE6" w:rsidP="00C71BE6">
      <w:pPr>
        <w:pStyle w:val="a7"/>
        <w:ind w:firstLine="709"/>
        <w:jc w:val="both"/>
      </w:pPr>
      <w:r>
        <w:t>2</w:t>
      </w:r>
      <w:r w:rsidRPr="002E01A2">
        <w:t>. Настоящее постановление подлежит размещению на официальном сайте Серебрянского сельского поселения</w:t>
      </w:r>
      <w:r>
        <w:t>.</w:t>
      </w:r>
      <w:r w:rsidRPr="002E01A2">
        <w:t xml:space="preserve">  </w:t>
      </w:r>
    </w:p>
    <w:p w:rsidR="00C71BE6" w:rsidRDefault="00C71BE6" w:rsidP="00C71BE6">
      <w:pPr>
        <w:pStyle w:val="a7"/>
        <w:ind w:firstLine="709"/>
        <w:jc w:val="both"/>
      </w:pPr>
      <w:r>
        <w:t>3</w:t>
      </w:r>
      <w:r w:rsidRPr="002E01A2">
        <w:t xml:space="preserve">. </w:t>
      </w:r>
      <w:proofErr w:type="gramStart"/>
      <w:r w:rsidRPr="002E01A2">
        <w:t>Контроль за</w:t>
      </w:r>
      <w:proofErr w:type="gramEnd"/>
      <w:r w:rsidRPr="002E01A2">
        <w:t xml:space="preserve"> выполне</w:t>
      </w:r>
      <w:r>
        <w:t>нием Постановлением</w:t>
      </w:r>
      <w:r w:rsidRPr="002E01A2">
        <w:t xml:space="preserve"> оставляю за собой.</w:t>
      </w:r>
    </w:p>
    <w:p w:rsidR="00C71BE6" w:rsidRPr="002E01A2" w:rsidRDefault="00C71BE6" w:rsidP="00C71BE6">
      <w:pPr>
        <w:pStyle w:val="a7"/>
        <w:ind w:firstLine="709"/>
        <w:jc w:val="both"/>
      </w:pPr>
    </w:p>
    <w:p w:rsidR="00C71BE6" w:rsidRPr="002E01A2" w:rsidRDefault="00C71BE6" w:rsidP="00C71BE6">
      <w:pPr>
        <w:ind w:firstLine="540"/>
        <w:jc w:val="both"/>
      </w:pPr>
    </w:p>
    <w:p w:rsidR="00C71BE6" w:rsidRDefault="00C71BE6" w:rsidP="00C71BE6"/>
    <w:p w:rsidR="00C71BE6" w:rsidRDefault="00C71BE6" w:rsidP="00C71BE6"/>
    <w:p w:rsidR="00C71BE6" w:rsidRDefault="0008066B" w:rsidP="00C71BE6">
      <w:r w:rsidRPr="0008066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4.95pt;z-index:251660288;mso-wrap-style:none" strokecolor="white">
            <v:textbox style="mso-next-textbox:#_x0000_s1026;mso-fit-shape-to-text:t">
              <w:txbxContent>
                <w:p w:rsidR="00C71BE6" w:rsidRDefault="00C71BE6" w:rsidP="00C71BE6">
                  <w:r>
                    <w:rPr>
                      <w:noProof/>
                    </w:rPr>
                    <w:drawing>
                      <wp:inline distT="0" distB="0" distL="0" distR="0">
                        <wp:extent cx="2052320" cy="1488440"/>
                        <wp:effectExtent l="19050" t="0" r="508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320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1BE6" w:rsidRDefault="00C71BE6" w:rsidP="00C71BE6"/>
    <w:p w:rsidR="00C71BE6" w:rsidRDefault="0008066B" w:rsidP="00C71BE6">
      <w:r>
        <w:rPr>
          <w:noProof/>
        </w:rPr>
        <w:pict>
          <v:shape id="_x0000_s1027" type="#_x0000_t202" style="position:absolute;margin-left:378pt;margin-top:7.55pt;width:117pt;height:1in;z-index:251661312" strokecolor="white">
            <v:textbox>
              <w:txbxContent>
                <w:p w:rsidR="00C71BE6" w:rsidRDefault="00C71BE6" w:rsidP="00C71BE6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71BE6">
        <w:t>Глава администрации</w:t>
      </w:r>
    </w:p>
    <w:p w:rsidR="00C71BE6" w:rsidRDefault="00C71BE6" w:rsidP="00C71BE6">
      <w:r>
        <w:t xml:space="preserve">Серебрянского сельского поселения            </w:t>
      </w:r>
    </w:p>
    <w:p w:rsidR="00C71BE6" w:rsidRDefault="00C71BE6" w:rsidP="00C71BE6"/>
    <w:p w:rsidR="00C71BE6" w:rsidRDefault="00C71BE6" w:rsidP="00C71BE6"/>
    <w:p w:rsidR="00C71BE6" w:rsidRDefault="00C71BE6" w:rsidP="00C71BE6"/>
    <w:p w:rsidR="00C71BE6" w:rsidRDefault="00C71BE6" w:rsidP="00C71BE6"/>
    <w:p w:rsidR="00C71BE6" w:rsidRDefault="00C71BE6" w:rsidP="00C71BE6"/>
    <w:p w:rsidR="00C71BE6" w:rsidRDefault="00C71BE6" w:rsidP="00C71BE6"/>
    <w:sectPr w:rsidR="00C71BE6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E85"/>
    <w:multiLevelType w:val="hybridMultilevel"/>
    <w:tmpl w:val="69B0F9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A4F2E39"/>
    <w:multiLevelType w:val="hybridMultilevel"/>
    <w:tmpl w:val="69D6D3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3E532571"/>
    <w:multiLevelType w:val="hybridMultilevel"/>
    <w:tmpl w:val="0F72F1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45E052C"/>
    <w:multiLevelType w:val="hybridMultilevel"/>
    <w:tmpl w:val="873CA7C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05F0489"/>
    <w:multiLevelType w:val="hybridMultilevel"/>
    <w:tmpl w:val="B73AA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2911"/>
    <w:multiLevelType w:val="hybridMultilevel"/>
    <w:tmpl w:val="2BB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31F97"/>
    <w:rsid w:val="00012D70"/>
    <w:rsid w:val="00031F97"/>
    <w:rsid w:val="0008066B"/>
    <w:rsid w:val="00123CD0"/>
    <w:rsid w:val="002664F3"/>
    <w:rsid w:val="002B60E5"/>
    <w:rsid w:val="002E3DD8"/>
    <w:rsid w:val="003016E1"/>
    <w:rsid w:val="007624A8"/>
    <w:rsid w:val="00780943"/>
    <w:rsid w:val="0086749D"/>
    <w:rsid w:val="00A82559"/>
    <w:rsid w:val="00A96976"/>
    <w:rsid w:val="00AF4E5B"/>
    <w:rsid w:val="00B06CA2"/>
    <w:rsid w:val="00B45EE3"/>
    <w:rsid w:val="00B75BFB"/>
    <w:rsid w:val="00BB116C"/>
    <w:rsid w:val="00C63A46"/>
    <w:rsid w:val="00C71BE6"/>
    <w:rsid w:val="00D47886"/>
    <w:rsid w:val="00D7023B"/>
    <w:rsid w:val="00EF5788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4788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4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7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8</cp:revision>
  <cp:lastPrinted>2021-02-16T12:30:00Z</cp:lastPrinted>
  <dcterms:created xsi:type="dcterms:W3CDTF">2021-02-04T12:15:00Z</dcterms:created>
  <dcterms:modified xsi:type="dcterms:W3CDTF">2021-02-16T12:30:00Z</dcterms:modified>
</cp:coreProperties>
</file>