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A7" w:rsidRPr="00FB641E" w:rsidRDefault="00C017A7" w:rsidP="00C017A7">
      <w:pPr>
        <w:jc w:val="center"/>
      </w:pPr>
      <w:r w:rsidRPr="00FB641E">
        <w:rPr>
          <w:noProof/>
        </w:rPr>
        <w:drawing>
          <wp:inline distT="0" distB="0" distL="0" distR="0" wp14:anchorId="4E099873" wp14:editId="612A600C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7A7" w:rsidRPr="00FB641E" w:rsidRDefault="00C017A7" w:rsidP="00C017A7">
      <w:pPr>
        <w:jc w:val="center"/>
        <w:rPr>
          <w:b/>
        </w:rPr>
      </w:pPr>
      <w:r w:rsidRPr="00FB641E">
        <w:rPr>
          <w:b/>
        </w:rPr>
        <w:t>ЛЕНИНГРАДСКАЯ ОБЛАСТЬ</w:t>
      </w:r>
    </w:p>
    <w:p w:rsidR="00C017A7" w:rsidRPr="00FB641E" w:rsidRDefault="00C017A7" w:rsidP="00C017A7">
      <w:pPr>
        <w:jc w:val="center"/>
        <w:rPr>
          <w:b/>
        </w:rPr>
      </w:pPr>
      <w:r w:rsidRPr="00FB641E">
        <w:rPr>
          <w:b/>
        </w:rPr>
        <w:t>ЛУЖСКИЙ МУНИЦИПАЛЬНЫЙ РАЙОН</w:t>
      </w:r>
    </w:p>
    <w:p w:rsidR="00C017A7" w:rsidRPr="00FB641E" w:rsidRDefault="00C017A7" w:rsidP="00C017A7">
      <w:pPr>
        <w:jc w:val="center"/>
        <w:rPr>
          <w:b/>
        </w:rPr>
      </w:pPr>
      <w:r w:rsidRPr="00FB641E">
        <w:rPr>
          <w:b/>
        </w:rPr>
        <w:t xml:space="preserve">АДМИНИСТРАЦИЯ </w:t>
      </w:r>
    </w:p>
    <w:p w:rsidR="00C017A7" w:rsidRPr="00FB641E" w:rsidRDefault="00C017A7" w:rsidP="00C017A7">
      <w:pPr>
        <w:jc w:val="center"/>
        <w:rPr>
          <w:b/>
        </w:rPr>
      </w:pPr>
      <w:r w:rsidRPr="00FB641E">
        <w:rPr>
          <w:b/>
        </w:rPr>
        <w:t>СЕРЕБРЯНСКОГО СЕЛЬСКОГО ПОСЕЛЕНИЯ</w:t>
      </w:r>
    </w:p>
    <w:p w:rsidR="00C017A7" w:rsidRPr="00FB641E" w:rsidRDefault="00C017A7" w:rsidP="00C017A7">
      <w:pPr>
        <w:jc w:val="center"/>
        <w:rPr>
          <w:b/>
        </w:rPr>
      </w:pPr>
    </w:p>
    <w:p w:rsidR="00FB641E" w:rsidRDefault="00362831" w:rsidP="00C017A7">
      <w:pPr>
        <w:jc w:val="center"/>
        <w:rPr>
          <w:b/>
        </w:rPr>
      </w:pPr>
      <w:r>
        <w:rPr>
          <w:b/>
        </w:rPr>
        <w:t>П О С Т А Н О В Л Е Н И Е</w:t>
      </w:r>
    </w:p>
    <w:p w:rsidR="00362831" w:rsidRPr="00FB641E" w:rsidRDefault="00362831" w:rsidP="00C017A7">
      <w:pPr>
        <w:jc w:val="center"/>
      </w:pPr>
    </w:p>
    <w:p w:rsidR="006067CA" w:rsidRPr="00FB641E" w:rsidRDefault="00FB641E" w:rsidP="00285F43">
      <w:pPr>
        <w:rPr>
          <w:b/>
        </w:rPr>
      </w:pPr>
      <w:proofErr w:type="gramStart"/>
      <w:r>
        <w:rPr>
          <w:b/>
        </w:rPr>
        <w:t xml:space="preserve">От </w:t>
      </w:r>
      <w:r w:rsidR="003A586F">
        <w:rPr>
          <w:b/>
        </w:rPr>
        <w:t xml:space="preserve"> 16</w:t>
      </w:r>
      <w:proofErr w:type="gramEnd"/>
      <w:r w:rsidR="003A586F">
        <w:rPr>
          <w:b/>
        </w:rPr>
        <w:t xml:space="preserve"> июл</w:t>
      </w:r>
      <w:r w:rsidR="00385A0B">
        <w:rPr>
          <w:b/>
        </w:rPr>
        <w:t>я</w:t>
      </w:r>
      <w:r>
        <w:rPr>
          <w:b/>
        </w:rPr>
        <w:t xml:space="preserve">   </w:t>
      </w:r>
      <w:r w:rsidR="003A586F">
        <w:rPr>
          <w:b/>
        </w:rPr>
        <w:t>2025</w:t>
      </w:r>
      <w:r>
        <w:rPr>
          <w:b/>
        </w:rPr>
        <w:t xml:space="preserve"> </w:t>
      </w:r>
      <w:r w:rsidR="00C4464E" w:rsidRPr="00FB641E">
        <w:rPr>
          <w:b/>
        </w:rPr>
        <w:t>г</w:t>
      </w:r>
      <w:r>
        <w:rPr>
          <w:b/>
        </w:rPr>
        <w:t>ода</w:t>
      </w:r>
      <w:r w:rsidR="00C4464E" w:rsidRPr="00FB641E">
        <w:rPr>
          <w:b/>
        </w:rPr>
        <w:t xml:space="preserve"> </w:t>
      </w:r>
      <w:r w:rsidR="006067CA" w:rsidRPr="00FB641E">
        <w:rPr>
          <w:b/>
        </w:rPr>
        <w:t xml:space="preserve">    </w:t>
      </w:r>
      <w:r>
        <w:rPr>
          <w:b/>
        </w:rPr>
        <w:t xml:space="preserve">                   </w:t>
      </w:r>
      <w:r w:rsidR="006067CA" w:rsidRPr="00FB641E">
        <w:rPr>
          <w:b/>
        </w:rPr>
        <w:t xml:space="preserve"> </w:t>
      </w:r>
      <w:r w:rsidR="00C4464E" w:rsidRPr="00FB641E">
        <w:rPr>
          <w:b/>
        </w:rPr>
        <w:t xml:space="preserve">№ </w:t>
      </w:r>
      <w:r w:rsidR="003A586F">
        <w:rPr>
          <w:b/>
        </w:rPr>
        <w:t xml:space="preserve">  78</w:t>
      </w:r>
    </w:p>
    <w:p w:rsidR="006067CA" w:rsidRPr="00FB641E" w:rsidRDefault="006067CA" w:rsidP="00285F43">
      <w:pPr>
        <w:rPr>
          <w:b/>
        </w:rPr>
      </w:pPr>
    </w:p>
    <w:p w:rsidR="00285F43" w:rsidRPr="00FB641E" w:rsidRDefault="00C4464E" w:rsidP="00285F43">
      <w:pPr>
        <w:rPr>
          <w:b/>
        </w:rPr>
      </w:pPr>
      <w:r w:rsidRPr="00FB641E">
        <w:rPr>
          <w:b/>
        </w:rPr>
        <w:t xml:space="preserve"> </w:t>
      </w:r>
      <w:r w:rsidR="00285F43" w:rsidRPr="00FB641E">
        <w:rPr>
          <w:b/>
        </w:rPr>
        <w:t xml:space="preserve">                                                                                               </w:t>
      </w:r>
    </w:p>
    <w:p w:rsidR="00285F43" w:rsidRPr="00FB641E" w:rsidRDefault="00285F43" w:rsidP="00285F43">
      <w:pPr>
        <w:jc w:val="both"/>
      </w:pPr>
      <w:r w:rsidRPr="00FB641E">
        <w:t>О</w:t>
      </w:r>
      <w:r w:rsidR="00475768">
        <w:t>б организации разработки</w:t>
      </w:r>
      <w:r w:rsidRPr="00FB641E">
        <w:t xml:space="preserve"> проекта бюджета</w:t>
      </w:r>
    </w:p>
    <w:p w:rsidR="00285F43" w:rsidRDefault="00C017A7" w:rsidP="00285F43">
      <w:pPr>
        <w:jc w:val="both"/>
      </w:pPr>
      <w:r w:rsidRPr="00FB641E">
        <w:t>Серебрянского</w:t>
      </w:r>
      <w:r w:rsidR="00285F43" w:rsidRPr="00FB641E">
        <w:t xml:space="preserve"> сельского поселения</w:t>
      </w:r>
      <w:r w:rsidR="00475768">
        <w:t xml:space="preserve"> </w:t>
      </w:r>
      <w:proofErr w:type="spellStart"/>
      <w:r w:rsidR="00475768">
        <w:t>Лужского</w:t>
      </w:r>
      <w:proofErr w:type="spellEnd"/>
    </w:p>
    <w:p w:rsidR="00475768" w:rsidRPr="00FB641E" w:rsidRDefault="00475768" w:rsidP="00285F43">
      <w:pPr>
        <w:jc w:val="both"/>
      </w:pPr>
      <w:r>
        <w:t>Муниципального района Ленинградской области</w:t>
      </w:r>
    </w:p>
    <w:p w:rsidR="00C017A7" w:rsidRDefault="005E67B1" w:rsidP="00285F43">
      <w:pPr>
        <w:jc w:val="both"/>
      </w:pPr>
      <w:r>
        <w:t xml:space="preserve">на </w:t>
      </w:r>
      <w:r w:rsidR="003A586F">
        <w:t>2026</w:t>
      </w:r>
      <w:r w:rsidR="00475768">
        <w:t xml:space="preserve"> год и плановый период 2</w:t>
      </w:r>
      <w:r w:rsidR="003A586F">
        <w:t>027 и 2028</w:t>
      </w:r>
      <w:r w:rsidR="00E56A4B">
        <w:t xml:space="preserve"> гг.</w:t>
      </w:r>
    </w:p>
    <w:p w:rsidR="00E56A4B" w:rsidRPr="00FB641E" w:rsidRDefault="00E56A4B" w:rsidP="00285F43">
      <w:pPr>
        <w:jc w:val="both"/>
      </w:pPr>
    </w:p>
    <w:p w:rsidR="00C017A7" w:rsidRPr="00FB641E" w:rsidRDefault="00285F43" w:rsidP="00E56A4B">
      <w:pPr>
        <w:ind w:right="355" w:firstLine="540"/>
        <w:jc w:val="both"/>
      </w:pPr>
      <w:r w:rsidRPr="00FB641E">
        <w:t xml:space="preserve"> В соответствии </w:t>
      </w:r>
      <w:r w:rsidR="00662332">
        <w:t>с</w:t>
      </w:r>
      <w:r w:rsidR="00F41BE7">
        <w:t>о ст.169 и ст. 184</w:t>
      </w:r>
      <w:r w:rsidRPr="00FB641E">
        <w:t xml:space="preserve"> </w:t>
      </w:r>
      <w:r w:rsidR="00F41BE7">
        <w:t xml:space="preserve">Бюджетного кодекса Российской Федерации и постановлением администрации Серебрянского сельского поселения </w:t>
      </w:r>
      <w:proofErr w:type="spellStart"/>
      <w:r w:rsidR="00F41BE7">
        <w:t>Лужского</w:t>
      </w:r>
      <w:proofErr w:type="spellEnd"/>
      <w:r w:rsidR="00F41BE7">
        <w:t xml:space="preserve"> муниципального района Ленинградской области от 12 октября 2020 года № 70 « Об утверждении п</w:t>
      </w:r>
      <w:r w:rsidRPr="00FB641E">
        <w:t>олож</w:t>
      </w:r>
      <w:r w:rsidR="00F41BE7">
        <w:t>ения о порядке составления проекта бюджета</w:t>
      </w:r>
      <w:r w:rsidR="00BA4261" w:rsidRPr="00FB641E">
        <w:t xml:space="preserve"> </w:t>
      </w:r>
      <w:r w:rsidR="00F41BE7">
        <w:t>Серебрянского</w:t>
      </w:r>
      <w:r w:rsidR="00F41BE7" w:rsidRPr="00F41BE7">
        <w:t xml:space="preserve"> </w:t>
      </w:r>
      <w:r w:rsidR="00F41BE7">
        <w:t xml:space="preserve">сельского поселения </w:t>
      </w:r>
      <w:proofErr w:type="spellStart"/>
      <w:r w:rsidR="00F41BE7">
        <w:t>Лужского</w:t>
      </w:r>
      <w:proofErr w:type="spellEnd"/>
      <w:r w:rsidR="00F41BE7">
        <w:t xml:space="preserve"> муниципального района Ленинградской области на очередной финансовый год и плановый период», в целях обеспечения своевременного и качественного проведения работы по разработке проекта решения Совета депутатов Серебрянского сельского поселения о бюджете</w:t>
      </w:r>
      <w:r w:rsidR="00F41BE7" w:rsidRPr="00F41BE7">
        <w:t xml:space="preserve"> </w:t>
      </w:r>
      <w:r w:rsidR="00F41BE7">
        <w:t>Серебрянского сельского поселения на</w:t>
      </w:r>
      <w:r w:rsidR="003A586F">
        <w:t xml:space="preserve"> 2026 год и плановый период 2027 и 2028</w:t>
      </w:r>
      <w:r w:rsidR="00F41BE7">
        <w:t xml:space="preserve"> годов:</w:t>
      </w:r>
    </w:p>
    <w:p w:rsidR="00285F43" w:rsidRPr="00FB641E" w:rsidRDefault="00285F43" w:rsidP="00C017A7">
      <w:pPr>
        <w:ind w:firstLine="567"/>
        <w:jc w:val="both"/>
      </w:pPr>
      <w:r w:rsidRPr="00FB641E">
        <w:t xml:space="preserve">1. </w:t>
      </w:r>
      <w:r w:rsidR="00C017A7" w:rsidRPr="00FB641E">
        <w:t xml:space="preserve">     </w:t>
      </w:r>
      <w:r w:rsidRPr="00FB641E">
        <w:t>Приступить к разработ</w:t>
      </w:r>
      <w:r w:rsidR="00BA4261" w:rsidRPr="00FB641E">
        <w:t xml:space="preserve">ке проекта бюджета </w:t>
      </w:r>
      <w:r w:rsidR="00C017A7" w:rsidRPr="00FB641E">
        <w:t>Серебрянского</w:t>
      </w:r>
      <w:r w:rsidR="00475768">
        <w:t xml:space="preserve"> сельского поселения </w:t>
      </w:r>
      <w:proofErr w:type="spellStart"/>
      <w:r w:rsidR="00F41BE7">
        <w:t>Лужского</w:t>
      </w:r>
      <w:proofErr w:type="spellEnd"/>
      <w:r w:rsidR="00F41BE7">
        <w:t xml:space="preserve"> муниципального района Ленинградской области.</w:t>
      </w:r>
    </w:p>
    <w:p w:rsidR="00E56A4B" w:rsidRPr="00FB641E" w:rsidRDefault="00F41BE7" w:rsidP="00E56A4B">
      <w:pPr>
        <w:pStyle w:val="a5"/>
        <w:numPr>
          <w:ilvl w:val="0"/>
          <w:numId w:val="2"/>
        </w:numPr>
        <w:ind w:left="0" w:firstLine="567"/>
        <w:jc w:val="both"/>
      </w:pPr>
      <w:r>
        <w:t>Утвердить план-график подготовки и рассмотрения проектов решений, документов и материалов, необходимых для составления проекта решения о бюджете Серебрянского сельского поселения</w:t>
      </w:r>
      <w:r w:rsidR="003A586F">
        <w:t xml:space="preserve"> на 2026 год и плановый период 2027 и 2028</w:t>
      </w:r>
      <w:r w:rsidR="00FD7B02">
        <w:t xml:space="preserve"> годов согласно Приложению № 1.</w:t>
      </w:r>
    </w:p>
    <w:p w:rsidR="00E56A4B" w:rsidRPr="00FB641E" w:rsidRDefault="00E56A4B" w:rsidP="00E56A4B">
      <w:pPr>
        <w:pStyle w:val="a5"/>
        <w:numPr>
          <w:ilvl w:val="0"/>
          <w:numId w:val="2"/>
        </w:numPr>
        <w:ind w:left="0" w:firstLine="567"/>
        <w:jc w:val="both"/>
      </w:pPr>
      <w:r w:rsidRPr="00FB641E">
        <w:t>Руководителям структурных подразделений администрации, ответственным за разработку муниципальных целевых програм</w:t>
      </w:r>
      <w:r>
        <w:t>м, обес</w:t>
      </w:r>
      <w:r w:rsidR="003A586F">
        <w:t>печить до 1 сентября 2025</w:t>
      </w:r>
      <w:r w:rsidRPr="00FB641E">
        <w:t>г. утверждение муниципальных целевых программ, предполагаемых к финансированию из бюджета Серебрянского</w:t>
      </w:r>
      <w:r w:rsidR="003A586F">
        <w:t xml:space="preserve"> сельского поселения в 2026</w:t>
      </w:r>
      <w:r w:rsidRPr="00E56A4B">
        <w:t xml:space="preserve"> </w:t>
      </w:r>
      <w:r w:rsidR="00617497">
        <w:t>и плановый период 202</w:t>
      </w:r>
      <w:r w:rsidR="003A586F">
        <w:t>7 и 2028</w:t>
      </w:r>
      <w:r>
        <w:t xml:space="preserve"> годов</w:t>
      </w:r>
    </w:p>
    <w:p w:rsidR="00E56A4B" w:rsidRPr="00FB641E" w:rsidRDefault="00E56A4B" w:rsidP="00E56A4B">
      <w:pPr>
        <w:numPr>
          <w:ilvl w:val="0"/>
          <w:numId w:val="2"/>
        </w:numPr>
        <w:ind w:left="0" w:firstLine="567"/>
        <w:jc w:val="both"/>
      </w:pPr>
      <w:r w:rsidRPr="00FB641E">
        <w:t xml:space="preserve">Руководителям структурных подразделений администрации, ведущему специалисту – главному бухгалтеру администрации Егоровой Александре Владимировне </w:t>
      </w:r>
      <w:r w:rsidR="003A586F">
        <w:t>подготовить в срок до 01.09.2025</w:t>
      </w:r>
      <w:r w:rsidRPr="00FB641E">
        <w:t>г. реестр расходных обязательств Серебрянского</w:t>
      </w:r>
      <w:r w:rsidR="003A586F">
        <w:t xml:space="preserve"> сельского поселения на 2026</w:t>
      </w:r>
      <w:r w:rsidRPr="00E56A4B">
        <w:t xml:space="preserve"> </w:t>
      </w:r>
      <w:r>
        <w:t>и пл</w:t>
      </w:r>
      <w:r w:rsidR="003A586F">
        <w:t>ановый период 2076 и 2028</w:t>
      </w:r>
      <w:r>
        <w:t xml:space="preserve"> годов</w:t>
      </w:r>
      <w:r w:rsidRPr="00FB641E">
        <w:t>.</w:t>
      </w:r>
    </w:p>
    <w:p w:rsidR="00E56A4B" w:rsidRPr="00FB641E" w:rsidRDefault="00E56A4B" w:rsidP="00E56A4B">
      <w:pPr>
        <w:numPr>
          <w:ilvl w:val="0"/>
          <w:numId w:val="2"/>
        </w:numPr>
        <w:ind w:left="0" w:firstLine="567"/>
        <w:jc w:val="both"/>
      </w:pPr>
      <w:r w:rsidRPr="00FB641E">
        <w:t>Всем получателям бюджетн</w:t>
      </w:r>
      <w:r w:rsidR="003A586F">
        <w:t>ых средств, в срок до 01.09.2025</w:t>
      </w:r>
      <w:r w:rsidRPr="00FB641E">
        <w:t xml:space="preserve"> г. представить в администрацию Серебрянского сельского поселения заявки (с расчетами и приложениями) на распределение предельн</w:t>
      </w:r>
      <w:r>
        <w:t>ы</w:t>
      </w:r>
      <w:r w:rsidR="003A586F">
        <w:t>х объемов финансирования в 2026</w:t>
      </w:r>
      <w:r w:rsidRPr="00E56A4B">
        <w:t xml:space="preserve"> </w:t>
      </w:r>
      <w:r>
        <w:t>и план</w:t>
      </w:r>
      <w:r w:rsidR="003A586F">
        <w:t>овый период 2027 и 2028</w:t>
      </w:r>
      <w:r>
        <w:t xml:space="preserve"> годов</w:t>
      </w:r>
      <w:r w:rsidRPr="00FB641E">
        <w:t>.</w:t>
      </w:r>
    </w:p>
    <w:p w:rsidR="00E56A4B" w:rsidRDefault="00E56A4B" w:rsidP="00E56A4B">
      <w:pPr>
        <w:numPr>
          <w:ilvl w:val="0"/>
          <w:numId w:val="2"/>
        </w:numPr>
        <w:ind w:left="0" w:firstLine="567"/>
        <w:jc w:val="both"/>
      </w:pPr>
      <w:r w:rsidRPr="00FB641E">
        <w:t>Администрации Серебрянского сельского поселения проект решения о бюджете Серебрянского сельского поселе</w:t>
      </w:r>
      <w:r w:rsidR="003A586F">
        <w:t>ния на 2026</w:t>
      </w:r>
      <w:r w:rsidRPr="00E56A4B">
        <w:t xml:space="preserve"> </w:t>
      </w:r>
      <w:r w:rsidR="003A586F">
        <w:t>и плановый период 2027 и 2028</w:t>
      </w:r>
      <w:r>
        <w:t xml:space="preserve"> годов</w:t>
      </w:r>
      <w:r w:rsidRPr="00FB641E">
        <w:t xml:space="preserve"> со всеми приложениями, предусмотренными Бюджетным кодексом Российской федерации, внести на рассмотрение совета депутатов Серебрянского сельского </w:t>
      </w:r>
      <w:proofErr w:type="gramStart"/>
      <w:r w:rsidRPr="00FB641E">
        <w:t xml:space="preserve">поселения  </w:t>
      </w:r>
      <w:r w:rsidR="003A586F">
        <w:t>в</w:t>
      </w:r>
      <w:proofErr w:type="gramEnd"/>
      <w:r w:rsidR="003A586F">
        <w:t xml:space="preserve"> срок не позднее 15 ноября 2025</w:t>
      </w:r>
      <w:r w:rsidRPr="00FB641E">
        <w:t xml:space="preserve"> года</w:t>
      </w:r>
    </w:p>
    <w:p w:rsidR="00285F43" w:rsidRDefault="00285F43" w:rsidP="00E56A4B">
      <w:pPr>
        <w:numPr>
          <w:ilvl w:val="0"/>
          <w:numId w:val="2"/>
        </w:numPr>
        <w:ind w:left="0" w:firstLine="567"/>
        <w:jc w:val="both"/>
      </w:pPr>
      <w:r w:rsidRPr="00FB641E">
        <w:t xml:space="preserve">Контроль </w:t>
      </w:r>
      <w:r w:rsidR="00FD7B02">
        <w:t>за выполнением настоящего постановления</w:t>
      </w:r>
      <w:r w:rsidRPr="00FB641E">
        <w:t xml:space="preserve"> оставляю за собой.</w:t>
      </w:r>
    </w:p>
    <w:p w:rsidR="00FD7B02" w:rsidRDefault="00FD7B02" w:rsidP="00C017A7">
      <w:pPr>
        <w:numPr>
          <w:ilvl w:val="0"/>
          <w:numId w:val="2"/>
        </w:numPr>
        <w:ind w:left="0" w:firstLine="567"/>
        <w:jc w:val="both"/>
      </w:pPr>
      <w:r>
        <w:t>Настоящее постановление вступает в силу со дня его подписания.</w:t>
      </w:r>
    </w:p>
    <w:p w:rsidR="00285F43" w:rsidRPr="00FB641E" w:rsidRDefault="00285F43" w:rsidP="00E56A4B">
      <w:pPr>
        <w:tabs>
          <w:tab w:val="num" w:pos="720"/>
        </w:tabs>
        <w:ind w:right="355"/>
        <w:jc w:val="both"/>
      </w:pPr>
    </w:p>
    <w:p w:rsidR="00C017A7" w:rsidRPr="00FB641E" w:rsidRDefault="00285F43" w:rsidP="00C017A7">
      <w:pPr>
        <w:tabs>
          <w:tab w:val="num" w:pos="0"/>
        </w:tabs>
        <w:jc w:val="both"/>
      </w:pPr>
      <w:r w:rsidRPr="00FB641E">
        <w:t>Глава администрации</w:t>
      </w:r>
    </w:p>
    <w:p w:rsidR="00FD7B02" w:rsidRDefault="00C017A7" w:rsidP="00E56A4B">
      <w:pPr>
        <w:tabs>
          <w:tab w:val="num" w:pos="0"/>
        </w:tabs>
        <w:jc w:val="both"/>
      </w:pPr>
      <w:r w:rsidRPr="00FB641E">
        <w:t>Серебрянского</w:t>
      </w:r>
      <w:r w:rsidR="00285F43" w:rsidRPr="00FB641E">
        <w:t xml:space="preserve"> сельского поселения:                    </w:t>
      </w:r>
      <w:r w:rsidR="00BA4261" w:rsidRPr="00FB641E">
        <w:t xml:space="preserve">                 </w:t>
      </w:r>
      <w:r w:rsidRPr="00FB641E">
        <w:t xml:space="preserve">                               </w:t>
      </w:r>
      <w:r w:rsidR="00BA4261" w:rsidRPr="00FB641E">
        <w:t xml:space="preserve">   </w:t>
      </w:r>
      <w:r w:rsidR="00E56A4B">
        <w:t xml:space="preserve">С.А. </w:t>
      </w:r>
      <w:proofErr w:type="spellStart"/>
      <w:r w:rsidR="00E56A4B">
        <w:t>Пальок</w:t>
      </w:r>
      <w:proofErr w:type="spellEnd"/>
    </w:p>
    <w:p w:rsidR="00D8128D" w:rsidRDefault="00D8128D" w:rsidP="00FD7B02"/>
    <w:p w:rsidR="007C740E" w:rsidRDefault="00774CBB" w:rsidP="00774CBB">
      <w:pPr>
        <w:tabs>
          <w:tab w:val="left" w:pos="5207"/>
          <w:tab w:val="left" w:pos="5475"/>
        </w:tabs>
      </w:pPr>
      <w:r>
        <w:tab/>
      </w:r>
    </w:p>
    <w:p w:rsidR="00FD7B02" w:rsidRDefault="00FD7B02" w:rsidP="00FD7B02">
      <w:pPr>
        <w:tabs>
          <w:tab w:val="left" w:pos="5475"/>
        </w:tabs>
      </w:pPr>
      <w:r>
        <w:t xml:space="preserve">                                                                                                  </w:t>
      </w:r>
      <w:r w:rsidR="00774CBB">
        <w:t>Приложение № 1 к</w:t>
      </w:r>
      <w:r>
        <w:t xml:space="preserve"> Постановлению</w:t>
      </w:r>
    </w:p>
    <w:p w:rsidR="00FD7B02" w:rsidRDefault="00FD7B02" w:rsidP="00FD7B02">
      <w:pPr>
        <w:tabs>
          <w:tab w:val="left" w:pos="5475"/>
        </w:tabs>
      </w:pPr>
      <w:r>
        <w:t xml:space="preserve">                                                                                                       От </w:t>
      </w:r>
      <w:r w:rsidR="003A586F">
        <w:t>16 июля 2025 года № 78</w:t>
      </w:r>
    </w:p>
    <w:p w:rsidR="00FD7B02" w:rsidRDefault="00FD7B02" w:rsidP="00FD7B02">
      <w:pPr>
        <w:tabs>
          <w:tab w:val="left" w:pos="5475"/>
        </w:tabs>
      </w:pPr>
    </w:p>
    <w:p w:rsidR="00FD7B02" w:rsidRDefault="00FD7B02" w:rsidP="00FD7B02">
      <w:pPr>
        <w:tabs>
          <w:tab w:val="left" w:pos="5475"/>
        </w:tabs>
      </w:pPr>
    </w:p>
    <w:p w:rsidR="00FD7B02" w:rsidRPr="00FD7B02" w:rsidRDefault="00FD7B02" w:rsidP="00FD7B02">
      <w:pPr>
        <w:tabs>
          <w:tab w:val="left" w:pos="5475"/>
        </w:tabs>
        <w:rPr>
          <w:b/>
        </w:rPr>
      </w:pPr>
      <w:r>
        <w:t xml:space="preserve">                                                          </w:t>
      </w:r>
      <w:r w:rsidRPr="00FD7B02">
        <w:rPr>
          <w:b/>
        </w:rPr>
        <w:t>План-график</w:t>
      </w:r>
    </w:p>
    <w:p w:rsidR="00774CBB" w:rsidRDefault="00FD7B02" w:rsidP="00FD7B02">
      <w:pPr>
        <w:tabs>
          <w:tab w:val="left" w:pos="5475"/>
        </w:tabs>
      </w:pPr>
      <w:r>
        <w:t xml:space="preserve">      подготовки и рассмотрения проектов решений, документов и материалов, необходимых для составления проекта решения о бюджете</w:t>
      </w:r>
      <w:r w:rsidRPr="00FD7B02">
        <w:t xml:space="preserve"> </w:t>
      </w:r>
      <w:r>
        <w:t>Серебрянс</w:t>
      </w:r>
      <w:r w:rsidR="003A586F">
        <w:t>кого сельского поселения на 2026</w:t>
      </w:r>
      <w:r>
        <w:t xml:space="preserve"> год</w:t>
      </w:r>
    </w:p>
    <w:p w:rsidR="00774CBB" w:rsidRDefault="00774CBB" w:rsidP="00FD7B02">
      <w:pPr>
        <w:tabs>
          <w:tab w:val="left" w:pos="5475"/>
        </w:tabs>
      </w:pPr>
      <w:r>
        <w:t xml:space="preserve">                </w:t>
      </w:r>
      <w:r w:rsidR="003A586F">
        <w:t xml:space="preserve">          и плановый период 2027 и 2028</w:t>
      </w:r>
      <w:r>
        <w:t xml:space="preserve"> годов</w:t>
      </w:r>
    </w:p>
    <w:p w:rsidR="00774CBB" w:rsidRDefault="00774CBB" w:rsidP="00FD7B02">
      <w:pPr>
        <w:tabs>
          <w:tab w:val="left" w:pos="5475"/>
        </w:tabs>
      </w:pPr>
    </w:p>
    <w:p w:rsidR="00FD7B02" w:rsidRDefault="00FD7B02" w:rsidP="00FD7B02">
      <w:pPr>
        <w:tabs>
          <w:tab w:val="left" w:pos="5475"/>
        </w:tabs>
      </w:pPr>
      <w:r>
        <w:t xml:space="preserve">   </w:t>
      </w:r>
    </w:p>
    <w:tbl>
      <w:tblPr>
        <w:tblW w:w="532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3889"/>
        <w:gridCol w:w="1359"/>
        <w:gridCol w:w="2305"/>
        <w:gridCol w:w="2026"/>
      </w:tblGrid>
      <w:tr w:rsidR="00774CBB" w:rsidRPr="00774CBB" w:rsidTr="000C7622">
        <w:trPr>
          <w:trHeight w:val="3558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№ п/п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Наименование мероприятия плана-графика (подготавливаемого документа, материала)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Плановый срок реализации мероприятия 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 </w:t>
            </w:r>
          </w:p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Исполнитель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 </w:t>
            </w:r>
          </w:p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Получатель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1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Статистическая информация по показателям, необходимым для прогноза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29.08.2025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Специалисту по социально-экономическому развитию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919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2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Предложения по формированию основных направлений налоговой политики поселения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3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Основные показатели прогноза социально-экономического развития поселения на очередной финансовый год и плановый период (проект нормативного правового акта)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4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Информация об оценке эффективности установленных налоговых расходов Серебрянского сельского поселения </w:t>
            </w:r>
            <w:proofErr w:type="spellStart"/>
            <w:r w:rsidRPr="00774CBB">
              <w:rPr>
                <w:color w:val="000000"/>
              </w:rPr>
              <w:t>Лужского</w:t>
            </w:r>
            <w:proofErr w:type="spellEnd"/>
            <w:r w:rsidRPr="00774CBB">
              <w:rPr>
                <w:color w:val="000000"/>
              </w:rPr>
              <w:t xml:space="preserve"> муниципального района Ленинградской области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5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Информация об оценке эффективности муниципальных программ Серебрянского сельского поселения </w:t>
            </w:r>
            <w:proofErr w:type="spellStart"/>
            <w:r w:rsidRPr="00774CBB">
              <w:rPr>
                <w:color w:val="000000"/>
              </w:rPr>
              <w:t>Лужского</w:t>
            </w:r>
            <w:proofErr w:type="spellEnd"/>
            <w:r w:rsidRPr="00774CBB">
              <w:rPr>
                <w:color w:val="000000"/>
              </w:rPr>
              <w:t xml:space="preserve"> муниципального района Ленинградской области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919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lastRenderedPageBreak/>
              <w:t>6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Прогнозируемые на очередной финансовый год и плановый период объемы поступлений в бюджет поселения по видам доходов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709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7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Перечень имущества, подлежащего приватизации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A86840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Специалисты администрации поселения, учреждения, финансируемые из бюджета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919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8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Проект основных направлений налоговой и бюджетной политики поселения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05.09.2025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9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Предложения по объему бюджетных ассигнований на исполнение принимаемых обязательств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05.09.2025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709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10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Перечень программ поселения, паспорта и проекты муниципальных программ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05.09.2025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A86840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Специалисты администрации поселения, учреждения, финансируемые из бюджета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317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11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Расчет и формирование общих (предельных) объемов бюджетных ассигнований на исполнение действующих и принимаемых расходных обязательств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09.09.2025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523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12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Доведение общих (предельных) объемов бюджетных ассигнований на исполнение расходных обязательств на очередной финансовый год и плановый период до главных распорядителей бюджетных средств, получателей бюджетных средств.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09.09.2025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Специалисты администрации поселения, учреждения, финансируемые из бюджета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13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Предоставление обоснований бюджетных ассигнований в соответствии с доведенными общими (предельными) объемами бюджетных ассигнований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19.09.2025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14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заявок на дополнительную потребность, выходящую за пределы доведенных общих (предельных) объемов бюджетных ассигнований, и </w:t>
            </w:r>
            <w:proofErr w:type="spellStart"/>
            <w:r w:rsidRPr="00774CBB">
              <w:rPr>
                <w:color w:val="000000"/>
              </w:rPr>
              <w:t>ОБАСов</w:t>
            </w:r>
            <w:proofErr w:type="spellEnd"/>
            <w:r w:rsidRPr="00774CBB">
              <w:rPr>
                <w:color w:val="000000"/>
              </w:rPr>
              <w:t xml:space="preserve"> на дополнительную потребность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19.09.2025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317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lastRenderedPageBreak/>
              <w:t>15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Представление пояснительной записки к проекту бюджета на очередной финансовый год и плановый период в соответствии с доведенными общими (предельными) объемами бюджетных ассигнований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19.09.2025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523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16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617497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Форми</w:t>
            </w:r>
            <w:r w:rsidR="003A586F">
              <w:rPr>
                <w:color w:val="000000"/>
              </w:rPr>
              <w:t>рование в «АЦК-Планирование 2025</w:t>
            </w:r>
            <w:r w:rsidRPr="00774CBB">
              <w:rPr>
                <w:color w:val="000000"/>
              </w:rPr>
              <w:t>» прогнозны</w:t>
            </w:r>
            <w:r w:rsidR="003A586F">
              <w:rPr>
                <w:color w:val="000000"/>
              </w:rPr>
              <w:t>х показателей по доходам на 2026</w:t>
            </w:r>
            <w:r w:rsidR="00617497">
              <w:rPr>
                <w:color w:val="000000"/>
              </w:rPr>
              <w:t xml:space="preserve"> год</w:t>
            </w:r>
          </w:p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и плановый период 2027 и 2028</w:t>
            </w:r>
            <w:r w:rsidR="00774CBB" w:rsidRPr="00774CBB">
              <w:rPr>
                <w:color w:val="000000"/>
              </w:rPr>
              <w:t xml:space="preserve"> годов по каждому администрируемому доходному источнику и доведение их до статуса «Согласование»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19.09.2025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17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Форми</w:t>
            </w:r>
            <w:r w:rsidR="003A586F">
              <w:rPr>
                <w:color w:val="000000"/>
              </w:rPr>
              <w:t>рование в «АЦК-Планирование 2025</w:t>
            </w:r>
            <w:r w:rsidRPr="00774CBB">
              <w:rPr>
                <w:color w:val="000000"/>
              </w:rPr>
              <w:t>» бюджетных заявок в соответствии с доведенными общими (предельными) объемами бюджетных ассигнований и доведение их до статуса «Согласование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26.09.2025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317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18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Рассмотрение заявок главных распорядителей бюджетных средств на дополнительную потребность, выходящую за пределы доведенных общих (предельных) объемов бюджетных ассигнований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26.09.2025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919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19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Основные направления налоговой, бюджетной политики поселения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593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20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Предоставление уточненных данных по пункту 10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774CBB" w:rsidP="00617497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03.10.202</w:t>
            </w:r>
            <w:r w:rsidR="003A586F">
              <w:rPr>
                <w:color w:val="000000"/>
              </w:rPr>
              <w:t>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317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21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Данные об исполнении бюджета поселения в разрезе кодов доходов, расходов в разрезе разделов, подразделов бюджетной классификации Российской Федерации за отчетный финансовый год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07.10.2025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Специалист по социально- экономическому развитию и муниципальному имуществу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213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22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Предварительные итоги социально экономического развития Серебрянского сельского поселения </w:t>
            </w:r>
            <w:proofErr w:type="spellStart"/>
            <w:r w:rsidRPr="00774CBB">
              <w:rPr>
                <w:color w:val="000000"/>
              </w:rPr>
              <w:t>Лужского</w:t>
            </w:r>
            <w:proofErr w:type="spellEnd"/>
            <w:r w:rsidRPr="00774CBB">
              <w:rPr>
                <w:color w:val="000000"/>
              </w:rPr>
              <w:t xml:space="preserve"> муниципального района Ленинградской</w:t>
            </w:r>
            <w:r w:rsidR="003A586F">
              <w:rPr>
                <w:color w:val="000000"/>
              </w:rPr>
              <w:t xml:space="preserve"> области за январь-сентябрь 2025</w:t>
            </w:r>
            <w:r w:rsidRPr="00774CBB">
              <w:rPr>
                <w:color w:val="000000"/>
              </w:rPr>
              <w:t xml:space="preserve"> года Ожидаемые итоги социально-экономического развития Серебрянского сельского </w:t>
            </w:r>
            <w:r w:rsidRPr="00774CBB">
              <w:rPr>
                <w:color w:val="000000"/>
              </w:rPr>
              <w:lastRenderedPageBreak/>
              <w:t xml:space="preserve">поселения </w:t>
            </w:r>
            <w:proofErr w:type="spellStart"/>
            <w:r w:rsidRPr="00774CBB">
              <w:rPr>
                <w:color w:val="000000"/>
              </w:rPr>
              <w:t>Лужского</w:t>
            </w:r>
            <w:proofErr w:type="spellEnd"/>
            <w:r w:rsidRPr="00774CBB">
              <w:rPr>
                <w:color w:val="000000"/>
              </w:rPr>
              <w:t xml:space="preserve"> муниципального райо</w:t>
            </w:r>
            <w:r w:rsidR="003A586F">
              <w:rPr>
                <w:color w:val="000000"/>
              </w:rPr>
              <w:t>на Ленинградской области за 2025</w:t>
            </w:r>
            <w:r w:rsidRPr="00774CBB">
              <w:rPr>
                <w:color w:val="000000"/>
              </w:rPr>
              <w:t xml:space="preserve"> год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14.10.2025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733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23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Расчетные объемы, дотаций, субвенций, иных межбюджетных трансфертов на выполнение органами местного самоуправления отдельных государственных полномочий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 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24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Представление обоснований бюджетных ассигнований в соответствии с согласованными дополнительными объемами бюджетных ассигнований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523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25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Представление уточненной пояснительной записки к проекту бюджета Серебрянского сельского поселения на очередной финансовый год и плановый период в соответствии с согласованными дополнительными объемами бюджетных ассигнований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26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Распределение иных межбюджетных трансфертов на передачу отдельных полномочий Серебрянского сельского поселения </w:t>
            </w:r>
            <w:proofErr w:type="spellStart"/>
            <w:r w:rsidRPr="00774CBB">
              <w:rPr>
                <w:color w:val="000000"/>
              </w:rPr>
              <w:t>Лужского</w:t>
            </w:r>
            <w:proofErr w:type="spellEnd"/>
            <w:r w:rsidRPr="00774CBB">
              <w:rPr>
                <w:color w:val="000000"/>
              </w:rPr>
              <w:t xml:space="preserve"> муниципального района Ленинградской области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24.10.2025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709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27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Перечень главных администраторов источников финансирования дефицита бюджета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24.10.2025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593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28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Перечень главных администраторов доходов бюджета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385A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617497">
              <w:rPr>
                <w:color w:val="000000"/>
              </w:rPr>
              <w:t>.10.202</w:t>
            </w:r>
            <w:r>
              <w:rPr>
                <w:color w:val="000000"/>
              </w:rPr>
              <w:t>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593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29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Реестр источников доходов бюджета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27.10.2025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213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30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Привидение бюджетных</w:t>
            </w:r>
            <w:r w:rsidR="003A586F">
              <w:rPr>
                <w:color w:val="000000"/>
              </w:rPr>
              <w:t xml:space="preserve"> заявок в «АЦК-Планирование 2025</w:t>
            </w:r>
            <w:r w:rsidRPr="00774CBB">
              <w:rPr>
                <w:color w:val="000000"/>
              </w:rPr>
              <w:t xml:space="preserve">» в соответствие с согласованными дополнительными объемами бюджетных ассигнований. Формирование и проверка уточненных сводных бюджетных заявок. Доведение прогноза по доходам и сводных бюджетных заявок до статуса «Обработка </w:t>
            </w:r>
            <w:r w:rsidRPr="00774CBB">
              <w:rPr>
                <w:color w:val="000000"/>
              </w:rPr>
              <w:lastRenderedPageBreak/>
              <w:t>зав</w:t>
            </w:r>
            <w:r w:rsidR="003A586F">
              <w:rPr>
                <w:color w:val="000000"/>
              </w:rPr>
              <w:t>ершена» в «АЦК-Планирование 2025</w:t>
            </w:r>
            <w:r w:rsidRPr="00774CBB">
              <w:rPr>
                <w:color w:val="000000"/>
              </w:rPr>
              <w:t>».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03.11.2025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919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31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A86840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</w:t>
            </w:r>
            <w:proofErr w:type="gramStart"/>
            <w:r>
              <w:rPr>
                <w:color w:val="000000"/>
              </w:rPr>
              <w:t xml:space="preserve">пояснительной </w:t>
            </w:r>
            <w:r w:rsidR="00774CBB" w:rsidRPr="00774CBB">
              <w:rPr>
                <w:color w:val="000000"/>
              </w:rPr>
              <w:t xml:space="preserve"> записки</w:t>
            </w:r>
            <w:proofErr w:type="gramEnd"/>
            <w:r w:rsidR="00774CBB" w:rsidRPr="00774C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 </w:t>
            </w:r>
            <w:r w:rsidR="00774CBB" w:rsidRPr="00774CBB">
              <w:rPr>
                <w:color w:val="000000"/>
              </w:rPr>
              <w:t>проекту бюджета Серебрянского поселения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03.11.2025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919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32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Уточненные показатели прогноза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03.11.2025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33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Оценка ожидаемого исполнения бюджета Серебрянского сельского поселения </w:t>
            </w:r>
            <w:proofErr w:type="spellStart"/>
            <w:r w:rsidRPr="00774CBB">
              <w:rPr>
                <w:color w:val="000000"/>
              </w:rPr>
              <w:t>Лужского</w:t>
            </w:r>
            <w:proofErr w:type="spellEnd"/>
            <w:r w:rsidRPr="00774CBB">
              <w:rPr>
                <w:color w:val="000000"/>
              </w:rPr>
              <w:t xml:space="preserve"> муниципального райо</w:t>
            </w:r>
            <w:r w:rsidR="003A586F">
              <w:rPr>
                <w:color w:val="000000"/>
              </w:rPr>
              <w:t>на Ленинградской о</w:t>
            </w:r>
            <w:bookmarkStart w:id="0" w:name="_GoBack"/>
            <w:bookmarkEnd w:id="0"/>
            <w:r w:rsidR="003A586F">
              <w:rPr>
                <w:color w:val="000000"/>
              </w:rPr>
              <w:t>бласти за 2025</w:t>
            </w:r>
            <w:r w:rsidRPr="00774CBB">
              <w:rPr>
                <w:color w:val="000000"/>
              </w:rPr>
              <w:t xml:space="preserve"> год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10.11.2025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919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34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Прогноз основных характеристик бюджета Серебрянского сельского поселения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07.11.2025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213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35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Предварительные итоги социально экономического развития Серебрянского сельского поселения </w:t>
            </w:r>
            <w:proofErr w:type="spellStart"/>
            <w:r w:rsidRPr="00774CBB">
              <w:rPr>
                <w:color w:val="000000"/>
              </w:rPr>
              <w:t>Лужского</w:t>
            </w:r>
            <w:proofErr w:type="spellEnd"/>
            <w:r w:rsidRPr="00774CBB">
              <w:rPr>
                <w:color w:val="000000"/>
              </w:rPr>
              <w:t xml:space="preserve"> муниципального района Ленинградско</w:t>
            </w:r>
            <w:r w:rsidR="003A586F">
              <w:rPr>
                <w:color w:val="000000"/>
              </w:rPr>
              <w:t>й области за январь-октябрь 2025</w:t>
            </w:r>
            <w:r w:rsidRPr="00774CBB">
              <w:rPr>
                <w:color w:val="000000"/>
              </w:rPr>
              <w:t xml:space="preserve"> года Ожидаемые итоги социально-экономического развития Серебрянского сельского поселения </w:t>
            </w:r>
            <w:proofErr w:type="spellStart"/>
            <w:r w:rsidRPr="00774CBB">
              <w:rPr>
                <w:color w:val="000000"/>
              </w:rPr>
              <w:t>Лужского</w:t>
            </w:r>
            <w:proofErr w:type="spellEnd"/>
            <w:r w:rsidRPr="00774CBB">
              <w:rPr>
                <w:color w:val="000000"/>
              </w:rPr>
              <w:t xml:space="preserve"> муниципального райо</w:t>
            </w:r>
            <w:r w:rsidR="003A586F">
              <w:rPr>
                <w:color w:val="000000"/>
              </w:rPr>
              <w:t>на Ленинградской области за 2025</w:t>
            </w:r>
            <w:r w:rsidRPr="00774CBB">
              <w:rPr>
                <w:color w:val="000000"/>
              </w:rPr>
              <w:t xml:space="preserve"> год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07.11.2025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110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36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Формирование текстовых статей проекта решения Совета депутатов Серебрянского сельского поселения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10.11.2025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523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37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Формирование полного комплекта документов проекта решения о бюджете поселения на очередной финансовый год и плановый период, а также документов и материалов, представляемых одновременно с проектом решения о бюджете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11.11.2025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709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lastRenderedPageBreak/>
              <w:t>38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Согласование проекта решения о бюджете поселения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До 11.11.2025</w:t>
            </w:r>
            <w:r w:rsidR="00774CBB" w:rsidRPr="00774CBB">
              <w:rPr>
                <w:color w:val="000000"/>
              </w:rPr>
              <w:t> 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1733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39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 xml:space="preserve">Прогноз социально-экономического развития поселения на очередной финансовый год и плановый период, одобренный постановлением администрации Серебрянского сельского поселения </w:t>
            </w:r>
            <w:proofErr w:type="spellStart"/>
            <w:r w:rsidRPr="00774CBB">
              <w:rPr>
                <w:color w:val="000000"/>
              </w:rPr>
              <w:t>Лужского</w:t>
            </w:r>
            <w:proofErr w:type="spellEnd"/>
            <w:r w:rsidRPr="00774CBB">
              <w:rPr>
                <w:color w:val="000000"/>
              </w:rPr>
              <w:t xml:space="preserve"> муниципального района Ленинградской области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До 15.11.2025</w:t>
            </w:r>
            <w:r w:rsidR="00774CBB" w:rsidRPr="00774CBB">
              <w:rPr>
                <w:color w:val="000000"/>
              </w:rPr>
              <w:t> 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Глава администрации поселения</w:t>
            </w:r>
          </w:p>
        </w:tc>
      </w:tr>
      <w:tr w:rsidR="00774CBB" w:rsidRPr="00774CBB" w:rsidTr="000C7622">
        <w:trPr>
          <w:trHeight w:val="2337"/>
        </w:trPr>
        <w:tc>
          <w:tcPr>
            <w:tcW w:w="33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40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Направление проекта решения о бюджете поселения на очередной финансовый год и плановый период с приложением документов согласно ст.184.2. БК РФ, подлежащих представлению одновременно с ним в контрольно-счетную палату ЛМР и на Совет депутатов Серебрянского сельского поселения, для принятия решения о бюджете на очередной финансовый год и 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774CBB" w:rsidRPr="00774CBB" w:rsidRDefault="003A586F" w:rsidP="00774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15.11.2025</w:t>
            </w:r>
            <w:r w:rsidR="00774CBB" w:rsidRPr="00774CBB">
              <w:rPr>
                <w:color w:val="000000"/>
              </w:rPr>
              <w:t> 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Совет депутатов Серебрянского сельского поселения, контрольно-счетная палата ЛМР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774CBB" w:rsidRPr="00774CBB" w:rsidRDefault="00774CBB" w:rsidP="00774CBB">
            <w:pPr>
              <w:jc w:val="center"/>
              <w:rPr>
                <w:color w:val="000000"/>
              </w:rPr>
            </w:pPr>
            <w:r w:rsidRPr="00774CBB">
              <w:rPr>
                <w:color w:val="000000"/>
              </w:rPr>
              <w:t>Совет депутатов Серебрянского сельского поселения, контрольно-счетная палата ЛМР</w:t>
            </w:r>
          </w:p>
        </w:tc>
      </w:tr>
    </w:tbl>
    <w:p w:rsidR="00711FDF" w:rsidRDefault="00711FDF" w:rsidP="00FD7B02">
      <w:pPr>
        <w:tabs>
          <w:tab w:val="left" w:pos="5475"/>
        </w:tabs>
      </w:pPr>
    </w:p>
    <w:p w:rsidR="00711FDF" w:rsidRDefault="00711FDF" w:rsidP="00711FDF"/>
    <w:p w:rsidR="00711FDF" w:rsidRPr="00711FDF" w:rsidRDefault="00711FDF" w:rsidP="00711FDF"/>
    <w:p w:rsidR="00711FDF" w:rsidRPr="00617497" w:rsidRDefault="00711FDF" w:rsidP="00617497">
      <w:pPr>
        <w:tabs>
          <w:tab w:val="left" w:pos="1072"/>
        </w:tabs>
      </w:pPr>
    </w:p>
    <w:sectPr w:rsidR="00711FDF" w:rsidRPr="00617497" w:rsidSect="00711FD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A4D00"/>
    <w:multiLevelType w:val="hybridMultilevel"/>
    <w:tmpl w:val="39FA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35428"/>
    <w:multiLevelType w:val="hybridMultilevel"/>
    <w:tmpl w:val="39FA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93C90"/>
    <w:multiLevelType w:val="hybridMultilevel"/>
    <w:tmpl w:val="04CC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88"/>
    <w:rsid w:val="000C7622"/>
    <w:rsid w:val="001806A8"/>
    <w:rsid w:val="001B6A8B"/>
    <w:rsid w:val="00285F43"/>
    <w:rsid w:val="003157FB"/>
    <w:rsid w:val="00362831"/>
    <w:rsid w:val="00385A0B"/>
    <w:rsid w:val="003A586F"/>
    <w:rsid w:val="003E7025"/>
    <w:rsid w:val="00475768"/>
    <w:rsid w:val="005E67B1"/>
    <w:rsid w:val="006067CA"/>
    <w:rsid w:val="00617497"/>
    <w:rsid w:val="00662332"/>
    <w:rsid w:val="00711FDF"/>
    <w:rsid w:val="00774CBB"/>
    <w:rsid w:val="007C740E"/>
    <w:rsid w:val="008F6C34"/>
    <w:rsid w:val="009D5118"/>
    <w:rsid w:val="00A02F14"/>
    <w:rsid w:val="00A86840"/>
    <w:rsid w:val="00BA4261"/>
    <w:rsid w:val="00C017A7"/>
    <w:rsid w:val="00C05788"/>
    <w:rsid w:val="00C4464E"/>
    <w:rsid w:val="00D8128D"/>
    <w:rsid w:val="00E0125B"/>
    <w:rsid w:val="00E56A4B"/>
    <w:rsid w:val="00F15D8D"/>
    <w:rsid w:val="00F41BE7"/>
    <w:rsid w:val="00FB641E"/>
    <w:rsid w:val="00FD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03EA4-232D-4537-B753-AC8DB8C7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17A7"/>
    <w:pPr>
      <w:ind w:left="720"/>
      <w:contextualSpacing/>
    </w:pPr>
  </w:style>
  <w:style w:type="table" w:styleId="a6">
    <w:name w:val="Table Grid"/>
    <w:basedOn w:val="a1"/>
    <w:uiPriority w:val="59"/>
    <w:rsid w:val="00FD7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2025-07-16T12:27:00Z</cp:lastPrinted>
  <dcterms:created xsi:type="dcterms:W3CDTF">2025-07-16T12:28:00Z</dcterms:created>
  <dcterms:modified xsi:type="dcterms:W3CDTF">2025-07-16T12:28:00Z</dcterms:modified>
</cp:coreProperties>
</file>