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BB" w:rsidRDefault="00A942BB" w:rsidP="00A942BB"/>
    <w:p w:rsidR="00A942BB" w:rsidRDefault="00A942BB" w:rsidP="00A942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BB" w:rsidRDefault="00A942BB" w:rsidP="00A9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A942BB" w:rsidRDefault="00A942BB" w:rsidP="00A9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A942BB" w:rsidRDefault="00A942BB" w:rsidP="00A9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942BB" w:rsidRDefault="00A942BB" w:rsidP="00A9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A942BB" w:rsidRDefault="00A942BB" w:rsidP="00A942BB">
      <w:pPr>
        <w:rPr>
          <w:sz w:val="28"/>
          <w:szCs w:val="28"/>
        </w:rPr>
      </w:pPr>
    </w:p>
    <w:p w:rsidR="00A942BB" w:rsidRDefault="00A942BB" w:rsidP="00A9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42BB" w:rsidRDefault="00A942BB" w:rsidP="00A942BB">
      <w:pPr>
        <w:rPr>
          <w:sz w:val="28"/>
          <w:szCs w:val="28"/>
        </w:rPr>
      </w:pPr>
    </w:p>
    <w:p w:rsidR="00A942BB" w:rsidRDefault="00A942BB" w:rsidP="00A942BB">
      <w:pPr>
        <w:rPr>
          <w:sz w:val="28"/>
          <w:szCs w:val="28"/>
        </w:rPr>
      </w:pPr>
    </w:p>
    <w:p w:rsidR="00B84B50" w:rsidRDefault="00A942BB">
      <w:r>
        <w:t xml:space="preserve">От 12 февраля 2016 г.     № </w:t>
      </w:r>
      <w:r w:rsidR="00FD1805">
        <w:t>24</w:t>
      </w:r>
    </w:p>
    <w:p w:rsidR="00A942BB" w:rsidRDefault="00A942BB"/>
    <w:p w:rsidR="00A942BB" w:rsidRDefault="00A942BB">
      <w:r>
        <w:t>Об утверждении должностных лиц</w:t>
      </w:r>
    </w:p>
    <w:p w:rsidR="00A942BB" w:rsidRDefault="00A942BB">
      <w:r>
        <w:t>уполномоченных составлять протоколы</w:t>
      </w:r>
    </w:p>
    <w:p w:rsidR="00A942BB" w:rsidRDefault="00A942BB">
      <w:r>
        <w:t>об административных правонарушениях</w:t>
      </w:r>
    </w:p>
    <w:p w:rsidR="00A942BB" w:rsidRDefault="00A942BB"/>
    <w:p w:rsidR="00A942BB" w:rsidRDefault="00A942BB" w:rsidP="00B91354">
      <w:pPr>
        <w:ind w:firstLine="567"/>
        <w:jc w:val="both"/>
      </w:pPr>
      <w:r>
        <w:t xml:space="preserve">В соответствии со ст. 1.9. Закона Ленинградской области от 2 июля 2003 г. № 47-оз «Об административных правонарушениях» и внесенными изменениями в абзац 16 ст. 1.9 </w:t>
      </w:r>
      <w:r w:rsidR="00725F9F">
        <w:t>областного закона от 29.12.2015 г. № 149-оз «О внесении изменений в областной закон «Об административных правонарушения», (далее - Закон), ПОСТАНОВЛЯЮ:</w:t>
      </w:r>
    </w:p>
    <w:p w:rsidR="00725F9F" w:rsidRDefault="0053646E" w:rsidP="00B91354">
      <w:pPr>
        <w:ind w:firstLine="567"/>
        <w:jc w:val="both"/>
      </w:pPr>
      <w:r>
        <w:t>1. Утвердить перечень должностных лиц администрации Серебрянского сельского поселения, уполномоченных составлять протоколы об административных правонарушениях:</w:t>
      </w:r>
    </w:p>
    <w:p w:rsidR="0053646E" w:rsidRDefault="0053646E" w:rsidP="00B91354">
      <w:pPr>
        <w:ind w:firstLine="567"/>
        <w:jc w:val="both"/>
      </w:pPr>
      <w:proofErr w:type="gramStart"/>
      <w:r>
        <w:t>1.1. в отношении объектов, находящихся в муниципальной собственности (ст. 3.1 Закона), в отношении создания препятствий в осуществлении деятельности органов местного самоуправления (</w:t>
      </w:r>
      <w:r w:rsidR="00540DF8">
        <w:t>ст. 7.6.</w:t>
      </w:r>
      <w:proofErr w:type="gramEnd"/>
      <w:r w:rsidR="00540DF8">
        <w:t xml:space="preserve"> </w:t>
      </w:r>
      <w:proofErr w:type="gramStart"/>
      <w:r>
        <w:t xml:space="preserve">Закона), в </w:t>
      </w:r>
      <w:r w:rsidR="007D4186">
        <w:t>отношении нарушения порядка</w:t>
      </w:r>
      <w:r w:rsidR="00307762" w:rsidRPr="00307762">
        <w:t xml:space="preserve"> </w:t>
      </w:r>
      <w:r w:rsidR="00307762">
        <w:t>официального использования официальных символов Ленинг</w:t>
      </w:r>
      <w:r w:rsidR="00FD1805">
        <w:t>ра</w:t>
      </w:r>
      <w:r w:rsidR="00307762">
        <w:t>дской области (ст. 7.2 Закона), в отношении нарушения порядка официального использования герба и флага муниципального образования (ст. 7.2-1 Закона):</w:t>
      </w:r>
      <w:proofErr w:type="gramEnd"/>
    </w:p>
    <w:p w:rsidR="00307762" w:rsidRDefault="00307762" w:rsidP="00B91354">
      <w:pPr>
        <w:ind w:firstLine="567"/>
        <w:jc w:val="both"/>
      </w:pPr>
      <w:r>
        <w:t xml:space="preserve">заместитель главы администрации </w:t>
      </w:r>
      <w:proofErr w:type="spellStart"/>
      <w:r>
        <w:t>Стриженков</w:t>
      </w:r>
      <w:proofErr w:type="spellEnd"/>
      <w:r>
        <w:t xml:space="preserve"> Сергей Владимирович;</w:t>
      </w:r>
    </w:p>
    <w:p w:rsidR="00307762" w:rsidRDefault="00307762" w:rsidP="00B91354">
      <w:pPr>
        <w:ind w:firstLine="567"/>
        <w:jc w:val="both"/>
      </w:pPr>
      <w:r>
        <w:t>1.2. в сфере жилищно-коммунального хозяйства и благоустройства (ст. 2.2, 2.3, 4.2, Закона):</w:t>
      </w:r>
    </w:p>
    <w:p w:rsidR="00307762" w:rsidRDefault="00307762" w:rsidP="00B91354">
      <w:pPr>
        <w:ind w:firstLine="567"/>
        <w:jc w:val="both"/>
      </w:pPr>
      <w:r>
        <w:t xml:space="preserve">заместитель главы администрации </w:t>
      </w:r>
      <w:proofErr w:type="spellStart"/>
      <w:r>
        <w:t>Стриженков</w:t>
      </w:r>
      <w:proofErr w:type="spellEnd"/>
      <w:r>
        <w:t xml:space="preserve"> Сергей Владимирович;</w:t>
      </w:r>
    </w:p>
    <w:p w:rsidR="00307762" w:rsidRDefault="00307762" w:rsidP="00B91354">
      <w:pPr>
        <w:ind w:firstLine="567"/>
        <w:jc w:val="both"/>
      </w:pPr>
      <w:r>
        <w:t>1.3. в сфере торговли, качества товаров и защиты прав потребителей (ст. 3.2, 3.3, 3.5 Закона):</w:t>
      </w:r>
    </w:p>
    <w:p w:rsidR="00307762" w:rsidRDefault="00307762" w:rsidP="00B91354">
      <w:pPr>
        <w:ind w:firstLine="567"/>
        <w:jc w:val="both"/>
      </w:pPr>
      <w:r>
        <w:t>специалист Наумова Татьяна Васильевна;</w:t>
      </w:r>
    </w:p>
    <w:p w:rsidR="00307762" w:rsidRDefault="00B91354" w:rsidP="00B91354">
      <w:pPr>
        <w:ind w:firstLine="567"/>
        <w:jc w:val="both"/>
      </w:pPr>
      <w:r>
        <w:t>1.4. в сфере землепользования и застройки (ст. 9.1 Закона):</w:t>
      </w:r>
    </w:p>
    <w:p w:rsidR="00B91354" w:rsidRDefault="00B91354" w:rsidP="00B91354">
      <w:pPr>
        <w:ind w:firstLine="567"/>
        <w:jc w:val="both"/>
      </w:pPr>
      <w:r>
        <w:t>специалист Наумова Татьяна Васильевна;</w:t>
      </w:r>
    </w:p>
    <w:p w:rsidR="00B91354" w:rsidRDefault="00B91354" w:rsidP="00B91354">
      <w:pPr>
        <w:ind w:firstLine="567"/>
        <w:jc w:val="both"/>
      </w:pPr>
      <w:r>
        <w:t xml:space="preserve">1.5. в сфере </w:t>
      </w:r>
      <w:proofErr w:type="gramStart"/>
      <w:r>
        <w:t>нарушения правил охраны жизни людей</w:t>
      </w:r>
      <w:proofErr w:type="gramEnd"/>
      <w:r>
        <w:t xml:space="preserve"> на водных объектах (ст. 2.10 Закона):</w:t>
      </w:r>
    </w:p>
    <w:p w:rsidR="00B91354" w:rsidRDefault="00B91354" w:rsidP="00B91354">
      <w:pPr>
        <w:ind w:firstLine="567"/>
        <w:jc w:val="both"/>
      </w:pPr>
      <w:r>
        <w:t xml:space="preserve">заместитель главы администрации </w:t>
      </w:r>
      <w:proofErr w:type="spellStart"/>
      <w:r>
        <w:t>Стриженков</w:t>
      </w:r>
      <w:proofErr w:type="spellEnd"/>
      <w:r>
        <w:t xml:space="preserve"> Сергей Владимирович.</w:t>
      </w:r>
    </w:p>
    <w:p w:rsidR="00B91354" w:rsidRDefault="003C5856" w:rsidP="00B91354">
      <w:pPr>
        <w:ind w:firstLine="567"/>
        <w:jc w:val="both"/>
      </w:pPr>
      <w:r>
        <w:t xml:space="preserve">2. Постановление главы администрации № </w:t>
      </w:r>
      <w:r w:rsidR="00540DF8">
        <w:t>160 от 17.12.2012</w:t>
      </w:r>
      <w:r>
        <w:t xml:space="preserve"> г. </w:t>
      </w:r>
      <w:r w:rsidR="00540DF8">
        <w:t>«Об утверждении должностных лиц уполномоченных составлять протоколы об административных правонарушениях»  считать утратившим силу.</w:t>
      </w:r>
    </w:p>
    <w:p w:rsidR="00540DF8" w:rsidRDefault="00540DF8" w:rsidP="00B91354">
      <w:pPr>
        <w:ind w:firstLine="567"/>
        <w:jc w:val="both"/>
      </w:pPr>
      <w:r>
        <w:t>3. Настоящее постановление вступает в силу со дня его подписания.</w:t>
      </w:r>
    </w:p>
    <w:p w:rsidR="00FD1805" w:rsidRPr="00FD1805" w:rsidRDefault="00FD1805" w:rsidP="00B91354">
      <w:pPr>
        <w:ind w:firstLine="567"/>
        <w:jc w:val="both"/>
      </w:pPr>
      <w:r>
        <w:t xml:space="preserve">4. Опубликовать данное постановление на официальном сайте поселения </w:t>
      </w:r>
      <w:hyperlink r:id="rId5" w:history="1">
        <w:r w:rsidRPr="00275D25">
          <w:rPr>
            <w:rStyle w:val="a5"/>
            <w:lang w:val="en-US"/>
          </w:rPr>
          <w:t>http</w:t>
        </w:r>
        <w:r w:rsidRPr="00275D25">
          <w:rPr>
            <w:rStyle w:val="a5"/>
          </w:rPr>
          <w:t>://серебрянское.рф/</w:t>
        </w:r>
      </w:hyperlink>
      <w:r w:rsidRPr="00FD180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FD1805">
        <w:t>и в газете  «</w:t>
      </w:r>
      <w:proofErr w:type="spellStart"/>
      <w:proofErr w:type="gramStart"/>
      <w:r w:rsidRPr="00FD1805">
        <w:t>Лужская</w:t>
      </w:r>
      <w:proofErr w:type="spellEnd"/>
      <w:proofErr w:type="gramEnd"/>
      <w:r w:rsidRPr="00FD1805">
        <w:t xml:space="preserve"> правда»</w:t>
      </w:r>
      <w:r>
        <w:t>.</w:t>
      </w:r>
    </w:p>
    <w:p w:rsidR="00540DF8" w:rsidRDefault="00FD1805" w:rsidP="00B91354">
      <w:pPr>
        <w:ind w:firstLine="567"/>
        <w:jc w:val="both"/>
      </w:pPr>
      <w:r>
        <w:lastRenderedPageBreak/>
        <w:t>5</w:t>
      </w:r>
      <w:r w:rsidR="00540DF8">
        <w:t xml:space="preserve">. </w:t>
      </w:r>
      <w:proofErr w:type="gramStart"/>
      <w:r w:rsidR="00540DF8">
        <w:t>Контроль за</w:t>
      </w:r>
      <w:proofErr w:type="gramEnd"/>
      <w:r w:rsidR="00540DF8">
        <w:t xml:space="preserve"> исполнением настоящего постановления оставляю за собой.</w:t>
      </w:r>
    </w:p>
    <w:p w:rsidR="00B91354" w:rsidRDefault="00B91354" w:rsidP="00B91354">
      <w:pPr>
        <w:ind w:firstLine="567"/>
        <w:jc w:val="both"/>
      </w:pPr>
    </w:p>
    <w:p w:rsidR="00FD1805" w:rsidRDefault="00FD1805" w:rsidP="00B91354">
      <w:pPr>
        <w:ind w:firstLine="567"/>
        <w:jc w:val="both"/>
      </w:pPr>
    </w:p>
    <w:p w:rsidR="00FD1805" w:rsidRDefault="00FD1805" w:rsidP="00B91354">
      <w:pPr>
        <w:ind w:firstLine="567"/>
        <w:jc w:val="both"/>
      </w:pPr>
    </w:p>
    <w:p w:rsidR="00FD1805" w:rsidRDefault="00FD1805" w:rsidP="00B91354">
      <w:pPr>
        <w:ind w:firstLine="567"/>
        <w:jc w:val="both"/>
      </w:pPr>
    </w:p>
    <w:p w:rsidR="00FD1805" w:rsidRDefault="00FD1805" w:rsidP="00B91354">
      <w:pPr>
        <w:ind w:firstLine="567"/>
        <w:jc w:val="both"/>
      </w:pPr>
    </w:p>
    <w:p w:rsidR="00FD1805" w:rsidRDefault="00FD1805" w:rsidP="00FD1805">
      <w:pPr>
        <w:jc w:val="both"/>
      </w:pPr>
      <w:r>
        <w:t xml:space="preserve">Глава администрации </w:t>
      </w:r>
    </w:p>
    <w:p w:rsidR="00FD1805" w:rsidRDefault="00FD1805" w:rsidP="00FD1805">
      <w:pPr>
        <w:jc w:val="both"/>
      </w:pPr>
      <w:r>
        <w:t xml:space="preserve">Серебрянского сельского поселения                                                        С.А. </w:t>
      </w:r>
      <w:proofErr w:type="spellStart"/>
      <w:r>
        <w:t>Пальок</w:t>
      </w:r>
      <w:proofErr w:type="spellEnd"/>
    </w:p>
    <w:p w:rsidR="00FD1805" w:rsidRDefault="00FD1805" w:rsidP="00FD1805">
      <w:pPr>
        <w:jc w:val="both"/>
      </w:pPr>
    </w:p>
    <w:p w:rsidR="00FD1805" w:rsidRDefault="00FD1805" w:rsidP="00FD1805">
      <w:pPr>
        <w:jc w:val="both"/>
      </w:pPr>
    </w:p>
    <w:p w:rsidR="00FD1805" w:rsidRDefault="00FD1805" w:rsidP="00FD1805">
      <w:pPr>
        <w:jc w:val="both"/>
      </w:pPr>
    </w:p>
    <w:p w:rsidR="00FD1805" w:rsidRPr="00307762" w:rsidRDefault="00FD1805" w:rsidP="00FD1805">
      <w:pPr>
        <w:jc w:val="both"/>
      </w:pPr>
      <w:r>
        <w:t xml:space="preserve">Разослано: администрация </w:t>
      </w:r>
      <w:proofErr w:type="spellStart"/>
      <w:r>
        <w:t>Лужского</w:t>
      </w:r>
      <w:proofErr w:type="spellEnd"/>
      <w:r>
        <w:t xml:space="preserve"> муниципального района, уполномоченным должностным лицам </w:t>
      </w:r>
      <w:proofErr w:type="spellStart"/>
      <w:r>
        <w:t>Стриженкову</w:t>
      </w:r>
      <w:proofErr w:type="spellEnd"/>
      <w:r>
        <w:t xml:space="preserve"> С.В., Наумовой Т.В., прокуратура.</w:t>
      </w:r>
    </w:p>
    <w:sectPr w:rsidR="00FD1805" w:rsidRPr="00307762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BB"/>
    <w:rsid w:val="00034E4C"/>
    <w:rsid w:val="00307762"/>
    <w:rsid w:val="003C5856"/>
    <w:rsid w:val="0053646E"/>
    <w:rsid w:val="00540DF8"/>
    <w:rsid w:val="005C585B"/>
    <w:rsid w:val="00725F9F"/>
    <w:rsid w:val="007D4186"/>
    <w:rsid w:val="00824BC5"/>
    <w:rsid w:val="00A469CA"/>
    <w:rsid w:val="00A942BB"/>
    <w:rsid w:val="00B84B50"/>
    <w:rsid w:val="00B91354"/>
    <w:rsid w:val="00E5654C"/>
    <w:rsid w:val="00FD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D1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88;&#1077;&#1073;&#1088;&#1103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4</cp:revision>
  <cp:lastPrinted>2016-02-12T11:08:00Z</cp:lastPrinted>
  <dcterms:created xsi:type="dcterms:W3CDTF">2016-02-12T06:17:00Z</dcterms:created>
  <dcterms:modified xsi:type="dcterms:W3CDTF">2016-02-12T11:11:00Z</dcterms:modified>
</cp:coreProperties>
</file>