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48" w:rsidRPr="00C0069C" w:rsidRDefault="00C06848" w:rsidP="00C06848">
      <w:pPr>
        <w:spacing w:after="0" w:line="240" w:lineRule="auto"/>
        <w:jc w:val="center"/>
        <w:rPr>
          <w:rFonts w:ascii="Times New Roman" w:hAnsi="Times New Roman" w:cs="Times New Roman"/>
          <w:sz w:val="24"/>
          <w:szCs w:val="24"/>
        </w:rPr>
      </w:pPr>
      <w:r w:rsidRPr="00C0069C">
        <w:rPr>
          <w:rFonts w:ascii="Times New Roman" w:hAnsi="Times New Roman" w:cs="Times New Roman"/>
          <w:noProof/>
          <w:sz w:val="24"/>
          <w:szCs w:val="24"/>
          <w:lang w:eastAsia="ru-RU"/>
        </w:rPr>
        <w:drawing>
          <wp:inline distT="0" distB="0" distL="0" distR="0" wp14:anchorId="122D7E69" wp14:editId="76574C19">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ЛЕНИНГРАДСКАЯ ОБЛАСТЬ</w:t>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ЛУЖСКИЙ МУНИЦИПАЛЬНЫЙ РАЙОН</w:t>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 xml:space="preserve">АДМИНИСТРАЦИЯ </w:t>
      </w: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СЕРЕБРЯНСКОГО СЕЛЬСКОГО ПОСЕЛЕНИЯ</w:t>
      </w:r>
    </w:p>
    <w:p w:rsidR="00C06848" w:rsidRPr="00C0069C" w:rsidRDefault="00C06848" w:rsidP="00C06848">
      <w:pPr>
        <w:spacing w:after="0" w:line="240" w:lineRule="auto"/>
        <w:rPr>
          <w:rFonts w:ascii="Times New Roman" w:hAnsi="Times New Roman" w:cs="Times New Roman"/>
          <w:sz w:val="24"/>
          <w:szCs w:val="24"/>
        </w:rPr>
      </w:pPr>
    </w:p>
    <w:p w:rsidR="00C06848" w:rsidRPr="00C0069C" w:rsidRDefault="00C06848" w:rsidP="00C06848">
      <w:pPr>
        <w:spacing w:after="0" w:line="240" w:lineRule="auto"/>
        <w:jc w:val="center"/>
        <w:rPr>
          <w:rFonts w:ascii="Times New Roman" w:hAnsi="Times New Roman" w:cs="Times New Roman"/>
          <w:b/>
          <w:sz w:val="24"/>
          <w:szCs w:val="24"/>
        </w:rPr>
      </w:pPr>
      <w:r w:rsidRPr="00C0069C">
        <w:rPr>
          <w:rFonts w:ascii="Times New Roman" w:hAnsi="Times New Roman" w:cs="Times New Roman"/>
          <w:b/>
          <w:sz w:val="24"/>
          <w:szCs w:val="24"/>
        </w:rPr>
        <w:t>ПОСТАНОВЛЕНИЕ</w:t>
      </w:r>
    </w:p>
    <w:p w:rsidR="00C06848" w:rsidRPr="00C0069C" w:rsidRDefault="00E17EBA" w:rsidP="00E17EBA">
      <w:pPr>
        <w:pStyle w:val="ConsPlusTitle"/>
        <w:tabs>
          <w:tab w:val="left" w:pos="9015"/>
        </w:tabs>
      </w:pPr>
      <w:r>
        <w:tab/>
      </w:r>
    </w:p>
    <w:p w:rsidR="00C06848" w:rsidRPr="00C0069C" w:rsidRDefault="00C06848" w:rsidP="00C06848">
      <w:pPr>
        <w:pStyle w:val="ConsPlusTitle"/>
      </w:pPr>
      <w:proofErr w:type="gramStart"/>
      <w:r>
        <w:t xml:space="preserve">От </w:t>
      </w:r>
      <w:r w:rsidR="00E17EBA">
        <w:t xml:space="preserve"> апреля</w:t>
      </w:r>
      <w:proofErr w:type="gramEnd"/>
      <w:r w:rsidR="00E17EBA">
        <w:t xml:space="preserve"> 2023 года </w:t>
      </w:r>
      <w:r w:rsidR="00E17EBA">
        <w:tab/>
      </w:r>
      <w:r w:rsidR="00E17EBA">
        <w:tab/>
      </w:r>
      <w:r w:rsidR="00E17EBA">
        <w:tab/>
      </w:r>
      <w:r w:rsidR="00E17EBA">
        <w:tab/>
      </w:r>
      <w:r w:rsidR="00E17EBA">
        <w:tab/>
      </w:r>
      <w:r w:rsidR="00E17EBA">
        <w:tab/>
      </w:r>
      <w:r w:rsidR="00E17EBA">
        <w:tab/>
        <w:t xml:space="preserve">№ </w:t>
      </w:r>
    </w:p>
    <w:p w:rsidR="00C06848" w:rsidRPr="00C0069C" w:rsidRDefault="00C06848" w:rsidP="00C06848">
      <w:pPr>
        <w:pStyle w:val="ConsPlusTitle"/>
        <w:jc w:val="both"/>
      </w:pPr>
    </w:p>
    <w:p w:rsidR="00C06848" w:rsidRPr="00C0069C" w:rsidRDefault="00C06848" w:rsidP="00C06848">
      <w:pPr>
        <w:autoSpaceDE w:val="0"/>
        <w:autoSpaceDN w:val="0"/>
        <w:adjustRightInd w:val="0"/>
        <w:spacing w:after="0" w:line="240" w:lineRule="auto"/>
        <w:jc w:val="center"/>
        <w:rPr>
          <w:rFonts w:ascii="Times New Roman" w:hAnsi="Times New Roman" w:cs="Times New Roman"/>
          <w:sz w:val="24"/>
          <w:szCs w:val="24"/>
        </w:rPr>
      </w:pPr>
    </w:p>
    <w:p w:rsidR="00C06848" w:rsidRDefault="00C06848" w:rsidP="00C06848">
      <w:pPr>
        <w:autoSpaceDE w:val="0"/>
        <w:autoSpaceDN w:val="0"/>
        <w:adjustRightInd w:val="0"/>
        <w:spacing w:after="0" w:line="240" w:lineRule="auto"/>
        <w:jc w:val="center"/>
        <w:rPr>
          <w:rFonts w:ascii="Times New Roman" w:hAnsi="Times New Roman" w:cs="Times New Roman"/>
          <w:bCs/>
          <w:sz w:val="24"/>
          <w:szCs w:val="24"/>
        </w:rPr>
      </w:pPr>
      <w:r w:rsidRPr="00C0069C">
        <w:rPr>
          <w:rFonts w:ascii="Times New Roman" w:hAnsi="Times New Roman" w:cs="Times New Roman"/>
          <w:b/>
          <w:sz w:val="24"/>
          <w:szCs w:val="24"/>
        </w:rPr>
        <w:t>«Об утверждении административного регламента предоставления муниципальной услуги</w:t>
      </w:r>
      <w:r w:rsidRPr="00C0069C">
        <w:rPr>
          <w:rFonts w:ascii="Times New Roman" w:hAnsi="Times New Roman" w:cs="Times New Roman"/>
          <w:sz w:val="24"/>
          <w:szCs w:val="24"/>
        </w:rPr>
        <w:t xml:space="preserve"> «</w:t>
      </w:r>
      <w:r w:rsidRPr="00C0069C">
        <w:rPr>
          <w:rFonts w:ascii="Times New Roman" w:eastAsia="Times New Roman" w:hAnsi="Times New Roman" w:cs="Times New Roman"/>
          <w:b/>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C0069C">
        <w:rPr>
          <w:rStyle w:val="af7"/>
          <w:rFonts w:ascii="Times New Roman" w:eastAsia="Times New Roman" w:hAnsi="Times New Roman" w:cs="Times New Roman"/>
          <w:b/>
          <w:bCs/>
          <w:sz w:val="24"/>
          <w:szCs w:val="24"/>
          <w:lang w:eastAsia="ru-RU"/>
        </w:rPr>
        <w:footnoteReference w:id="1"/>
      </w:r>
      <w:r w:rsidRPr="00C0069C">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C0069C">
        <w:rPr>
          <w:rFonts w:ascii="Times New Roman" w:hAnsi="Times New Roman" w:cs="Times New Roman"/>
          <w:bCs/>
          <w:sz w:val="24"/>
          <w:szCs w:val="24"/>
        </w:rPr>
        <w:t>»</w:t>
      </w:r>
    </w:p>
    <w:p w:rsidR="00C06848" w:rsidRPr="00C0069C" w:rsidRDefault="00C06848" w:rsidP="00C06848">
      <w:pPr>
        <w:autoSpaceDE w:val="0"/>
        <w:autoSpaceDN w:val="0"/>
        <w:adjustRightInd w:val="0"/>
        <w:spacing w:after="0" w:line="240" w:lineRule="auto"/>
        <w:jc w:val="center"/>
        <w:rPr>
          <w:rFonts w:ascii="Times New Roman" w:hAnsi="Times New Roman" w:cs="Times New Roman"/>
          <w:bCs/>
          <w:sz w:val="24"/>
          <w:szCs w:val="24"/>
        </w:rPr>
      </w:pPr>
      <w:r w:rsidRPr="00C0069C">
        <w:rPr>
          <w:rFonts w:ascii="Times New Roman" w:hAnsi="Times New Roman" w:cs="Times New Roman"/>
          <w:bCs/>
          <w:sz w:val="24"/>
          <w:szCs w:val="24"/>
        </w:rPr>
        <w:t xml:space="preserve"> </w:t>
      </w:r>
    </w:p>
    <w:p w:rsidR="00C06848" w:rsidRPr="00C0069C" w:rsidRDefault="00C06848" w:rsidP="00C06848">
      <w:pPr>
        <w:pStyle w:val="ConsPlusNormal"/>
        <w:ind w:firstLine="708"/>
        <w:jc w:val="both"/>
        <w:rPr>
          <w:rFonts w:ascii="Times New Roman" w:eastAsia="Times New Roman" w:hAnsi="Times New Roman" w:cs="Times New Roman"/>
          <w:sz w:val="24"/>
          <w:szCs w:val="24"/>
        </w:rPr>
      </w:pPr>
      <w:r w:rsidRPr="00C0069C">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C0069C">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 Уставом Серебрянского сельского поселения Лужского муниципального района,</w:t>
      </w:r>
      <w:r>
        <w:rPr>
          <w:rFonts w:ascii="Times New Roman" w:eastAsia="Times New Roman" w:hAnsi="Times New Roman" w:cs="Times New Roman"/>
          <w:sz w:val="24"/>
          <w:szCs w:val="24"/>
        </w:rPr>
        <w:t xml:space="preserve"> </w:t>
      </w:r>
      <w:r w:rsidRPr="00C0069C">
        <w:rPr>
          <w:rFonts w:ascii="Times New Roman" w:hAnsi="Times New Roman" w:cs="Times New Roman"/>
          <w:b/>
          <w:sz w:val="24"/>
          <w:szCs w:val="24"/>
        </w:rPr>
        <w:t>ПОСТАНОВЛЯЮ:</w:t>
      </w:r>
    </w:p>
    <w:p w:rsidR="00C06848" w:rsidRPr="00C0069C" w:rsidRDefault="00C06848" w:rsidP="00C06848">
      <w:pPr>
        <w:pStyle w:val="ConsPlusNormal"/>
        <w:jc w:val="center"/>
        <w:rPr>
          <w:rFonts w:ascii="Times New Roman" w:hAnsi="Times New Roman" w:cs="Times New Roman"/>
          <w:b/>
          <w:sz w:val="24"/>
          <w:szCs w:val="24"/>
        </w:rPr>
      </w:pPr>
    </w:p>
    <w:p w:rsidR="00C06848" w:rsidRDefault="00C06848" w:rsidP="00C06848">
      <w:pPr>
        <w:pStyle w:val="ConsPlusTitle"/>
        <w:numPr>
          <w:ilvl w:val="0"/>
          <w:numId w:val="33"/>
        </w:numPr>
        <w:ind w:left="0" w:firstLine="567"/>
        <w:jc w:val="both"/>
        <w:rPr>
          <w:b w:val="0"/>
        </w:rPr>
      </w:pPr>
      <w:r w:rsidRPr="00C0069C">
        <w:rPr>
          <w:b w:val="0"/>
        </w:rPr>
        <w:t xml:space="preserve">Утвердить административный </w:t>
      </w:r>
      <w:hyperlink w:anchor="Par31" w:tooltip="АДМИНИСТРАТИВНЫЙ РЕГЛАМЕНТ" w:history="1">
        <w:r w:rsidRPr="00C0069C">
          <w:rPr>
            <w:b w:val="0"/>
          </w:rPr>
          <w:t>регламент</w:t>
        </w:r>
      </w:hyperlink>
      <w:r w:rsidRPr="00C0069C">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Серебрянского сельского поселения Лужского муниципального района согласно приложению.</w:t>
      </w:r>
    </w:p>
    <w:p w:rsidR="00C06848" w:rsidRPr="00C0069C" w:rsidRDefault="00C06848" w:rsidP="00C0684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C0069C">
        <w:rPr>
          <w:rFonts w:ascii="Times New Roman" w:hAnsi="Times New Roman" w:cs="Times New Roman"/>
          <w:bCs/>
          <w:sz w:val="24"/>
          <w:szCs w:val="24"/>
        </w:rPr>
        <w:t>2.    Считать утратившим силу:</w:t>
      </w:r>
    </w:p>
    <w:p w:rsidR="00C06848" w:rsidRPr="00C0069C" w:rsidRDefault="00C06848" w:rsidP="00C06848">
      <w:pPr>
        <w:pStyle w:val="ConsPlusTitle"/>
        <w:jc w:val="both"/>
        <w:rPr>
          <w:b w:val="0"/>
        </w:rPr>
      </w:pPr>
      <w:r w:rsidRPr="00C0069C">
        <w:rPr>
          <w:b w:val="0"/>
        </w:rPr>
        <w:t>-  Постановление администрации Серебрянского сельского поселения от 26 мая 2022 года № 102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 w:val="0"/>
        </w:rPr>
        <w:t>.</w:t>
      </w:r>
    </w:p>
    <w:p w:rsidR="00C06848" w:rsidRPr="00C0069C" w:rsidRDefault="00C06848" w:rsidP="00C068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0069C">
        <w:rPr>
          <w:rFonts w:ascii="Times New Roman" w:hAnsi="Times New Roman" w:cs="Times New Roman"/>
          <w:sz w:val="24"/>
          <w:szCs w:val="24"/>
        </w:rPr>
        <w:t>. Опубликовать данное постановление на официальном сайте муниципального образования в сети Интернет.</w:t>
      </w:r>
    </w:p>
    <w:p w:rsidR="00C06848" w:rsidRPr="00C0069C" w:rsidRDefault="00C06848" w:rsidP="00C068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0069C">
        <w:rPr>
          <w:rFonts w:ascii="Times New Roman" w:hAnsi="Times New Roman" w:cs="Times New Roman"/>
          <w:sz w:val="24"/>
          <w:szCs w:val="24"/>
        </w:rPr>
        <w:t>. Постановление вступает в законную силу после его официального опубликования (обнародования).</w:t>
      </w:r>
    </w:p>
    <w:p w:rsidR="00C06848" w:rsidRDefault="00C06848" w:rsidP="00C06848">
      <w:pPr>
        <w:pStyle w:val="ConsPlusNormal"/>
        <w:jc w:val="both"/>
        <w:rPr>
          <w:rFonts w:ascii="Times New Roman" w:hAnsi="Times New Roman" w:cs="Times New Roman"/>
          <w:sz w:val="24"/>
          <w:szCs w:val="24"/>
        </w:rPr>
      </w:pPr>
    </w:p>
    <w:p w:rsidR="00C06848" w:rsidRPr="00C0069C" w:rsidRDefault="00C06848" w:rsidP="00C06848">
      <w:pPr>
        <w:pStyle w:val="ConsPlusNormal"/>
        <w:jc w:val="both"/>
        <w:rPr>
          <w:rFonts w:ascii="Times New Roman" w:hAnsi="Times New Roman" w:cs="Times New Roman"/>
          <w:sz w:val="24"/>
          <w:szCs w:val="24"/>
        </w:rPr>
      </w:pPr>
    </w:p>
    <w:p w:rsidR="00C06848" w:rsidRPr="00C0069C" w:rsidRDefault="00C06848" w:rsidP="00C06848">
      <w:pPr>
        <w:pStyle w:val="ConsPlusNormal"/>
        <w:rPr>
          <w:rFonts w:ascii="Times New Roman" w:hAnsi="Times New Roman" w:cs="Times New Roman"/>
          <w:sz w:val="24"/>
          <w:szCs w:val="24"/>
        </w:rPr>
      </w:pPr>
      <w:r w:rsidRPr="00C0069C">
        <w:rPr>
          <w:rFonts w:ascii="Times New Roman" w:hAnsi="Times New Roman" w:cs="Times New Roman"/>
          <w:sz w:val="24"/>
          <w:szCs w:val="24"/>
        </w:rPr>
        <w:t>Глава администрации</w:t>
      </w:r>
    </w:p>
    <w:p w:rsidR="00C06848" w:rsidRPr="00563CE6" w:rsidRDefault="00C06848" w:rsidP="00C06848">
      <w:pPr>
        <w:pStyle w:val="ConsPlusNormal"/>
        <w:rPr>
          <w:rFonts w:ascii="Times New Roman" w:hAnsi="Times New Roman" w:cs="Times New Roman"/>
          <w:sz w:val="24"/>
          <w:szCs w:val="24"/>
        </w:rPr>
      </w:pPr>
      <w:r w:rsidRPr="00C0069C">
        <w:rPr>
          <w:rFonts w:ascii="Times New Roman" w:hAnsi="Times New Roman" w:cs="Times New Roman"/>
          <w:sz w:val="24"/>
          <w:szCs w:val="24"/>
        </w:rPr>
        <w:t xml:space="preserve">Серебрянского сельского поселения                                                                       </w:t>
      </w:r>
      <w:r>
        <w:rPr>
          <w:rFonts w:ascii="Times New Roman" w:hAnsi="Times New Roman" w:cs="Times New Roman"/>
          <w:sz w:val="24"/>
          <w:szCs w:val="24"/>
        </w:rPr>
        <w:t xml:space="preserve">  </w:t>
      </w:r>
      <w:r w:rsidRPr="00C0069C">
        <w:rPr>
          <w:rFonts w:ascii="Times New Roman" w:hAnsi="Times New Roman" w:cs="Times New Roman"/>
          <w:sz w:val="24"/>
          <w:szCs w:val="24"/>
        </w:rPr>
        <w:t xml:space="preserve">        С.А. Пальок</w:t>
      </w: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Default="00C06848" w:rsidP="00C06848">
      <w:pPr>
        <w:spacing w:after="0" w:line="240" w:lineRule="auto"/>
        <w:jc w:val="right"/>
        <w:rPr>
          <w:rFonts w:ascii="Times New Roman" w:eastAsia="Calibri" w:hAnsi="Times New Roman" w:cs="Times New Roman"/>
          <w:bCs/>
          <w:sz w:val="24"/>
        </w:rPr>
      </w:pPr>
    </w:p>
    <w:p w:rsidR="00C06848" w:rsidRPr="00C0069C" w:rsidRDefault="00C06848" w:rsidP="00C06848">
      <w:pPr>
        <w:spacing w:after="0" w:line="240" w:lineRule="auto"/>
        <w:jc w:val="right"/>
        <w:rPr>
          <w:rFonts w:ascii="Times New Roman" w:eastAsia="Calibri" w:hAnsi="Times New Roman" w:cs="Times New Roman"/>
          <w:bCs/>
          <w:sz w:val="24"/>
        </w:rPr>
      </w:pPr>
      <w:r w:rsidRPr="00C0069C">
        <w:rPr>
          <w:rFonts w:ascii="Times New Roman" w:eastAsia="Calibri" w:hAnsi="Times New Roman" w:cs="Times New Roman"/>
          <w:bCs/>
          <w:sz w:val="24"/>
        </w:rPr>
        <w:t>Утвержден</w:t>
      </w:r>
    </w:p>
    <w:p w:rsidR="00C06848" w:rsidRPr="00C0069C" w:rsidRDefault="00C06848" w:rsidP="00C06848">
      <w:pPr>
        <w:spacing w:after="0" w:line="240" w:lineRule="auto"/>
        <w:jc w:val="right"/>
        <w:rPr>
          <w:rFonts w:ascii="Times New Roman" w:eastAsia="Calibri" w:hAnsi="Times New Roman" w:cs="Times New Roman"/>
          <w:bCs/>
          <w:sz w:val="24"/>
        </w:rPr>
      </w:pPr>
      <w:r w:rsidRPr="00C0069C">
        <w:rPr>
          <w:rFonts w:ascii="Times New Roman" w:eastAsia="Calibri" w:hAnsi="Times New Roman" w:cs="Times New Roman"/>
          <w:bCs/>
          <w:sz w:val="24"/>
        </w:rPr>
        <w:t xml:space="preserve">Постановлением главы администрации </w:t>
      </w:r>
    </w:p>
    <w:p w:rsidR="00C06848" w:rsidRPr="00C0069C" w:rsidRDefault="00C06848" w:rsidP="00C06848">
      <w:pPr>
        <w:spacing w:after="0" w:line="240" w:lineRule="auto"/>
        <w:jc w:val="right"/>
        <w:rPr>
          <w:rFonts w:ascii="Times New Roman" w:eastAsia="Calibri" w:hAnsi="Times New Roman" w:cs="Times New Roman"/>
          <w:bCs/>
          <w:sz w:val="24"/>
        </w:rPr>
      </w:pPr>
      <w:r w:rsidRPr="00C0069C">
        <w:rPr>
          <w:rFonts w:ascii="Times New Roman" w:eastAsia="Calibri" w:hAnsi="Times New Roman" w:cs="Times New Roman"/>
          <w:bCs/>
          <w:sz w:val="24"/>
        </w:rPr>
        <w:t xml:space="preserve">Серебрянского сельского поселения </w:t>
      </w:r>
    </w:p>
    <w:p w:rsidR="00C06848" w:rsidRPr="00C0069C" w:rsidRDefault="00C06848" w:rsidP="00C06848">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rPr>
      </w:pPr>
      <w:r w:rsidRPr="00C0069C">
        <w:rPr>
          <w:rFonts w:ascii="Times New Roman" w:eastAsia="Calibri" w:hAnsi="Times New Roman" w:cs="Times New Roman"/>
          <w:bCs/>
          <w:sz w:val="24"/>
        </w:rPr>
        <w:t xml:space="preserve">№ </w:t>
      </w:r>
      <w:proofErr w:type="gramStart"/>
      <w:r w:rsidRPr="00C0069C">
        <w:rPr>
          <w:rFonts w:ascii="Times New Roman" w:eastAsia="Calibri" w:hAnsi="Times New Roman" w:cs="Times New Roman"/>
          <w:bCs/>
          <w:sz w:val="24"/>
        </w:rPr>
        <w:t xml:space="preserve">от </w:t>
      </w:r>
      <w:r w:rsidR="00E17EBA">
        <w:rPr>
          <w:rFonts w:ascii="Times New Roman" w:eastAsia="Calibri" w:hAnsi="Times New Roman" w:cs="Times New Roman"/>
          <w:bCs/>
          <w:sz w:val="24"/>
        </w:rPr>
        <w:t>.</w:t>
      </w:r>
      <w:proofErr w:type="gramEnd"/>
      <w:r w:rsidR="00E17EBA">
        <w:rPr>
          <w:rFonts w:ascii="Times New Roman" w:eastAsia="Calibri" w:hAnsi="Times New Roman" w:cs="Times New Roman"/>
          <w:bCs/>
          <w:sz w:val="24"/>
        </w:rPr>
        <w:t>04</w:t>
      </w:r>
      <w:r>
        <w:rPr>
          <w:rFonts w:ascii="Times New Roman" w:eastAsia="Calibri" w:hAnsi="Times New Roman" w:cs="Times New Roman"/>
          <w:bCs/>
          <w:sz w:val="24"/>
        </w:rPr>
        <w:t>.2023</w:t>
      </w:r>
      <w:r w:rsidRPr="00C0069C">
        <w:rPr>
          <w:rFonts w:ascii="Times New Roman" w:eastAsia="Calibri" w:hAnsi="Times New Roman" w:cs="Times New Roman"/>
          <w:bCs/>
          <w:sz w:val="24"/>
        </w:rPr>
        <w:t xml:space="preserve"> г.</w:t>
      </w:r>
    </w:p>
    <w:p w:rsidR="00C06848" w:rsidRDefault="00C06848" w:rsidP="00C06848">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rsidR="00C06848" w:rsidRPr="00525BAC" w:rsidRDefault="00C06848" w:rsidP="00C068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5BAC">
        <w:rPr>
          <w:rFonts w:ascii="Times New Roman" w:eastAsia="Times New Roman" w:hAnsi="Times New Roman" w:cs="Times New Roman"/>
          <w:b/>
          <w:bCs/>
          <w:sz w:val="24"/>
          <w:szCs w:val="24"/>
          <w:lang w:eastAsia="ru-RU"/>
        </w:rPr>
        <w:t>Административный регламент</w:t>
      </w:r>
    </w:p>
    <w:p w:rsidR="00C06848" w:rsidRPr="00525BAC" w:rsidRDefault="00C06848" w:rsidP="00C068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5BAC">
        <w:rPr>
          <w:rFonts w:ascii="Times New Roman" w:eastAsia="Times New Roman" w:hAnsi="Times New Roman" w:cs="Times New Roman"/>
          <w:b/>
          <w:bCs/>
          <w:sz w:val="24"/>
          <w:szCs w:val="24"/>
          <w:lang w:eastAsia="ru-RU"/>
        </w:rPr>
        <w:t>администрации муниципального образования «Серебрянское сельское поселение» Лужского муниципального района 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525BAC">
        <w:rPr>
          <w:rStyle w:val="af7"/>
          <w:rFonts w:ascii="Times New Roman" w:eastAsia="Times New Roman" w:hAnsi="Times New Roman" w:cs="Times New Roman"/>
          <w:b/>
          <w:bCs/>
          <w:sz w:val="24"/>
          <w:szCs w:val="24"/>
          <w:lang w:eastAsia="ru-RU"/>
        </w:rPr>
        <w:footnoteReference w:id="2"/>
      </w:r>
      <w:r w:rsidRPr="00525BAC">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C06848" w:rsidRPr="00525BAC" w:rsidRDefault="00C06848" w:rsidP="00C068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5BAC">
        <w:rPr>
          <w:rFonts w:ascii="Times New Roman" w:hAnsi="Times New Roman" w:cs="Times New Roman"/>
          <w:sz w:val="24"/>
          <w:szCs w:val="24"/>
        </w:rPr>
        <w:t xml:space="preserve">Сокращенное наименование: </w:t>
      </w:r>
      <w:r w:rsidRPr="00525BAC">
        <w:rPr>
          <w:rFonts w:ascii="Times New Roman" w:eastAsia="Calibri" w:hAnsi="Times New Roman" w:cs="Times New Roman"/>
          <w:sz w:val="24"/>
          <w:szCs w:val="24"/>
        </w:rPr>
        <w:t xml:space="preserve">«Предварительное согласование предоставления </w:t>
      </w:r>
      <w:r w:rsidRPr="00525BAC">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525BAC">
        <w:rPr>
          <w:rFonts w:ascii="Times New Roman" w:eastAsia="Calibri" w:hAnsi="Times New Roman" w:cs="Times New Roman"/>
          <w:sz w:val="24"/>
          <w:szCs w:val="24"/>
        </w:rPr>
        <w:t xml:space="preserve">» </w:t>
      </w:r>
      <w:r w:rsidRPr="00525BA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525BAC">
        <w:rPr>
          <w:rFonts w:ascii="Times New Roman" w:eastAsiaTheme="minorEastAsia" w:hAnsi="Times New Roman" w:cs="Times New Roman"/>
          <w:b/>
          <w:sz w:val="24"/>
          <w:szCs w:val="24"/>
          <w:lang w:eastAsia="ru-RU"/>
        </w:rPr>
        <w:t>1. Общие положения</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06848" w:rsidRPr="00525BAC" w:rsidRDefault="00C06848" w:rsidP="00C06848">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525BAC">
        <w:rPr>
          <w:rFonts w:ascii="Times New Roman" w:eastAsiaTheme="minorEastAsia" w:hAnsi="Times New Roman" w:cs="Times New Roman"/>
          <w:sz w:val="24"/>
          <w:szCs w:val="24"/>
        </w:rPr>
        <w:t>Административный р</w:t>
      </w:r>
      <w:r w:rsidRPr="00525BA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25BAC">
        <w:rPr>
          <w:rFonts w:ascii="Times New Roman" w:hAnsi="Times New Roman" w:cs="Times New Roman"/>
          <w:sz w:val="24"/>
          <w:szCs w:val="24"/>
        </w:rPr>
        <w:t>ему</w:t>
      </w:r>
      <w:proofErr w:type="gramEnd"/>
      <w:r w:rsidRPr="00525BAC">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1.2.2. Наследник гражданина, указанного в п. 1.2.1 административного регламента.</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06848" w:rsidRPr="00525BAC" w:rsidRDefault="00C06848" w:rsidP="00C06848">
      <w:pPr>
        <w:autoSpaceDE w:val="0"/>
        <w:autoSpaceDN w:val="0"/>
        <w:adjustRightInd w:val="0"/>
        <w:spacing w:after="0" w:line="240" w:lineRule="auto"/>
        <w:ind w:firstLine="567"/>
        <w:jc w:val="both"/>
        <w:rPr>
          <w:rFonts w:ascii="Times New Roman" w:hAnsi="Times New Roman" w:cs="Times New Roman"/>
          <w:sz w:val="24"/>
          <w:szCs w:val="24"/>
        </w:rPr>
      </w:pPr>
      <w:r w:rsidRPr="00525BAC">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w:t>
      </w:r>
      <w:r w:rsidRPr="00525BAC">
        <w:rPr>
          <w:rFonts w:ascii="Times New Roman" w:hAnsi="Times New Roman" w:cs="Times New Roman"/>
          <w:sz w:val="24"/>
          <w:szCs w:val="24"/>
        </w:rPr>
        <w:lastRenderedPageBreak/>
        <w:t>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25BA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 сайте Администрации;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525BAC">
        <w:rPr>
          <w:rFonts w:ascii="Times New Roman" w:eastAsia="Times New Roman" w:hAnsi="Times New Roman" w:cs="Times New Roman"/>
          <w:sz w:val="24"/>
          <w:szCs w:val="24"/>
          <w:lang w:eastAsia="ru-RU"/>
        </w:rPr>
        <w:t>ЛО)/</w:t>
      </w:r>
      <w:proofErr w:type="gramEnd"/>
      <w:r w:rsidRPr="00525BAC">
        <w:rPr>
          <w:rFonts w:ascii="Times New Roman" w:eastAsia="Times New Roman" w:hAnsi="Times New Roman" w:cs="Times New Roman"/>
          <w:sz w:val="24"/>
          <w:szCs w:val="24"/>
          <w:lang w:eastAsia="ru-RU"/>
        </w:rPr>
        <w:t>на Едином портале государственных услуг (далее - ЕПГУ): www.gu.le</w:t>
      </w:r>
      <w:r w:rsidRPr="00525BAC">
        <w:rPr>
          <w:rFonts w:ascii="Times New Roman" w:eastAsia="Times New Roman" w:hAnsi="Times New Roman" w:cs="Times New Roman"/>
          <w:sz w:val="24"/>
          <w:szCs w:val="24"/>
          <w:lang w:val="en-US" w:eastAsia="ru-RU"/>
        </w:rPr>
        <w:t>n</w:t>
      </w:r>
      <w:r w:rsidRPr="00525BAC">
        <w:rPr>
          <w:rFonts w:ascii="Times New Roman" w:eastAsia="Times New Roman" w:hAnsi="Times New Roman" w:cs="Times New Roman"/>
          <w:sz w:val="24"/>
          <w:szCs w:val="24"/>
          <w:lang w:eastAsia="ru-RU"/>
        </w:rPr>
        <w:t>obl.ru, www.gosuslugi.ru.</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06848" w:rsidRPr="00525BAC" w:rsidRDefault="00C06848" w:rsidP="00C06848">
      <w:pPr>
        <w:spacing w:after="0" w:line="240" w:lineRule="auto"/>
        <w:ind w:firstLine="709"/>
        <w:jc w:val="both"/>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525BAC">
        <w:rPr>
          <w:rFonts w:ascii="Times New Roman" w:hAnsi="Times New Roman" w:cs="Times New Roman"/>
          <w:b/>
          <w:sz w:val="24"/>
          <w:szCs w:val="24"/>
        </w:rPr>
        <w:t>2. Стандарт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06848" w:rsidRPr="00525BAC" w:rsidRDefault="00C06848" w:rsidP="00C068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25BAC">
        <w:rPr>
          <w:rFonts w:ascii="Times New Roman" w:hAnsi="Times New Roman" w:cs="Times New Roman"/>
          <w:sz w:val="24"/>
          <w:szCs w:val="24"/>
        </w:rPr>
        <w:t>2.1. Полное наименование муниципальной услуги:</w:t>
      </w:r>
    </w:p>
    <w:p w:rsidR="00C06848" w:rsidRPr="00525BAC" w:rsidRDefault="00C06848" w:rsidP="00C0684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25BAC">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25BA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525BAC">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Сокращенное наименование муниципальной услуги: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5BAC">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525BAC">
        <w:rPr>
          <w:rFonts w:ascii="Times New Roman" w:eastAsia="Calibri" w:hAnsi="Times New Roman" w:cs="Times New Roman"/>
          <w:sz w:val="24"/>
          <w:szCs w:val="24"/>
        </w:rPr>
        <w:t>.</w:t>
      </w:r>
    </w:p>
    <w:p w:rsidR="00C06848" w:rsidRPr="00525BAC" w:rsidRDefault="00C06848" w:rsidP="00C06848">
      <w:pPr>
        <w:spacing w:after="0" w:line="240" w:lineRule="auto"/>
        <w:ind w:firstLine="709"/>
        <w:jc w:val="both"/>
        <w:rPr>
          <w:rFonts w:ascii="Times New Roman" w:eastAsia="Calibri" w:hAnsi="Times New Roman" w:cs="Times New Roman"/>
          <w:sz w:val="24"/>
          <w:szCs w:val="24"/>
        </w:rPr>
      </w:pPr>
      <w:r w:rsidRPr="00525BAC">
        <w:rPr>
          <w:rFonts w:ascii="Times New Roman" w:hAnsi="Times New Roman" w:cs="Times New Roman"/>
          <w:sz w:val="24"/>
          <w:szCs w:val="24"/>
        </w:rPr>
        <w:t xml:space="preserve">2.2. </w:t>
      </w:r>
      <w:r w:rsidRPr="00525BAC">
        <w:rPr>
          <w:rFonts w:ascii="Times New Roman" w:eastAsia="Calibri" w:hAnsi="Times New Roman" w:cs="Times New Roman"/>
          <w:sz w:val="24"/>
          <w:szCs w:val="24"/>
        </w:rPr>
        <w:t>Муниципальную услугу предоставляют:</w:t>
      </w:r>
    </w:p>
    <w:p w:rsidR="00C06848" w:rsidRPr="00525BAC" w:rsidRDefault="00C06848" w:rsidP="00C06848">
      <w:pPr>
        <w:spacing w:after="0" w:line="240" w:lineRule="auto"/>
        <w:ind w:firstLine="709"/>
        <w:jc w:val="both"/>
        <w:rPr>
          <w:rFonts w:ascii="Times New Roman" w:eastAsia="Calibri" w:hAnsi="Times New Roman" w:cs="Times New Roman"/>
          <w:color w:val="FF0000"/>
          <w:sz w:val="24"/>
          <w:szCs w:val="24"/>
        </w:rPr>
      </w:pPr>
      <w:r w:rsidRPr="00525BAC">
        <w:rPr>
          <w:rFonts w:ascii="Times New Roman" w:eastAsia="Calibri" w:hAnsi="Times New Roman" w:cs="Times New Roman"/>
          <w:sz w:val="24"/>
          <w:szCs w:val="24"/>
        </w:rPr>
        <w:t>Администрация МО «Серебрянское сельское поселение» Лужского муниципального района Ленинградской области.</w:t>
      </w:r>
    </w:p>
    <w:p w:rsidR="00C06848" w:rsidRPr="00525BAC" w:rsidRDefault="00C06848" w:rsidP="00C06848">
      <w:pPr>
        <w:spacing w:after="0" w:line="240" w:lineRule="auto"/>
        <w:ind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В предоставлении муниципальной услуги участвуют:</w:t>
      </w:r>
    </w:p>
    <w:p w:rsidR="00C06848" w:rsidRPr="00525BAC" w:rsidRDefault="00C06848" w:rsidP="00C06848">
      <w:pPr>
        <w:numPr>
          <w:ilvl w:val="0"/>
          <w:numId w:val="9"/>
        </w:numPr>
        <w:spacing w:after="0" w:line="240" w:lineRule="auto"/>
        <w:ind w:left="0" w:firstLine="709"/>
        <w:jc w:val="both"/>
        <w:rPr>
          <w:rFonts w:ascii="Times New Roman" w:eastAsia="Calibri" w:hAnsi="Times New Roman" w:cs="Times New Roman"/>
          <w:sz w:val="24"/>
          <w:szCs w:val="24"/>
        </w:rPr>
      </w:pPr>
      <w:r w:rsidRPr="00525BAC">
        <w:rPr>
          <w:rFonts w:ascii="Times New Roman" w:hAnsi="Times New Roman" w:cs="Times New Roman"/>
          <w:sz w:val="24"/>
          <w:szCs w:val="24"/>
        </w:rPr>
        <w:t>органы Федеральной службы государственной регистрации, кадастра и картографии</w:t>
      </w:r>
      <w:r w:rsidRPr="00525BAC">
        <w:rPr>
          <w:rFonts w:ascii="Times New Roman" w:eastAsia="Calibri" w:hAnsi="Times New Roman" w:cs="Times New Roman"/>
          <w:sz w:val="24"/>
          <w:szCs w:val="24"/>
        </w:rPr>
        <w:t>;</w:t>
      </w:r>
    </w:p>
    <w:p w:rsidR="00C06848" w:rsidRPr="00525BAC" w:rsidRDefault="00C06848" w:rsidP="00C06848">
      <w:pPr>
        <w:numPr>
          <w:ilvl w:val="0"/>
          <w:numId w:val="9"/>
        </w:numPr>
        <w:spacing w:after="0" w:line="240" w:lineRule="auto"/>
        <w:ind w:left="0" w:firstLine="709"/>
        <w:jc w:val="both"/>
        <w:rPr>
          <w:rFonts w:ascii="Times New Roman" w:eastAsia="Calibri" w:hAnsi="Times New Roman" w:cs="Times New Roman"/>
          <w:sz w:val="24"/>
          <w:szCs w:val="24"/>
        </w:rPr>
      </w:pPr>
      <w:r w:rsidRPr="00525BAC">
        <w:rPr>
          <w:rFonts w:ascii="Times New Roman" w:hAnsi="Times New Roman" w:cs="Times New Roman"/>
          <w:sz w:val="24"/>
          <w:szCs w:val="24"/>
        </w:rPr>
        <w:t>ГБУ ЛО «МФЦ».</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при личной явке:</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Администрации;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филиалах, отделах, удаленных рабочих местах ГБУ ЛО «МФЦ»;</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без личной явки: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почтовым отправлением в орган местного самоуправления;</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525BAC">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посредством ПГУ ЛО/ЕПГУ - в Администрацию,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по телефону - в Администрацию,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eastAsia="Times New Roman" w:hAnsi="Times New Roman" w:cs="Times New Roman"/>
          <w:sz w:val="24"/>
          <w:szCs w:val="24"/>
          <w:lang w:eastAsia="ru-RU"/>
        </w:rPr>
        <w:t xml:space="preserve">2.3. </w:t>
      </w:r>
      <w:r w:rsidRPr="00525BAC">
        <w:rPr>
          <w:rFonts w:ascii="Times New Roman" w:hAnsi="Times New Roman" w:cs="Times New Roman"/>
          <w:sz w:val="24"/>
          <w:szCs w:val="24"/>
        </w:rPr>
        <w:t>Результатом предоставления муниципальной услуги является:</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4"/>
          <w:szCs w:val="24"/>
          <w:lang w:eastAsia="ru-RU"/>
        </w:rPr>
        <w:t xml:space="preserve"> </w:t>
      </w:r>
      <w:r w:rsidRPr="00525BAC">
        <w:rPr>
          <w:rFonts w:ascii="Times New Roman" w:eastAsia="Calibri" w:hAnsi="Times New Roman" w:cs="Times New Roman"/>
          <w:sz w:val="24"/>
          <w:szCs w:val="24"/>
          <w:lang w:eastAsia="ru-RU"/>
        </w:rPr>
        <w:t>(по форме согласно приложению 2 к административному регламенту);</w:t>
      </w:r>
    </w:p>
    <w:p w:rsidR="00C06848" w:rsidRPr="00525BAC" w:rsidRDefault="00C06848" w:rsidP="00C068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C06848" w:rsidRPr="00525BAC" w:rsidRDefault="00C06848" w:rsidP="00C068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при личной явке:</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Администрации;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филиалах, отделах, удаленных рабочих местах ГБУ ЛО «МФЦ»;</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без личной явки:</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почтовым отправлением;</w:t>
      </w:r>
    </w:p>
    <w:p w:rsidR="00C06848" w:rsidRPr="00525BAC" w:rsidRDefault="00C06848" w:rsidP="00C06848">
      <w:pPr>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525BAC">
          <w:rPr>
            <w:rFonts w:ascii="Times New Roman" w:eastAsia="Times New Roman" w:hAnsi="Times New Roman" w:cs="Times New Roman"/>
            <w:sz w:val="24"/>
            <w:szCs w:val="24"/>
            <w:lang w:eastAsia="ru-RU"/>
          </w:rPr>
          <w:t>статьей 3.5</w:t>
        </w:r>
      </w:hyperlink>
      <w:r w:rsidRPr="00525BA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w:t>
      </w:r>
      <w:r w:rsidRPr="00525BAC">
        <w:rPr>
          <w:rFonts w:ascii="Times New Roman" w:eastAsia="Times New Roman" w:hAnsi="Times New Roman" w:cs="Times New Roman"/>
          <w:sz w:val="24"/>
          <w:szCs w:val="24"/>
          <w:lang w:eastAsia="ru-RU"/>
        </w:rPr>
        <w:lastRenderedPageBreak/>
        <w:t>календарных дней (в период до 01.01.2024 – не более чем до 20 календарных дней) со дня поступления заявления и документов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2.5. Нормативно-правовые акты, регулирующие предоставление муниципальной услуги:</w:t>
      </w:r>
    </w:p>
    <w:p w:rsidR="00C06848" w:rsidRPr="00525BAC" w:rsidRDefault="00C06848" w:rsidP="00C0684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525BAC">
        <w:rPr>
          <w:rFonts w:ascii="Times New Roman" w:eastAsiaTheme="minorEastAsia" w:hAnsi="Times New Roman" w:cs="Times New Roman"/>
          <w:sz w:val="24"/>
          <w:szCs w:val="24"/>
          <w:lang w:eastAsia="ru-RU"/>
        </w:rPr>
        <w:t>Земельный кодекс Российской Федерации от 25.10.2001 № 136-ФЗ;</w:t>
      </w:r>
    </w:p>
    <w:p w:rsidR="00C06848" w:rsidRPr="00525BAC" w:rsidRDefault="00C06848" w:rsidP="00C0684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C06848" w:rsidRPr="00525BAC" w:rsidRDefault="00C06848" w:rsidP="00C0684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06848" w:rsidRPr="00525BAC" w:rsidRDefault="00C06848" w:rsidP="00C0684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C06848" w:rsidRPr="00525BAC" w:rsidRDefault="00C06848" w:rsidP="00C06848">
      <w:pPr>
        <w:pStyle w:val="ConsPlusNormal"/>
        <w:numPr>
          <w:ilvl w:val="0"/>
          <w:numId w:val="31"/>
        </w:numPr>
        <w:adjustRightInd/>
        <w:ind w:left="0"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heme="minorEastAsia" w:hAnsi="Times New Roman" w:cs="Times New Roman"/>
          <w:sz w:val="24"/>
          <w:szCs w:val="24"/>
          <w:lang w:eastAsia="ru-RU"/>
        </w:rPr>
        <w:t>Д</w:t>
      </w:r>
      <w:r w:rsidRPr="00525BAC">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4"/>
          <w:szCs w:val="24"/>
          <w:lang w:eastAsia="ru-RU"/>
        </w:rPr>
        <w:t xml:space="preserve"> </w:t>
      </w:r>
      <w:r w:rsidRPr="00525BAC">
        <w:rPr>
          <w:rFonts w:ascii="Times New Roman" w:eastAsia="Times New Roman" w:hAnsi="Times New Roman" w:cs="Times New Roman"/>
          <w:sz w:val="24"/>
          <w:szCs w:val="24"/>
          <w:lang w:eastAsia="ru-RU"/>
        </w:rPr>
        <w:t xml:space="preserve">№ 152-ФЗ «О персональных данных» </w:t>
      </w:r>
      <w:r w:rsidRPr="00525BAC">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25BAC">
        <w:rPr>
          <w:rFonts w:ascii="Times New Roman" w:eastAsiaTheme="minorEastAsia" w:hAnsi="Times New Roman" w:cs="Times New Roman"/>
          <w:sz w:val="24"/>
          <w:szCs w:val="24"/>
          <w:lang w:eastAsia="ru-RU"/>
        </w:rPr>
        <w:t xml:space="preserve">консульским должностным лицом, </w:t>
      </w:r>
      <w:r w:rsidRPr="00525BAC">
        <w:rPr>
          <w:rFonts w:ascii="Times New Roman" w:eastAsia="Times New Roman" w:hAnsi="Times New Roman" w:cs="Times New Roman"/>
          <w:sz w:val="24"/>
          <w:szCs w:val="24"/>
          <w:lang w:eastAsia="ru-RU"/>
        </w:rPr>
        <w:t xml:space="preserve">уполномоченным на совершение этих действий;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w:t>
      </w:r>
      <w:r w:rsidRPr="00525BAC">
        <w:rPr>
          <w:rFonts w:ascii="Times New Roman" w:eastAsia="Times New Roman" w:hAnsi="Times New Roman" w:cs="Times New Roman"/>
          <w:sz w:val="24"/>
          <w:szCs w:val="24"/>
          <w:lang w:eastAsia="ru-RU"/>
        </w:rPr>
        <w:lastRenderedPageBreak/>
        <w:t>семей военнослужащих, которые удостоверены командиром (начальником) этих части, соединения, учреждения или заведения;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525BAC">
        <w:rPr>
          <w:rFonts w:ascii="Times New Roman" w:hAnsi="Times New Roman" w:cs="Times New Roman"/>
          <w:sz w:val="24"/>
          <w:szCs w:val="24"/>
        </w:rPr>
        <w:t xml:space="preserve"> </w:t>
      </w:r>
      <w:r w:rsidRPr="00525BAC">
        <w:rPr>
          <w:rFonts w:ascii="Times New Roman" w:eastAsiaTheme="minorEastAsia" w:hAnsi="Times New Roman" w:cs="Times New Roman"/>
          <w:sz w:val="24"/>
          <w:szCs w:val="24"/>
          <w:lang w:eastAsia="ru-RU"/>
        </w:rPr>
        <w:t>должно содержать следующую информацию:</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25BAC">
          <w:rPr>
            <w:rFonts w:ascii="Times New Roman" w:eastAsia="Times New Roman" w:hAnsi="Times New Roman" w:cs="Times New Roman"/>
            <w:sz w:val="24"/>
            <w:szCs w:val="24"/>
            <w:lang w:eastAsia="ru-RU"/>
          </w:rPr>
          <w:t>законом</w:t>
        </w:r>
      </w:hyperlink>
      <w:r w:rsidRPr="00525BA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цель использования земельного участка;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25BAC">
        <w:rPr>
          <w:rFonts w:ascii="Times New Roman" w:eastAsiaTheme="minorEastAsia" w:hAnsi="Times New Roman" w:cs="Times New Roman"/>
          <w:sz w:val="24"/>
          <w:szCs w:val="24"/>
          <w:lang w:eastAsia="ru-RU"/>
        </w:rPr>
        <w:t>ему</w:t>
      </w:r>
      <w:proofErr w:type="gramEnd"/>
      <w:r w:rsidRPr="00525BAC">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lastRenderedPageBreak/>
        <w:t xml:space="preserve">- заключенные до дня введения в действие Градостроительного </w:t>
      </w:r>
      <w:hyperlink r:id="rId11"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заключенные до дня введения в действие Градостроительного </w:t>
      </w:r>
      <w:hyperlink r:id="rId13"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525BAC">
          <w:rPr>
            <w:rFonts w:ascii="Times New Roman" w:hAnsi="Times New Roman" w:cs="Times New Roman"/>
            <w:sz w:val="24"/>
            <w:szCs w:val="24"/>
          </w:rPr>
          <w:t>кодекса</w:t>
        </w:r>
      </w:hyperlink>
      <w:r w:rsidRPr="00525BAC">
        <w:rPr>
          <w:rFonts w:ascii="Times New Roman" w:hAnsi="Times New Roman" w:cs="Times New Roman"/>
          <w:sz w:val="24"/>
          <w:szCs w:val="24"/>
        </w:rPr>
        <w:t xml:space="preserve"> Российской Федерации.</w:t>
      </w:r>
    </w:p>
    <w:p w:rsidR="00C06848" w:rsidRPr="00525BAC" w:rsidRDefault="00C06848" w:rsidP="00C06848">
      <w:pPr>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 xml:space="preserve">Заявитель вправе не представлять документы, предусмотренные </w:t>
      </w:r>
      <w:hyperlink r:id="rId15" w:history="1">
        <w:r w:rsidRPr="00525BAC">
          <w:rPr>
            <w:rFonts w:ascii="Times New Roman" w:hAnsi="Times New Roman" w:cs="Times New Roman"/>
            <w:sz w:val="24"/>
            <w:szCs w:val="24"/>
          </w:rPr>
          <w:t>абзацами вторым</w:t>
        </w:r>
      </w:hyperlink>
      <w:r w:rsidRPr="00525BAC">
        <w:rPr>
          <w:rFonts w:ascii="Times New Roman" w:hAnsi="Times New Roman" w:cs="Times New Roman"/>
          <w:sz w:val="24"/>
          <w:szCs w:val="24"/>
        </w:rPr>
        <w:t xml:space="preserve"> и </w:t>
      </w:r>
      <w:hyperlink r:id="rId16" w:history="1">
        <w:r w:rsidRPr="00525BAC">
          <w:rPr>
            <w:rFonts w:ascii="Times New Roman" w:hAnsi="Times New Roman" w:cs="Times New Roman"/>
            <w:sz w:val="24"/>
            <w:szCs w:val="24"/>
          </w:rPr>
          <w:t>третьим</w:t>
        </w:r>
      </w:hyperlink>
      <w:r w:rsidRPr="00525BAC">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C06848" w:rsidRPr="00525BAC" w:rsidRDefault="00C06848" w:rsidP="00C06848">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25BAC">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525BAC">
        <w:rPr>
          <w:rFonts w:ascii="Times New Roman" w:eastAsiaTheme="minorEastAsia" w:hAnsi="Times New Roman" w:cs="Times New Roman"/>
          <w:sz w:val="24"/>
          <w:szCs w:val="24"/>
        </w:rPr>
        <w:t xml:space="preserve">унаследовано </w:t>
      </w:r>
      <w:r w:rsidRPr="00525BAC">
        <w:rPr>
          <w:rFonts w:ascii="Times New Roman" w:eastAsiaTheme="minorEastAsia" w:hAnsi="Times New Roman" w:cs="Times New Roman"/>
          <w:sz w:val="24"/>
          <w:szCs w:val="24"/>
        </w:rPr>
        <w:lastRenderedPageBreak/>
        <w:t>имущество гражданина (в случае, если с заявлением обратился заявитель, указанный в п. 1.2.2 административного регламента);</w:t>
      </w:r>
    </w:p>
    <w:p w:rsidR="00C06848" w:rsidRPr="00525BAC" w:rsidRDefault="00C06848" w:rsidP="00C06848">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25BAC">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06848" w:rsidRPr="00525BAC" w:rsidRDefault="00C06848" w:rsidP="00C06848">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6848" w:rsidRPr="00525BAC" w:rsidRDefault="00C06848" w:rsidP="00C06848">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525BAC">
        <w:rPr>
          <w:rFonts w:ascii="Times New Roman" w:eastAsiaTheme="minorEastAsia" w:hAnsi="Times New Roman" w:cs="Times New Roman"/>
          <w:sz w:val="24"/>
          <w:szCs w:val="24"/>
          <w:lang w:eastAsia="ru-RU"/>
        </w:rPr>
        <w:t>2.6.3.</w:t>
      </w:r>
      <w:r w:rsidRPr="00525BAC">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6848" w:rsidRPr="00525BAC" w:rsidRDefault="00C06848" w:rsidP="00C0684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w:t>
      </w:r>
      <w:r w:rsidRPr="00525BA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w:t>
      </w:r>
      <w:r w:rsidRPr="00525BA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w:t>
      </w:r>
      <w:r w:rsidRPr="00525BAC">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w:t>
      </w:r>
      <w:r w:rsidRPr="00525BA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5BAC">
        <w:rPr>
          <w:rFonts w:ascii="Times New Roman" w:eastAsiaTheme="minorEastAsia" w:hAnsi="Times New Roman" w:cs="Times New Roman"/>
          <w:sz w:val="24"/>
          <w:szCs w:val="24"/>
          <w:lang w:eastAsia="ru-RU"/>
        </w:rPr>
        <w:t xml:space="preserve">за исключением случаев, </w:t>
      </w:r>
      <w:r w:rsidRPr="00525BA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525BAC">
        <w:rPr>
          <w:rFonts w:ascii="Times New Roman" w:eastAsia="Times New Roman" w:hAnsi="Times New Roman" w:cs="Times New Roman"/>
          <w:sz w:val="24"/>
          <w:szCs w:val="24"/>
          <w:lang w:eastAsia="ru-RU"/>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525BA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25BAC">
        <w:rPr>
          <w:rFonts w:ascii="Times New Roman" w:eastAsiaTheme="minorEastAsia" w:hAnsi="Times New Roman" w:cs="Times New Roman"/>
          <w:sz w:val="24"/>
          <w:szCs w:val="24"/>
          <w:lang w:eastAsia="ru-RU"/>
        </w:rPr>
        <w:t>:</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Отсутствие права на предоставление муниципальной услуги: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06848" w:rsidRPr="00525BAC" w:rsidRDefault="00C06848" w:rsidP="00C0684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525BAC">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2.11. Муниципальная услуга предоставляется бесплатно.</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при личном обращении заявителя - в день поступления заявления в Администрацию;</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06848" w:rsidRPr="00525BAC" w:rsidRDefault="00C06848" w:rsidP="00C06848">
      <w:pPr>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525BAC">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5BAC">
        <w:rPr>
          <w:rFonts w:ascii="Times New Roman" w:eastAsiaTheme="minorEastAsia" w:hAnsi="Times New Roman" w:cs="Times New Roman"/>
          <w:sz w:val="24"/>
          <w:szCs w:val="24"/>
          <w:lang w:eastAsia="ru-RU"/>
        </w:rPr>
        <w:t>сурдопереводчика</w:t>
      </w:r>
      <w:proofErr w:type="spellEnd"/>
      <w:r w:rsidRPr="00525BAC">
        <w:rPr>
          <w:rFonts w:ascii="Times New Roman" w:eastAsiaTheme="minorEastAsia" w:hAnsi="Times New Roman" w:cs="Times New Roman"/>
          <w:sz w:val="24"/>
          <w:szCs w:val="24"/>
          <w:lang w:eastAsia="ru-RU"/>
        </w:rPr>
        <w:t xml:space="preserve"> и </w:t>
      </w:r>
      <w:proofErr w:type="spellStart"/>
      <w:r w:rsidRPr="00525BAC">
        <w:rPr>
          <w:rFonts w:ascii="Times New Roman" w:eastAsiaTheme="minorEastAsia" w:hAnsi="Times New Roman" w:cs="Times New Roman"/>
          <w:sz w:val="24"/>
          <w:szCs w:val="24"/>
          <w:lang w:eastAsia="ru-RU"/>
        </w:rPr>
        <w:t>тифлосурдопереводчика</w:t>
      </w:r>
      <w:proofErr w:type="spellEnd"/>
      <w:r w:rsidRPr="00525BAC">
        <w:rPr>
          <w:rFonts w:ascii="Times New Roman" w:eastAsiaTheme="minorEastAsia" w:hAnsi="Times New Roman" w:cs="Times New Roman"/>
          <w:sz w:val="24"/>
          <w:szCs w:val="24"/>
          <w:lang w:eastAsia="ru-RU"/>
        </w:rPr>
        <w:t>.</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eastAsiaTheme="minorEastAsia" w:hAnsi="Times New Roman" w:cs="Times New Roman"/>
          <w:sz w:val="24"/>
          <w:szCs w:val="24"/>
          <w:lang w:eastAsia="ru-RU"/>
        </w:rPr>
        <w:t>2.15.</w:t>
      </w:r>
      <w:r w:rsidRPr="00525BAC">
        <w:rPr>
          <w:rFonts w:ascii="Times New Roman" w:hAnsi="Times New Roman" w:cs="Times New Roman"/>
          <w:sz w:val="24"/>
          <w:szCs w:val="24"/>
        </w:rPr>
        <w:t xml:space="preserve"> Показатели доступности и качества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525BAC">
        <w:rPr>
          <w:rFonts w:ascii="Times New Roman" w:eastAsiaTheme="minorEastAsia" w:hAnsi="Times New Roman" w:cs="Times New Roman"/>
          <w:sz w:val="24"/>
          <w:szCs w:val="24"/>
          <w:lang w:eastAsia="ru-RU"/>
        </w:rPr>
        <w:lastRenderedPageBreak/>
        <w:t>2.15.1. Показатели доступности муниципальной услуги (общие, применимые в отношении всех заявителей):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25BAC">
          <w:rPr>
            <w:rFonts w:ascii="Times New Roman" w:eastAsia="Times New Roman" w:hAnsi="Times New Roman" w:cs="Times New Roman"/>
            <w:sz w:val="24"/>
            <w:szCs w:val="24"/>
            <w:lang w:eastAsia="ru-RU"/>
          </w:rPr>
          <w:t>п. 2.14</w:t>
        </w:r>
      </w:hyperlink>
      <w:r w:rsidRPr="00525BAC">
        <w:rPr>
          <w:rFonts w:ascii="Times New Roman" w:eastAsia="Times New Roman" w:hAnsi="Times New Roman" w:cs="Times New Roman"/>
          <w:sz w:val="24"/>
          <w:szCs w:val="24"/>
          <w:lang w:eastAsia="ru-RU"/>
        </w:rPr>
        <w:t xml:space="preserve"> административного регламента;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исполнение требований доступности услуг для инвалидов;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2.15.3. Показатели качества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соблюдение срока предоставления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ar383"/>
      <w:bookmarkEnd w:id="13"/>
      <w:r w:rsidRPr="00525BAC">
        <w:rPr>
          <w:rFonts w:ascii="Times New Roman" w:eastAsia="Times New Roman" w:hAnsi="Times New Roman" w:cs="Times New Roman"/>
          <w:b/>
          <w:sz w:val="24"/>
          <w:szCs w:val="24"/>
          <w:lang w:eastAsia="ru-RU"/>
        </w:rPr>
        <w:t>3. Состав, послед</w:t>
      </w:r>
      <w:r>
        <w:rPr>
          <w:rFonts w:ascii="Times New Roman" w:eastAsia="Times New Roman" w:hAnsi="Times New Roman" w:cs="Times New Roman"/>
          <w:b/>
          <w:sz w:val="24"/>
          <w:szCs w:val="24"/>
          <w:lang w:eastAsia="ru-RU"/>
        </w:rPr>
        <w:t xml:space="preserve">овательность и сроки выполнения </w:t>
      </w:r>
      <w:r w:rsidRPr="00525BAC">
        <w:rPr>
          <w:rFonts w:ascii="Times New Roman" w:eastAsia="Times New Roman" w:hAnsi="Times New Roman" w:cs="Times New Roman"/>
          <w:b/>
          <w:sz w:val="24"/>
          <w:szCs w:val="24"/>
          <w:lang w:eastAsia="ru-RU"/>
        </w:rPr>
        <w:t>административных пр</w:t>
      </w:r>
      <w:r>
        <w:rPr>
          <w:rFonts w:ascii="Times New Roman" w:eastAsia="Times New Roman" w:hAnsi="Times New Roman" w:cs="Times New Roman"/>
          <w:b/>
          <w:sz w:val="24"/>
          <w:szCs w:val="24"/>
          <w:lang w:eastAsia="ru-RU"/>
        </w:rPr>
        <w:t xml:space="preserve">оцедур, требования к порядку их </w:t>
      </w:r>
      <w:r w:rsidRPr="00525BAC">
        <w:rPr>
          <w:rFonts w:ascii="Times New Roman" w:eastAsia="Times New Roman" w:hAnsi="Times New Roman" w:cs="Times New Roman"/>
          <w:b/>
          <w:sz w:val="24"/>
          <w:szCs w:val="24"/>
          <w:lang w:eastAsia="ru-RU"/>
        </w:rPr>
        <w:t>выполнения, в том числе особенности выполнения</w:t>
      </w:r>
    </w:p>
    <w:p w:rsidR="00C06848" w:rsidRPr="00525BAC" w:rsidRDefault="00C06848" w:rsidP="00C0684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25BAC">
        <w:rPr>
          <w:rFonts w:ascii="Times New Roman" w:eastAsia="Times New Roman" w:hAnsi="Times New Roman" w:cs="Times New Roman"/>
          <w:b/>
          <w:sz w:val="24"/>
          <w:szCs w:val="24"/>
          <w:lang w:eastAsia="ru-RU"/>
        </w:rPr>
        <w:t>административных процедур в электронной форме</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C06848" w:rsidRPr="00525BAC" w:rsidRDefault="00C06848" w:rsidP="00C06848">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C06848" w:rsidRPr="00525BAC" w:rsidRDefault="00C06848" w:rsidP="00C0684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–16 </w:t>
      </w:r>
      <w:r w:rsidRPr="00525BAC">
        <w:rPr>
          <w:rFonts w:ascii="Times New Roman" w:hAnsi="Times New Roman" w:cs="Times New Roman"/>
          <w:sz w:val="24"/>
          <w:szCs w:val="24"/>
        </w:rPr>
        <w:lastRenderedPageBreak/>
        <w:t>календарных</w:t>
      </w:r>
      <w:r w:rsidRPr="00525BAC">
        <w:rPr>
          <w:rFonts w:ascii="Times New Roman" w:eastAsia="Calibri" w:hAnsi="Times New Roman" w:cs="Times New Roman"/>
          <w:sz w:val="24"/>
          <w:szCs w:val="24"/>
          <w:lang w:eastAsia="ru-RU"/>
        </w:rPr>
        <w:t xml:space="preserve"> дней (в период до 01.01.2024 – 10 календарных дней).</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25BAC">
          <w:rPr>
            <w:rFonts w:ascii="Times New Roman" w:hAnsi="Times New Roman" w:cs="Times New Roman"/>
            <w:sz w:val="24"/>
            <w:szCs w:val="24"/>
          </w:rPr>
          <w:t>статьей 3.5</w:t>
        </w:r>
      </w:hyperlink>
      <w:r w:rsidRPr="00525BAC">
        <w:rPr>
          <w:rFonts w:ascii="Times New Roman" w:hAnsi="Times New Roman" w:cs="Times New Roman"/>
          <w:sz w:val="24"/>
          <w:szCs w:val="24"/>
        </w:rPr>
        <w:t xml:space="preserve"> Федерального закона от 25 октября</w:t>
      </w:r>
      <w:r>
        <w:rPr>
          <w:rFonts w:ascii="Times New Roman" w:hAnsi="Times New Roman" w:cs="Times New Roman"/>
          <w:sz w:val="24"/>
          <w:szCs w:val="24"/>
        </w:rPr>
        <w:t xml:space="preserve"> 2001 года </w:t>
      </w:r>
      <w:r w:rsidRPr="00525BAC">
        <w:rPr>
          <w:rFonts w:ascii="Times New Roman" w:hAnsi="Times New Roman" w:cs="Times New Roman"/>
          <w:sz w:val="24"/>
          <w:szCs w:val="24"/>
        </w:rP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25BAC">
        <w:rPr>
          <w:rFonts w:ascii="Times New Roman" w:eastAsia="Times New Roman" w:hAnsi="Times New Roman" w:cs="Times New Roman"/>
          <w:sz w:val="24"/>
          <w:szCs w:val="24"/>
          <w:lang w:eastAsia="ru-RU"/>
        </w:rPr>
        <w:t>.</w:t>
      </w:r>
    </w:p>
    <w:p w:rsidR="00C06848" w:rsidRPr="00525BAC" w:rsidRDefault="00C06848" w:rsidP="00C0684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–2 календарных дня;</w:t>
      </w:r>
    </w:p>
    <w:p w:rsidR="00C06848" w:rsidRPr="00525BAC" w:rsidRDefault="00C06848" w:rsidP="00C06848">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eastAsia="Calibri" w:hAnsi="Times New Roman" w:cs="Times New Roman"/>
          <w:sz w:val="24"/>
          <w:szCs w:val="24"/>
          <w:lang w:eastAsia="ru-RU"/>
        </w:rPr>
        <w:t xml:space="preserve"> </w:t>
      </w:r>
      <w:r w:rsidRPr="00525BAC">
        <w:rPr>
          <w:rFonts w:ascii="Times New Roman" w:eastAsia="Calibri" w:hAnsi="Times New Roman" w:cs="Times New Roman"/>
          <w:sz w:val="24"/>
          <w:szCs w:val="24"/>
          <w:lang w:eastAsia="ru-RU"/>
        </w:rPr>
        <w:t>1 календарный день;</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3.1.2. </w:t>
      </w:r>
      <w:bookmarkStart w:id="14" w:name="Par395"/>
      <w:bookmarkEnd w:id="14"/>
      <w:r w:rsidRPr="00525BA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525BAC">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w:t>
      </w:r>
      <w:bookmarkStart w:id="15" w:name="Par411"/>
      <w:bookmarkEnd w:id="15"/>
      <w:r w:rsidRPr="00525BA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Содержание административного действ</w:t>
      </w:r>
      <w:r>
        <w:rPr>
          <w:rFonts w:ascii="Times New Roman" w:eastAsiaTheme="minorEastAsia" w:hAnsi="Times New Roman" w:cs="Times New Roman"/>
          <w:sz w:val="24"/>
          <w:szCs w:val="24"/>
          <w:lang w:eastAsia="ru-RU"/>
        </w:rPr>
        <w:t xml:space="preserve">ия (административных действий), </w:t>
      </w:r>
      <w:r w:rsidRPr="00525BAC">
        <w:rPr>
          <w:rFonts w:ascii="Times New Roman" w:eastAsiaTheme="minorEastAsia" w:hAnsi="Times New Roman" w:cs="Times New Roman"/>
          <w:sz w:val="24"/>
          <w:szCs w:val="24"/>
          <w:lang w:eastAsia="ru-RU"/>
        </w:rPr>
        <w:t>продолжительность и(или) максимальный срок его (их) выполнения: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1 действие:</w:t>
      </w:r>
      <w:r w:rsidRPr="00525BA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525BAC">
        <w:rPr>
          <w:rFonts w:ascii="Times New Roman" w:hAnsi="Times New Roman" w:cs="Times New Roman"/>
          <w:sz w:val="24"/>
          <w:szCs w:val="24"/>
        </w:rPr>
        <w:t>и условиям на получение муниципальной услуги</w:t>
      </w:r>
      <w:r w:rsidRPr="00525BAC">
        <w:rPr>
          <w:rFonts w:ascii="Times New Roman" w:eastAsiaTheme="minorEastAsia" w:hAnsi="Times New Roman" w:cs="Times New Roman"/>
          <w:sz w:val="24"/>
          <w:szCs w:val="24"/>
          <w:lang w:eastAsia="ru-RU"/>
        </w:rPr>
        <w:t xml:space="preserve">;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2 действие:</w:t>
      </w:r>
      <w:r w:rsidRPr="00525BAC">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3 действие:</w:t>
      </w:r>
      <w:r w:rsidRPr="00525BA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525BAC">
        <w:rPr>
          <w:rFonts w:ascii="Times New Roman" w:eastAsiaTheme="minorEastAsia" w:hAnsi="Times New Roman" w:cs="Times New Roman"/>
          <w:sz w:val="24"/>
          <w:szCs w:val="24"/>
          <w:lang w:eastAsia="ru-RU"/>
        </w:rPr>
        <w:br/>
        <w:t>26 календарных дней (в период до 01.01.2024 – не более 10 календарных дней).</w:t>
      </w:r>
    </w:p>
    <w:p w:rsidR="00C06848" w:rsidRPr="00525BAC" w:rsidRDefault="00C06848" w:rsidP="00C06848">
      <w:pPr>
        <w:pStyle w:val="ConsPlusNormal"/>
        <w:ind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06848" w:rsidRPr="00525BAC" w:rsidRDefault="00C06848" w:rsidP="00C06848">
      <w:pPr>
        <w:pStyle w:val="ConsPlusNormal"/>
        <w:ind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525BAC">
          <w:rPr>
            <w:rFonts w:ascii="Times New Roman" w:eastAsia="Times New Roman" w:hAnsi="Times New Roman" w:cs="Times New Roman"/>
            <w:sz w:val="24"/>
            <w:szCs w:val="24"/>
          </w:rPr>
          <w:t>статьей 3.5</w:t>
        </w:r>
      </w:hyperlink>
      <w:r w:rsidRPr="00525BAC">
        <w:rPr>
          <w:rFonts w:ascii="Times New Roman" w:eastAsia="Times New Roman" w:hAnsi="Times New Roman" w:cs="Times New Roman"/>
          <w:sz w:val="24"/>
          <w:szCs w:val="24"/>
        </w:rPr>
        <w:t xml:space="preserve"> Федерального закона от 25.10.2001 года № 137-ФЗ</w:t>
      </w:r>
      <w:r>
        <w:rPr>
          <w:rFonts w:ascii="Times New Roman" w:eastAsia="Times New Roman" w:hAnsi="Times New Roman" w:cs="Times New Roman"/>
          <w:sz w:val="24"/>
          <w:szCs w:val="24"/>
        </w:rPr>
        <w:t xml:space="preserve"> </w:t>
      </w:r>
      <w:r w:rsidRPr="00525BAC">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C06848" w:rsidRPr="00525BAC" w:rsidRDefault="00C06848" w:rsidP="00C06848">
      <w:pPr>
        <w:pStyle w:val="ConsPlusNormal"/>
        <w:ind w:firstLine="709"/>
        <w:jc w:val="both"/>
        <w:rPr>
          <w:rFonts w:ascii="Times New Roman" w:eastAsia="Times New Roman" w:hAnsi="Times New Roman" w:cs="Times New Roman"/>
          <w:sz w:val="24"/>
          <w:szCs w:val="24"/>
        </w:rPr>
      </w:pPr>
      <w:r w:rsidRPr="00525BA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525BAC">
          <w:rPr>
            <w:rFonts w:ascii="Times New Roman" w:eastAsia="Times New Roman" w:hAnsi="Times New Roman" w:cs="Times New Roman"/>
            <w:sz w:val="24"/>
            <w:szCs w:val="24"/>
          </w:rPr>
          <w:t>пункте 2.8</w:t>
        </w:r>
      </w:hyperlink>
      <w:r w:rsidRPr="00525BAC">
        <w:rPr>
          <w:rFonts w:ascii="Times New Roman" w:eastAsia="Times New Roman" w:hAnsi="Times New Roman" w:cs="Times New Roman"/>
          <w:sz w:val="24"/>
          <w:szCs w:val="24"/>
        </w:rPr>
        <w:t xml:space="preserve"> </w:t>
      </w:r>
      <w:r w:rsidRPr="00525BAC">
        <w:rPr>
          <w:rFonts w:ascii="Times New Roman" w:eastAsia="Times New Roman" w:hAnsi="Times New Roman" w:cs="Times New Roman"/>
          <w:sz w:val="24"/>
          <w:szCs w:val="24"/>
        </w:rPr>
        <w:lastRenderedPageBreak/>
        <w:t>административного регламента, принимается решение о приостановлении срока рассмотрения поданного заявления с уведомлением заявителя.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3.1.3.3. Критерии принятия решения:</w:t>
      </w:r>
      <w:r w:rsidRPr="00525BAC">
        <w:rPr>
          <w:rFonts w:ascii="Times New Roman" w:hAnsi="Times New Roman" w:cs="Times New Roman"/>
          <w:sz w:val="24"/>
          <w:szCs w:val="24"/>
        </w:rPr>
        <w:t xml:space="preserve"> </w:t>
      </w:r>
      <w:r w:rsidRPr="00525BA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подготовка проекта решения об </w:t>
      </w:r>
      <w:r w:rsidRPr="00525BAC">
        <w:rPr>
          <w:rFonts w:ascii="Times New Roman" w:eastAsia="Calibri" w:hAnsi="Times New Roman" w:cs="Times New Roman"/>
          <w:sz w:val="24"/>
          <w:szCs w:val="24"/>
          <w:lang w:eastAsia="ru-RU"/>
        </w:rPr>
        <w:t xml:space="preserve">отказе в предоставлении </w:t>
      </w:r>
      <w:r w:rsidRPr="00525BAC">
        <w:rPr>
          <w:rFonts w:ascii="Times New Roman" w:eastAsia="Calibri" w:hAnsi="Times New Roman" w:cs="Times New Roman"/>
          <w:color w:val="000000"/>
          <w:sz w:val="24"/>
          <w:szCs w:val="24"/>
          <w:lang w:eastAsia="ru-RU"/>
        </w:rPr>
        <w:t>муниципальной услуги</w:t>
      </w:r>
      <w:r w:rsidRPr="00525BAC">
        <w:rPr>
          <w:rFonts w:ascii="Times New Roman" w:eastAsia="Times New Roman" w:hAnsi="Times New Roman" w:cs="Times New Roman"/>
          <w:sz w:val="24"/>
          <w:szCs w:val="24"/>
          <w:lang w:eastAsia="ru-RU"/>
        </w:rPr>
        <w:t xml:space="preserve">.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3.1.4.4. Критерии принятия решения: </w:t>
      </w:r>
      <w:r w:rsidRPr="00525BA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3.1.4.5. Результат выполнения административной процедуры:</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25BAC">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06848" w:rsidRPr="00525BAC" w:rsidRDefault="00C06848" w:rsidP="00C0684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eastAsia="Times New Roman" w:hAnsi="Times New Roman" w:cs="Times New Roman"/>
          <w:sz w:val="24"/>
          <w:szCs w:val="24"/>
          <w:lang w:eastAsia="ru-RU"/>
        </w:rPr>
        <w:t>3.1.6. В случае е</w:t>
      </w:r>
      <w:r w:rsidRPr="00525BA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06848" w:rsidRPr="00525BAC" w:rsidRDefault="00C06848" w:rsidP="00C06848">
      <w:pPr>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w:t>
      </w:r>
      <w:r>
        <w:rPr>
          <w:rFonts w:ascii="Times New Roman" w:hAnsi="Times New Roman" w:cs="Times New Roman"/>
          <w:sz w:val="24"/>
          <w:szCs w:val="24"/>
        </w:rPr>
        <w:t xml:space="preserve">административного регламента.  </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 Особенности выполнения административных процедур в электронной форме.</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без личной явки на прием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пройти идентификацию и аутентификацию в ЕСИА;</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25BAC">
        <w:rPr>
          <w:rFonts w:ascii="Times New Roman" w:hAnsi="Times New Roman" w:cs="Times New Roman"/>
          <w:sz w:val="24"/>
          <w:szCs w:val="24"/>
        </w:rPr>
        <w:t>Межвед</w:t>
      </w:r>
      <w:proofErr w:type="spellEnd"/>
      <w:r w:rsidRPr="00525BA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xml:space="preserve">- после рассмотрения документов и принятия решения о предоставлении муниципальной </w:t>
      </w:r>
      <w:r w:rsidRPr="00525BAC">
        <w:rPr>
          <w:rFonts w:ascii="Times New Roman" w:hAnsi="Times New Roman" w:cs="Times New Roman"/>
          <w:sz w:val="24"/>
          <w:szCs w:val="24"/>
        </w:rPr>
        <w:lastRenderedPageBreak/>
        <w:t>услуги (отказе в предоставлении муниципальной услуги) заполняет предусмотренные в АИС «</w:t>
      </w:r>
      <w:proofErr w:type="spellStart"/>
      <w:r w:rsidRPr="00525BAC">
        <w:rPr>
          <w:rFonts w:ascii="Times New Roman" w:hAnsi="Times New Roman" w:cs="Times New Roman"/>
          <w:sz w:val="24"/>
          <w:szCs w:val="24"/>
        </w:rPr>
        <w:t>Межвед</w:t>
      </w:r>
      <w:proofErr w:type="spellEnd"/>
      <w:r w:rsidRPr="00525BAC">
        <w:rPr>
          <w:rFonts w:ascii="Times New Roman" w:hAnsi="Times New Roman" w:cs="Times New Roman"/>
          <w:sz w:val="24"/>
          <w:szCs w:val="24"/>
        </w:rPr>
        <w:t xml:space="preserve"> ЛО» формы о принятом решении и переводит дело в архив АИС «</w:t>
      </w:r>
      <w:proofErr w:type="spellStart"/>
      <w:r w:rsidRPr="00525BAC">
        <w:rPr>
          <w:rFonts w:ascii="Times New Roman" w:hAnsi="Times New Roman" w:cs="Times New Roman"/>
          <w:sz w:val="24"/>
          <w:szCs w:val="24"/>
        </w:rPr>
        <w:t>Межвед</w:t>
      </w:r>
      <w:proofErr w:type="spellEnd"/>
      <w:r w:rsidRPr="00525BAC">
        <w:rPr>
          <w:rFonts w:ascii="Times New Roman" w:hAnsi="Times New Roman" w:cs="Times New Roman"/>
          <w:sz w:val="24"/>
          <w:szCs w:val="24"/>
        </w:rPr>
        <w:t xml:space="preserve"> ЛО»;</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6848" w:rsidRPr="00525BAC" w:rsidRDefault="00C06848" w:rsidP="00C06848">
      <w:pPr>
        <w:widowControl w:val="0"/>
        <w:autoSpaceDE w:val="0"/>
        <w:autoSpaceDN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C06848" w:rsidRPr="00525BAC" w:rsidRDefault="00C06848" w:rsidP="00C0684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6" w:name="Par469"/>
      <w:bookmarkEnd w:id="16"/>
      <w:r w:rsidRPr="00525BA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C06848" w:rsidRPr="00525BAC" w:rsidRDefault="00C06848" w:rsidP="00C0684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 xml:space="preserve">4.2. Порядок и периодичность осуществления плановых и внеплановых проверок полноты и </w:t>
      </w:r>
      <w:r w:rsidRPr="00525BAC">
        <w:rPr>
          <w:rFonts w:ascii="Times New Roman" w:hAnsi="Times New Roman" w:cs="Times New Roman"/>
          <w:sz w:val="24"/>
          <w:szCs w:val="24"/>
        </w:rPr>
        <w:lastRenderedPageBreak/>
        <w:t>качества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По результатам рассмотрения обращений дается письменный ответ.</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525BAC">
        <w:rPr>
          <w:rFonts w:ascii="Times New Roman" w:hAnsi="Times New Roman" w:cs="Times New Roman"/>
          <w:sz w:val="24"/>
          <w:szCs w:val="24"/>
        </w:rPr>
        <w:t>требований</w:t>
      </w:r>
      <w:proofErr w:type="gramEnd"/>
      <w:r w:rsidRPr="00525BA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A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06848" w:rsidRPr="00525BAC" w:rsidRDefault="00C06848" w:rsidP="00C0684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25BA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C06848" w:rsidRPr="00525BAC" w:rsidRDefault="00C06848" w:rsidP="00C0684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25BA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06848" w:rsidRPr="00525BAC" w:rsidRDefault="00C06848" w:rsidP="00C068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5BA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06848" w:rsidRPr="00525BAC" w:rsidRDefault="00C06848" w:rsidP="00C0684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7" w:name="Par491"/>
      <w:bookmarkEnd w:id="17"/>
      <w:r w:rsidRPr="00525BAC">
        <w:rPr>
          <w:rFonts w:ascii="Times New Roman" w:eastAsiaTheme="minorEastAsia" w:hAnsi="Times New Roman" w:cs="Times New Roman"/>
          <w:b/>
          <w:sz w:val="24"/>
          <w:szCs w:val="24"/>
          <w:lang w:eastAsia="ru-RU"/>
        </w:rPr>
        <w:t>5</w:t>
      </w:r>
      <w:r w:rsidRPr="00525BAC">
        <w:rPr>
          <w:rFonts w:ascii="Times New Roman" w:eastAsia="Times New Roman" w:hAnsi="Times New Roman" w:cs="Times New Roman"/>
          <w:b/>
          <w:sz w:val="24"/>
          <w:szCs w:val="24"/>
          <w:lang w:eastAsia="ru-RU"/>
        </w:rPr>
        <w:t xml:space="preserve">. </w:t>
      </w:r>
      <w:bookmarkStart w:id="18" w:name="Par540"/>
      <w:bookmarkEnd w:id="18"/>
      <w:r w:rsidRPr="00525BAC">
        <w:rPr>
          <w:rFonts w:ascii="Times New Roman" w:eastAsia="Times New Roman" w:hAnsi="Times New Roman" w:cs="Times New Roman"/>
          <w:b/>
          <w:sz w:val="24"/>
          <w:szCs w:val="24"/>
          <w:lang w:eastAsia="ru-RU"/>
        </w:rPr>
        <w:t>Досудебный (внесудебный) порядок обжалования решений</w:t>
      </w:r>
      <w:r>
        <w:rPr>
          <w:rFonts w:ascii="Times New Roman" w:eastAsia="Times New Roman" w:hAnsi="Times New Roman" w:cs="Times New Roman"/>
          <w:b/>
          <w:sz w:val="24"/>
          <w:szCs w:val="24"/>
          <w:lang w:eastAsia="ru-RU"/>
        </w:rPr>
        <w:t xml:space="preserve"> </w:t>
      </w:r>
      <w:r w:rsidRPr="00525BA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525BA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6848" w:rsidRPr="00525BAC" w:rsidRDefault="00C06848" w:rsidP="00C06848">
      <w:pPr>
        <w:autoSpaceDE w:val="0"/>
        <w:autoSpaceDN w:val="0"/>
        <w:adjustRightInd w:val="0"/>
        <w:spacing w:after="0" w:line="240" w:lineRule="auto"/>
        <w:jc w:val="center"/>
        <w:rPr>
          <w:rFonts w:ascii="Times New Roman" w:eastAsia="Calibri" w:hAnsi="Times New Roman" w:cs="Times New Roman"/>
          <w:sz w:val="24"/>
          <w:szCs w:val="24"/>
        </w:rPr>
      </w:pP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Pr="00525BAC">
        <w:rPr>
          <w:rFonts w:ascii="Times New Roman" w:eastAsia="Times New Roman" w:hAnsi="Times New Roman" w:cs="Times New Roman"/>
          <w:sz w:val="24"/>
          <w:szCs w:val="24"/>
          <w:lang w:eastAsia="ru-RU"/>
        </w:rPr>
        <w:lastRenderedPageBreak/>
        <w:t>муниципальную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25BAC">
        <w:rPr>
          <w:rFonts w:ascii="Times New Roman" w:hAnsi="Times New Roman" w:cs="Times New Roman"/>
          <w:sz w:val="24"/>
          <w:szCs w:val="24"/>
        </w:rPr>
        <w:t xml:space="preserve"> </w:t>
      </w:r>
      <w:r w:rsidRPr="00525BAC">
        <w:rPr>
          <w:rFonts w:ascii="Times New Roman" w:eastAsia="Times New Roman" w:hAnsi="Times New Roman" w:cs="Times New Roman"/>
          <w:sz w:val="24"/>
          <w:szCs w:val="24"/>
          <w:lang w:eastAsia="ru-RU"/>
        </w:rPr>
        <w:t>в том числе следующие случаи: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525BAC">
        <w:rPr>
          <w:rFonts w:ascii="Times New Roman" w:eastAsia="Times New Roman" w:hAnsi="Times New Roman" w:cs="Times New Roman"/>
          <w:sz w:val="24"/>
          <w:szCs w:val="24"/>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25BAC">
          <w:rPr>
            <w:rFonts w:ascii="Times New Roman" w:eastAsia="Times New Roman" w:hAnsi="Times New Roman" w:cs="Times New Roman"/>
            <w:sz w:val="24"/>
            <w:szCs w:val="24"/>
            <w:lang w:eastAsia="ru-RU"/>
          </w:rPr>
          <w:t>ч. 5 ст. 11.2</w:t>
        </w:r>
      </w:hyperlink>
      <w:r w:rsidRPr="00525BAC">
        <w:rPr>
          <w:rFonts w:ascii="Times New Roman" w:eastAsia="Times New Roman" w:hAnsi="Times New Roman" w:cs="Times New Roman"/>
          <w:sz w:val="24"/>
          <w:szCs w:val="24"/>
          <w:lang w:eastAsia="ru-RU"/>
        </w:rPr>
        <w:t xml:space="preserve"> Федерального закона от 27.07.2010 № 210-ФЗ.</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письменной жалобе в обязательном порядке указываются:</w:t>
      </w:r>
    </w:p>
    <w:p w:rsidR="00C06848" w:rsidRPr="00525BAC" w:rsidRDefault="00C06848" w:rsidP="00C068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w:t>
      </w:r>
      <w:r w:rsidRPr="00525BAC">
        <w:rPr>
          <w:rFonts w:ascii="Times New Roman" w:eastAsia="Times New Roman" w:hAnsi="Times New Roman" w:cs="Times New Roman"/>
          <w:sz w:val="24"/>
          <w:szCs w:val="24"/>
          <w:lang w:eastAsia="ru-RU"/>
        </w:rPr>
        <w:lastRenderedPageBreak/>
        <w:t>документы (при наличии), подтверждающие доводы заявителя, либо их копии.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25BAC">
          <w:rPr>
            <w:rFonts w:ascii="Times New Roman" w:eastAsia="Times New Roman" w:hAnsi="Times New Roman" w:cs="Times New Roman"/>
            <w:sz w:val="24"/>
            <w:szCs w:val="24"/>
            <w:lang w:eastAsia="ru-RU"/>
          </w:rPr>
          <w:t>ст. 11.1</w:t>
        </w:r>
      </w:hyperlink>
      <w:r w:rsidRPr="00525BA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2) в удовлетворении жалобы отказывается.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6848" w:rsidRPr="00525BAC" w:rsidRDefault="00C06848" w:rsidP="00C068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BAC">
        <w:rPr>
          <w:rFonts w:ascii="Times New Roman" w:eastAsia="Times New Roman" w:hAnsi="Times New Roman" w:cs="Times New Roman"/>
          <w:b/>
          <w:sz w:val="24"/>
          <w:szCs w:val="24"/>
          <w:lang w:eastAsia="ru-RU"/>
        </w:rPr>
        <w:t>6. Особенности выполнения админ</w:t>
      </w:r>
      <w:r>
        <w:rPr>
          <w:rFonts w:ascii="Times New Roman" w:eastAsia="Times New Roman" w:hAnsi="Times New Roman" w:cs="Times New Roman"/>
          <w:b/>
          <w:sz w:val="24"/>
          <w:szCs w:val="24"/>
          <w:lang w:eastAsia="ru-RU"/>
        </w:rPr>
        <w:t xml:space="preserve">истративных процедур </w:t>
      </w:r>
      <w:r w:rsidRPr="00525BAC">
        <w:rPr>
          <w:rFonts w:ascii="Times New Roman" w:eastAsia="Times New Roman" w:hAnsi="Times New Roman" w:cs="Times New Roman"/>
          <w:b/>
          <w:sz w:val="24"/>
          <w:szCs w:val="24"/>
          <w:lang w:eastAsia="ru-RU"/>
        </w:rPr>
        <w:t>в многофункциональных центрах</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lastRenderedPageBreak/>
        <w:t>б) определяет предмет обращения;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 проводит проверку правильности заполнения обращения;</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6848" w:rsidRPr="00525BAC" w:rsidRDefault="00C06848" w:rsidP="00C0684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525BAC">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06848" w:rsidRPr="00525BAC" w:rsidRDefault="00C06848" w:rsidP="00C0684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06848" w:rsidRPr="00525BAC" w:rsidSect="00525BAC">
          <w:headerReference w:type="default" r:id="rId21"/>
          <w:footerReference w:type="default" r:id="rId22"/>
          <w:headerReference w:type="first" r:id="rId23"/>
          <w:pgSz w:w="11906" w:h="16838"/>
          <w:pgMar w:top="567" w:right="567" w:bottom="567" w:left="1134" w:header="709" w:footer="709" w:gutter="0"/>
          <w:cols w:space="708"/>
          <w:titlePg/>
          <w:docGrid w:linePitch="360"/>
        </w:sectPr>
      </w:pPr>
    </w:p>
    <w:p w:rsidR="00C06848" w:rsidRPr="00E92A59" w:rsidRDefault="00C06848" w:rsidP="00C0684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C06848" w:rsidRPr="00E92A59" w:rsidRDefault="00C06848" w:rsidP="00C06848">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Pr>
          <w:rFonts w:ascii="Times New Roman" w:eastAsiaTheme="minorEastAsia" w:hAnsi="Times New Roman" w:cs="Times New Roman"/>
          <w:sz w:val="24"/>
          <w:szCs w:val="24"/>
          <w:lang w:eastAsia="ru-RU"/>
        </w:rPr>
        <w:t>Серебрянское сельское поселение</w:t>
      </w:r>
      <w:r w:rsidRPr="00E92A59">
        <w:rPr>
          <w:rFonts w:ascii="Times New Roman" w:eastAsiaTheme="minorEastAsia" w:hAnsi="Times New Roman" w:cs="Times New Roman"/>
          <w:sz w:val="24"/>
          <w:szCs w:val="24"/>
          <w:lang w:eastAsia="ru-RU"/>
        </w:rPr>
        <w:t xml:space="preserve">» </w:t>
      </w:r>
    </w:p>
    <w:p w:rsidR="00C06848"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Лужского муниципального района</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C06848" w:rsidRPr="00E92A59" w:rsidRDefault="00C06848" w:rsidP="00C06848">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06848" w:rsidRPr="00E92A59"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06848" w:rsidRPr="00525BAC"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18"/>
          <w:szCs w:val="24"/>
          <w:lang w:eastAsia="ru-RU"/>
        </w:rPr>
      </w:pPr>
      <w:r w:rsidRPr="00525BAC">
        <w:rPr>
          <w:rFonts w:ascii="Times New Roman" w:eastAsiaTheme="minorEastAsia" w:hAnsi="Times New Roman" w:cs="Times New Roman"/>
          <w:sz w:val="18"/>
          <w:szCs w:val="24"/>
          <w:lang w:eastAsia="ru-RU"/>
        </w:rPr>
        <w:t xml:space="preserve">(Ф.И.О, место жительства, реквизиты документа, </w:t>
      </w:r>
    </w:p>
    <w:p w:rsidR="00C06848" w:rsidRPr="00525BAC"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18"/>
          <w:szCs w:val="24"/>
          <w:lang w:eastAsia="ru-RU"/>
        </w:rPr>
      </w:pPr>
      <w:r w:rsidRPr="00525BAC">
        <w:rPr>
          <w:rFonts w:ascii="Times New Roman" w:eastAsiaTheme="minorEastAsia" w:hAnsi="Times New Roman" w:cs="Times New Roman"/>
          <w:sz w:val="18"/>
          <w:szCs w:val="24"/>
          <w:lang w:eastAsia="ru-RU"/>
        </w:rPr>
        <w:t>удостоверяющего личность заявителя, телефон,</w:t>
      </w:r>
    </w:p>
    <w:p w:rsidR="00C06848" w:rsidRPr="00525BAC" w:rsidRDefault="00C06848" w:rsidP="00C06848">
      <w:pPr>
        <w:widowControl w:val="0"/>
        <w:autoSpaceDE w:val="0"/>
        <w:autoSpaceDN w:val="0"/>
        <w:adjustRightInd w:val="0"/>
        <w:spacing w:after="0" w:line="240" w:lineRule="auto"/>
        <w:jc w:val="right"/>
        <w:rPr>
          <w:rFonts w:ascii="Times New Roman" w:eastAsiaTheme="minorEastAsia" w:hAnsi="Times New Roman" w:cs="Times New Roman"/>
          <w:sz w:val="18"/>
          <w:szCs w:val="24"/>
          <w:lang w:eastAsia="ru-RU"/>
        </w:rPr>
      </w:pPr>
      <w:r w:rsidRPr="00525BAC">
        <w:rPr>
          <w:rFonts w:ascii="Times New Roman" w:eastAsiaTheme="minorEastAsia" w:hAnsi="Times New Roman" w:cs="Times New Roman"/>
          <w:sz w:val="18"/>
          <w:szCs w:val="24"/>
          <w:lang w:eastAsia="ru-RU"/>
        </w:rPr>
        <w:t xml:space="preserve"> почтовый адрес, адрес электронной почты)</w:t>
      </w:r>
    </w:p>
    <w:p w:rsidR="00C06848" w:rsidRPr="00E92A59" w:rsidRDefault="00C06848" w:rsidP="00C06848">
      <w:pPr>
        <w:autoSpaceDE w:val="0"/>
        <w:autoSpaceDN w:val="0"/>
        <w:adjustRightInd w:val="0"/>
        <w:spacing w:after="0" w:line="240" w:lineRule="auto"/>
        <w:rPr>
          <w:rFonts w:ascii="Courier New" w:eastAsiaTheme="minorEastAsia" w:hAnsi="Courier New" w:cs="Courier New"/>
          <w:sz w:val="20"/>
          <w:szCs w:val="20"/>
          <w:lang w:eastAsia="ru-RU"/>
        </w:rPr>
      </w:pPr>
    </w:p>
    <w:p w:rsidR="00C06848" w:rsidRPr="00525BAC" w:rsidRDefault="00C06848" w:rsidP="00C06848">
      <w:pPr>
        <w:autoSpaceDE w:val="0"/>
        <w:autoSpaceDN w:val="0"/>
        <w:adjustRightInd w:val="0"/>
        <w:spacing w:after="0" w:line="240" w:lineRule="auto"/>
        <w:jc w:val="center"/>
        <w:rPr>
          <w:rFonts w:ascii="Times New Roman" w:eastAsiaTheme="minorEastAsia" w:hAnsi="Times New Roman" w:cs="Times New Roman"/>
          <w:b/>
          <w:szCs w:val="24"/>
          <w:lang w:eastAsia="ru-RU"/>
        </w:rPr>
      </w:pPr>
      <w:r w:rsidRPr="00525BAC">
        <w:rPr>
          <w:rFonts w:ascii="Times New Roman" w:eastAsiaTheme="minorEastAsia" w:hAnsi="Times New Roman" w:cs="Times New Roman"/>
          <w:b/>
          <w:szCs w:val="24"/>
          <w:lang w:eastAsia="ru-RU"/>
        </w:rPr>
        <w:t>ЗАЯВЛЕНИЕ</w:t>
      </w:r>
    </w:p>
    <w:p w:rsidR="00C06848" w:rsidRPr="00525BAC" w:rsidRDefault="00C06848" w:rsidP="00C06848">
      <w:pPr>
        <w:widowControl w:val="0"/>
        <w:autoSpaceDE w:val="0"/>
        <w:autoSpaceDN w:val="0"/>
        <w:adjustRightInd w:val="0"/>
        <w:spacing w:after="0" w:line="240" w:lineRule="auto"/>
        <w:jc w:val="center"/>
        <w:rPr>
          <w:rFonts w:ascii="ArialMT" w:eastAsiaTheme="minorEastAsia" w:hAnsi="ArialMT" w:cs="ArialMT"/>
          <w:b/>
          <w:sz w:val="24"/>
          <w:szCs w:val="26"/>
          <w:lang w:eastAsia="ru-RU"/>
        </w:rPr>
      </w:pPr>
      <w:r w:rsidRPr="00525BAC">
        <w:rPr>
          <w:rFonts w:ascii="Times New Roman" w:eastAsiaTheme="minorEastAsia" w:hAnsi="Times New Roman" w:cs="Times New Roman"/>
          <w:b/>
          <w:sz w:val="24"/>
          <w:szCs w:val="28"/>
          <w:lang w:eastAsia="ru-RU"/>
        </w:rPr>
        <w:t>о предварительном согласовании предоставления земельного участка, на котором расположен гараж</w:t>
      </w:r>
    </w:p>
    <w:p w:rsidR="00C06848" w:rsidRPr="00E92A59" w:rsidRDefault="00C06848" w:rsidP="00C06848">
      <w:pPr>
        <w:widowControl w:val="0"/>
        <w:autoSpaceDE w:val="0"/>
        <w:autoSpaceDN w:val="0"/>
        <w:adjustRightInd w:val="0"/>
        <w:spacing w:after="0" w:line="240" w:lineRule="auto"/>
        <w:rPr>
          <w:rFonts w:ascii="ArialMT" w:eastAsiaTheme="minorEastAsia" w:hAnsi="ArialMT" w:cs="ArialMT"/>
          <w:sz w:val="26"/>
          <w:szCs w:val="26"/>
          <w:lang w:eastAsia="ru-RU"/>
        </w:rPr>
      </w:pPr>
    </w:p>
    <w:p w:rsidR="00C06848" w:rsidRPr="00525BAC" w:rsidRDefault="00C06848" w:rsidP="00C06848">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525BAC">
        <w:rPr>
          <w:rFonts w:ascii="Times New Roman" w:eastAsiaTheme="minorEastAsia" w:hAnsi="Times New Roman" w:cs="Times New Roman"/>
          <w:sz w:val="24"/>
          <w:szCs w:val="24"/>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25BAC">
        <w:rPr>
          <w:rFonts w:ascii="Times New Roman" w:hAnsi="Times New Roman" w:cs="Times New Roman"/>
          <w:sz w:val="24"/>
          <w:szCs w:val="24"/>
        </w:rPr>
        <w:t xml:space="preserve"> </w:t>
      </w:r>
      <w:r w:rsidRPr="00525BAC">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4" w:history="1">
        <w:r w:rsidRPr="00525BAC">
          <w:rPr>
            <w:rFonts w:ascii="Times New Roman" w:eastAsiaTheme="minorEastAsia" w:hAnsi="Times New Roman" w:cs="Times New Roman"/>
            <w:sz w:val="24"/>
            <w:szCs w:val="24"/>
            <w:lang w:eastAsia="ru-RU"/>
          </w:rPr>
          <w:t>кодекса</w:t>
        </w:r>
      </w:hyperlink>
      <w:r w:rsidRPr="00525BAC">
        <w:rPr>
          <w:rFonts w:ascii="Times New Roman" w:eastAsiaTheme="minorEastAsia" w:hAnsi="Times New Roman" w:cs="Times New Roman"/>
          <w:sz w:val="24"/>
          <w:szCs w:val="24"/>
          <w:lang w:eastAsia="ru-RU"/>
        </w:rPr>
        <w:t xml:space="preserve"> Российской Федерации, в целях</w:t>
      </w:r>
      <w:r w:rsidRPr="00525BAC">
        <w:rPr>
          <w:rFonts w:ascii="Times New Roman" w:eastAsiaTheme="minorEastAsia" w:hAnsi="Times New Roman" w:cs="Times New Roman"/>
          <w:sz w:val="26"/>
          <w:szCs w:val="26"/>
          <w:lang w:eastAsia="ru-RU"/>
        </w:rPr>
        <w:t xml:space="preserve"> 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25BAC">
        <w:rPr>
          <w:rFonts w:ascii="Times New Roman" w:eastAsiaTheme="minorEastAsia" w:hAnsi="Times New Roman" w:cs="Times New Roman"/>
          <w:sz w:val="16"/>
          <w:szCs w:val="16"/>
          <w:lang w:eastAsia="ru-RU"/>
        </w:rPr>
        <w:t>(цель использования земельного участка)</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roofErr w:type="gramStart"/>
      <w:r w:rsidRPr="00525BAC">
        <w:rPr>
          <w:rFonts w:ascii="Times New Roman" w:eastAsiaTheme="minorEastAsia" w:hAnsi="Times New Roman" w:cs="Times New Roman"/>
          <w:sz w:val="24"/>
          <w:szCs w:val="26"/>
          <w:lang w:eastAsia="ru-RU"/>
        </w:rPr>
        <w:t>Кадастровый  номер</w:t>
      </w:r>
      <w:proofErr w:type="gramEnd"/>
      <w:r w:rsidRPr="00525BAC">
        <w:rPr>
          <w:rFonts w:ascii="Times New Roman" w:eastAsiaTheme="minorEastAsia" w:hAnsi="Times New Roman" w:cs="Times New Roman"/>
          <w:sz w:val="24"/>
          <w:szCs w:val="26"/>
          <w:lang w:eastAsia="ru-RU"/>
        </w:rPr>
        <w:t xml:space="preserve">  земельного  участка  или  кадастровые  номера земельных участков </w:t>
      </w:r>
      <w:r w:rsidRPr="00525BAC">
        <w:rPr>
          <w:rFonts w:ascii="Times New Roman" w:eastAsiaTheme="minorEastAsia" w:hAnsi="Times New Roman" w:cs="Times New Roman"/>
          <w:sz w:val="26"/>
          <w:szCs w:val="26"/>
          <w:lang w:eastAsia="ru-RU"/>
        </w:rPr>
        <w:t>____________________________________________________________________________________________________________________________________________,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525BAC">
        <w:rPr>
          <w:rFonts w:ascii="Times New Roman" w:eastAsiaTheme="minorEastAsia" w:hAnsi="Times New Roman" w:cs="Times New Roman"/>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525BAC">
        <w:rPr>
          <w:rFonts w:ascii="Times New Roman" w:eastAsiaTheme="minorEastAsia" w:hAnsi="Times New Roman" w:cs="Times New Roman"/>
          <w:sz w:val="16"/>
          <w:szCs w:val="16"/>
          <w:lang w:eastAsia="ru-RU"/>
        </w:rPr>
        <w:t>участках,  из</w:t>
      </w:r>
      <w:proofErr w:type="gramEnd"/>
      <w:r w:rsidRPr="00525BAC">
        <w:rPr>
          <w:rFonts w:ascii="Times New Roman" w:eastAsiaTheme="minorEastAsia" w:hAnsi="Times New Roman" w:cs="Times New Roman"/>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525BAC">
        <w:rPr>
          <w:rFonts w:ascii="Times New Roman" w:eastAsiaTheme="minorEastAsia" w:hAnsi="Times New Roman" w:cs="Times New Roman"/>
          <w:sz w:val="24"/>
          <w:szCs w:val="26"/>
          <w:lang w:eastAsia="ru-RU"/>
        </w:rPr>
        <w:t>проектом:_</w:t>
      </w:r>
      <w:proofErr w:type="gramEnd"/>
      <w:r w:rsidRPr="00525BAC">
        <w:rPr>
          <w:rFonts w:ascii="Times New Roman" w:eastAsiaTheme="minorEastAsia" w:hAnsi="Times New Roman" w:cs="Times New Roman"/>
          <w:sz w:val="24"/>
          <w:szCs w:val="26"/>
          <w:lang w:eastAsia="ru-RU"/>
        </w:rPr>
        <w:t>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____________________________________________________________________________ На земельном участке имеется объект недвижимости:</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Наименование объекта, кадастровый номер объекта_____________________________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 xml:space="preserve">Основание возникновения права собственности на объект </w:t>
      </w:r>
      <w:proofErr w:type="gramStart"/>
      <w:r w:rsidRPr="00525BAC">
        <w:rPr>
          <w:rFonts w:ascii="Times New Roman" w:eastAsiaTheme="minorEastAsia" w:hAnsi="Times New Roman" w:cs="Times New Roman"/>
          <w:sz w:val="24"/>
          <w:szCs w:val="26"/>
          <w:lang w:eastAsia="ru-RU"/>
        </w:rPr>
        <w:t>недвижимости:_</w:t>
      </w:r>
      <w:proofErr w:type="gramEnd"/>
      <w:r w:rsidRPr="00525BAC">
        <w:rPr>
          <w:rFonts w:ascii="Times New Roman" w:eastAsiaTheme="minorEastAsia" w:hAnsi="Times New Roman" w:cs="Times New Roman"/>
          <w:sz w:val="24"/>
          <w:szCs w:val="26"/>
          <w:lang w:eastAsia="ru-RU"/>
        </w:rPr>
        <w:t>_________________________________________________________________________________________________________________________________________</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6"/>
          <w:lang w:eastAsia="ru-RU"/>
        </w:rPr>
      </w:pPr>
      <w:r w:rsidRPr="00525BAC">
        <w:rPr>
          <w:rFonts w:ascii="Times New Roman" w:eastAsiaTheme="minorEastAsia" w:hAnsi="Times New Roman" w:cs="Times New Roman"/>
          <w:sz w:val="24"/>
          <w:szCs w:val="26"/>
          <w:lang w:eastAsia="ru-RU"/>
        </w:rPr>
        <w:t>Настоящим подтверждаю, что гараж </w:t>
      </w:r>
      <w:r w:rsidRPr="00525BAC">
        <w:rPr>
          <w:rFonts w:ascii="Times New Roman" w:eastAsiaTheme="minorEastAsia" w:hAnsi="Times New Roman" w:cs="Times New Roman"/>
          <w:sz w:val="24"/>
          <w:szCs w:val="28"/>
          <w:lang w:eastAsia="ru-RU"/>
        </w:rPr>
        <w:t>возведен до дня введения в действие Градостроительного кодекса Российской Федерации (до 29.12.2004 года).</w:t>
      </w: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Приложение к заявлению:</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525BAC">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525BAC">
        <w:rPr>
          <w:rFonts w:ascii="Times New Roman" w:eastAsiaTheme="minorEastAsia" w:hAnsi="Times New Roman" w:cs="Times New Roman"/>
          <w:sz w:val="24"/>
          <w:szCs w:val="24"/>
          <w:lang w:eastAsia="ru-RU"/>
        </w:rPr>
        <w:t>ему</w:t>
      </w:r>
      <w:proofErr w:type="gramEnd"/>
      <w:r w:rsidRPr="00525BAC">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Примечание 1:</w:t>
      </w:r>
      <w:r w:rsidRPr="00525BAC">
        <w:rPr>
          <w:rFonts w:ascii="Times New Roman" w:eastAsiaTheme="minorEastAsia" w:hAnsi="Times New Roman" w:cs="Times New Roman"/>
          <w:sz w:val="24"/>
          <w:szCs w:val="24"/>
          <w:lang w:eastAsia="ru-RU"/>
        </w:rPr>
        <w:t xml:space="preserve"> </w:t>
      </w:r>
      <w:proofErr w:type="gramStart"/>
      <w:r w:rsidRPr="00525BAC">
        <w:rPr>
          <w:rFonts w:ascii="Times New Roman" w:eastAsiaTheme="minorEastAsia" w:hAnsi="Times New Roman" w:cs="Times New Roman"/>
          <w:sz w:val="24"/>
          <w:szCs w:val="24"/>
          <w:lang w:eastAsia="ru-RU"/>
        </w:rPr>
        <w:t>В</w:t>
      </w:r>
      <w:proofErr w:type="gramEnd"/>
      <w:r w:rsidRPr="00525BAC">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Примечание 2:</w:t>
      </w:r>
      <w:r w:rsidRPr="00525BAC">
        <w:rPr>
          <w:rFonts w:ascii="Times New Roman" w:eastAsiaTheme="minorEastAsia" w:hAnsi="Times New Roman" w:cs="Times New Roman"/>
          <w:sz w:val="24"/>
          <w:szCs w:val="24"/>
          <w:lang w:eastAsia="ru-RU"/>
        </w:rPr>
        <w:t xml:space="preserve"> </w:t>
      </w:r>
      <w:proofErr w:type="gramStart"/>
      <w:r w:rsidRPr="00525BAC">
        <w:rPr>
          <w:rFonts w:ascii="Times New Roman" w:eastAsiaTheme="minorEastAsia" w:hAnsi="Times New Roman" w:cs="Times New Roman"/>
          <w:sz w:val="24"/>
          <w:szCs w:val="24"/>
          <w:lang w:eastAsia="ru-RU"/>
        </w:rPr>
        <w:t>В</w:t>
      </w:r>
      <w:proofErr w:type="gramEnd"/>
      <w:r w:rsidRPr="00525BAC">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6848" w:rsidRPr="00525BAC" w:rsidRDefault="00C06848" w:rsidP="00C0684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u w:val="single"/>
          <w:lang w:eastAsia="ru-RU"/>
        </w:rPr>
        <w:t>Примечание 3:</w:t>
      </w:r>
      <w:r w:rsidRPr="00525BAC">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6848" w:rsidRPr="00525BAC" w:rsidRDefault="00C06848" w:rsidP="00C0684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25BAC">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6848" w:rsidRPr="00525BAC" w:rsidRDefault="00C06848" w:rsidP="00C06848">
      <w:pPr>
        <w:widowControl w:val="0"/>
        <w:autoSpaceDE w:val="0"/>
        <w:autoSpaceDN w:val="0"/>
        <w:adjustRightInd w:val="0"/>
        <w:spacing w:after="0" w:line="240" w:lineRule="auto"/>
        <w:ind w:firstLine="540"/>
        <w:rPr>
          <w:rFonts w:ascii="Times New Roman" w:eastAsiaTheme="minorEastAsia" w:hAnsi="Times New Roman" w:cs="Times New Roman"/>
          <w:sz w:val="26"/>
          <w:szCs w:val="26"/>
          <w:lang w:eastAsia="ru-RU"/>
        </w:rPr>
      </w:pPr>
      <w:r w:rsidRPr="00525BAC">
        <w:rPr>
          <w:rFonts w:ascii="Times New Roman" w:eastAsiaTheme="minorEastAsia" w:hAnsi="Times New Roman" w:cs="Times New Roman"/>
          <w:sz w:val="24"/>
          <w:szCs w:val="24"/>
          <w:u w:val="single"/>
          <w:lang w:eastAsia="ru-RU"/>
        </w:rPr>
        <w:t>Примечание 4:</w:t>
      </w:r>
      <w:r w:rsidRPr="00525BAC">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C06848" w:rsidRPr="00525BAC" w:rsidRDefault="00C06848" w:rsidP="00C068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848" w:rsidRPr="00525BAC" w:rsidRDefault="00C06848" w:rsidP="00C068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Результат рассмотрения заявления прошу:</w:t>
      </w:r>
    </w:p>
    <w:p w:rsidR="00C06848" w:rsidRPr="00525BAC" w:rsidRDefault="00C06848" w:rsidP="00C068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06848" w:rsidRPr="00525BAC" w:rsidTr="00670348">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выдать на руки в Администрации</w:t>
            </w:r>
          </w:p>
        </w:tc>
      </w:tr>
      <w:tr w:rsidR="00C06848" w:rsidRPr="00525BAC" w:rsidTr="00670348">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525BAC">
              <w:rPr>
                <w:rFonts w:ascii="Times New Roman" w:eastAsia="Times New Roman" w:hAnsi="Times New Roman" w:cs="Times New Roman"/>
                <w:sz w:val="24"/>
                <w:szCs w:val="24"/>
                <w:lang w:eastAsia="ru-RU"/>
              </w:rPr>
              <w:t>адресу:_</w:t>
            </w:r>
            <w:proofErr w:type="gramEnd"/>
            <w:r w:rsidRPr="00525BAC">
              <w:rPr>
                <w:rFonts w:ascii="Times New Roman" w:eastAsia="Times New Roman" w:hAnsi="Times New Roman" w:cs="Times New Roman"/>
                <w:sz w:val="24"/>
                <w:szCs w:val="24"/>
                <w:lang w:eastAsia="ru-RU"/>
              </w:rPr>
              <w:t xml:space="preserve">_______________ </w:t>
            </w:r>
          </w:p>
        </w:tc>
      </w:tr>
      <w:tr w:rsidR="00C06848" w:rsidRPr="00525BAC" w:rsidTr="00670348">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 xml:space="preserve">направить по почте по </w:t>
            </w:r>
            <w:proofErr w:type="gramStart"/>
            <w:r w:rsidRPr="00525BAC">
              <w:rPr>
                <w:rFonts w:ascii="Times New Roman" w:eastAsia="Times New Roman" w:hAnsi="Times New Roman" w:cs="Times New Roman"/>
                <w:sz w:val="24"/>
                <w:szCs w:val="24"/>
                <w:lang w:eastAsia="ru-RU"/>
              </w:rPr>
              <w:t>адресу:_</w:t>
            </w:r>
            <w:proofErr w:type="gramEnd"/>
            <w:r w:rsidRPr="00525BAC">
              <w:rPr>
                <w:rFonts w:ascii="Times New Roman" w:eastAsia="Times New Roman" w:hAnsi="Times New Roman" w:cs="Times New Roman"/>
                <w:sz w:val="24"/>
                <w:szCs w:val="24"/>
                <w:lang w:eastAsia="ru-RU"/>
              </w:rPr>
              <w:t>________________________________</w:t>
            </w:r>
          </w:p>
        </w:tc>
      </w:tr>
      <w:tr w:rsidR="00C06848" w:rsidRPr="00525BAC" w:rsidTr="00670348">
        <w:trPr>
          <w:trHeight w:val="461"/>
        </w:trPr>
        <w:tc>
          <w:tcPr>
            <w:tcW w:w="534" w:type="dxa"/>
            <w:tcBorders>
              <w:right w:val="single" w:sz="4" w:space="0" w:color="auto"/>
            </w:tcBorders>
            <w:shd w:val="clear" w:color="auto" w:fill="auto"/>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C06848" w:rsidRPr="00525BAC" w:rsidRDefault="00C06848" w:rsidP="00670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5BA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C06848" w:rsidRPr="00525BAC"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06848" w:rsidRPr="00525BAC"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25BAC">
        <w:rPr>
          <w:rFonts w:ascii="Times New Roman" w:eastAsiaTheme="minorEastAsia" w:hAnsi="Times New Roman" w:cs="Times New Roman"/>
          <w:sz w:val="20"/>
          <w:szCs w:val="20"/>
          <w:lang w:eastAsia="ru-RU"/>
        </w:rPr>
        <w:t>«__» _________ 20__ год</w:t>
      </w:r>
    </w:p>
    <w:p w:rsidR="00C06848" w:rsidRPr="00525BAC"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06848" w:rsidRPr="00E92A59" w:rsidRDefault="00C06848" w:rsidP="00C0684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C06848" w:rsidRPr="00E92A59" w:rsidRDefault="00C06848" w:rsidP="00C0684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(фамилия, имя, отчество субъекта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  соответствии</w:t>
      </w:r>
      <w:proofErr w:type="gramEnd"/>
      <w:r w:rsidRPr="00412456">
        <w:rPr>
          <w:rFonts w:ascii="Times New Roman" w:eastAsia="Times New Roman" w:hAnsi="Times New Roman" w:cs="Times New Roman"/>
          <w:sz w:val="24"/>
          <w:szCs w:val="24"/>
          <w:lang w:eastAsia="ru-RU"/>
        </w:rPr>
        <w:t xml:space="preserve">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(наименовани</w:t>
      </w:r>
      <w:r>
        <w:rPr>
          <w:rFonts w:ascii="Times New Roman" w:eastAsia="Times New Roman" w:hAnsi="Times New Roman" w:cs="Times New Roman"/>
          <w:sz w:val="20"/>
          <w:szCs w:val="24"/>
          <w:lang w:eastAsia="ru-RU"/>
        </w:rPr>
        <w:t xml:space="preserve">е документа, №, сведения о дате </w:t>
      </w:r>
      <w:r w:rsidRPr="00525BAC">
        <w:rPr>
          <w:rFonts w:ascii="Times New Roman" w:eastAsia="Times New Roman" w:hAnsi="Times New Roman" w:cs="Times New Roman"/>
          <w:sz w:val="20"/>
          <w:szCs w:val="24"/>
          <w:lang w:eastAsia="ru-RU"/>
        </w:rPr>
        <w:t>выдачи документа и выдавшем его органе)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(наименовани</w:t>
      </w:r>
      <w:r>
        <w:rPr>
          <w:rFonts w:ascii="Times New Roman" w:eastAsia="Times New Roman" w:hAnsi="Times New Roman" w:cs="Times New Roman"/>
          <w:sz w:val="20"/>
          <w:szCs w:val="24"/>
          <w:lang w:eastAsia="ru-RU"/>
        </w:rPr>
        <w:t xml:space="preserve">е документа, №, сведения о дате </w:t>
      </w:r>
      <w:r w:rsidRPr="00525BAC">
        <w:rPr>
          <w:rFonts w:ascii="Times New Roman" w:eastAsia="Times New Roman" w:hAnsi="Times New Roman" w:cs="Times New Roman"/>
          <w:sz w:val="20"/>
          <w:szCs w:val="24"/>
          <w:lang w:eastAsia="ru-RU"/>
        </w:rPr>
        <w:t>выдачи документа и выдавшем его органе)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Pr="00525BAC">
        <w:rPr>
          <w:rFonts w:ascii="Times New Roman" w:eastAsia="Times New Roman" w:hAnsi="Times New Roman" w:cs="Times New Roman"/>
          <w:sz w:val="20"/>
          <w:szCs w:val="24"/>
          <w:lang w:eastAsia="ru-RU"/>
        </w:rPr>
        <w:t>(указать цель обработки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525BAC">
        <w:rPr>
          <w:rFonts w:ascii="Times New Roman" w:eastAsia="Times New Roman" w:hAnsi="Times New Roman" w:cs="Times New Roman"/>
          <w:sz w:val="20"/>
          <w:szCs w:val="24"/>
          <w:lang w:eastAsia="ru-RU"/>
        </w:rPr>
        <w:t xml:space="preserve">              (указать наименование лица</w:t>
      </w:r>
      <w:r>
        <w:rPr>
          <w:rFonts w:ascii="Times New Roman" w:eastAsia="Times New Roman" w:hAnsi="Times New Roman" w:cs="Times New Roman"/>
          <w:sz w:val="20"/>
          <w:szCs w:val="24"/>
          <w:lang w:eastAsia="ru-RU"/>
        </w:rPr>
        <w:t xml:space="preserve">, получающего согласие субъекта </w:t>
      </w:r>
      <w:r w:rsidRPr="00525BAC">
        <w:rPr>
          <w:rFonts w:ascii="Times New Roman" w:eastAsia="Times New Roman" w:hAnsi="Times New Roman" w:cs="Times New Roman"/>
          <w:sz w:val="20"/>
          <w:szCs w:val="24"/>
          <w:lang w:eastAsia="ru-RU"/>
        </w:rPr>
        <w:t>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w:t>
        </w:r>
        <w:proofErr w:type="gramEnd"/>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C06848" w:rsidRPr="00525BAC" w:rsidRDefault="00C06848" w:rsidP="00C06848">
      <w:pPr>
        <w:widowControl w:val="0"/>
        <w:autoSpaceDE w:val="0"/>
        <w:autoSpaceDN w:val="0"/>
        <w:spacing w:after="0" w:line="240" w:lineRule="auto"/>
        <w:jc w:val="both"/>
        <w:rPr>
          <w:rFonts w:ascii="Times New Roman" w:eastAsia="Times New Roman" w:hAnsi="Times New Roman" w:cs="Times New Roman"/>
          <w:sz w:val="20"/>
          <w:szCs w:val="24"/>
          <w:lang w:eastAsia="ru-RU"/>
        </w:rPr>
      </w:pPr>
      <w:r w:rsidRPr="00412456">
        <w:rPr>
          <w:rFonts w:ascii="Times New Roman" w:eastAsia="Times New Roman" w:hAnsi="Times New Roman" w:cs="Times New Roman"/>
          <w:sz w:val="24"/>
          <w:szCs w:val="24"/>
          <w:lang w:eastAsia="ru-RU"/>
        </w:rPr>
        <w:t xml:space="preserve">   </w:t>
      </w:r>
      <w:r w:rsidRPr="00525BAC">
        <w:rPr>
          <w:rFonts w:ascii="Times New Roman" w:eastAsia="Times New Roman" w:hAnsi="Times New Roman" w:cs="Times New Roman"/>
          <w:sz w:val="20"/>
          <w:szCs w:val="24"/>
          <w:lang w:eastAsia="ru-RU"/>
        </w:rPr>
        <w:t>(</w:t>
      </w:r>
      <w:proofErr w:type="gramStart"/>
      <w:r w:rsidRPr="00525BAC">
        <w:rPr>
          <w:rFonts w:ascii="Times New Roman" w:eastAsia="Times New Roman" w:hAnsi="Times New Roman" w:cs="Times New Roman"/>
          <w:sz w:val="20"/>
          <w:szCs w:val="24"/>
          <w:lang w:eastAsia="ru-RU"/>
        </w:rPr>
        <w:t xml:space="preserve">подпись)   </w:t>
      </w:r>
      <w:proofErr w:type="gramEnd"/>
      <w:r w:rsidRPr="00525BAC">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525BAC">
        <w:rPr>
          <w:rFonts w:ascii="Times New Roman" w:eastAsia="Times New Roman" w:hAnsi="Times New Roman" w:cs="Times New Roman"/>
          <w:sz w:val="20"/>
          <w:szCs w:val="24"/>
          <w:lang w:eastAsia="ru-RU"/>
        </w:rPr>
        <w:t xml:space="preserve">   (Ф.И.О.)</w:t>
      </w:r>
    </w:p>
    <w:p w:rsidR="00C06848" w:rsidRDefault="00C06848" w:rsidP="00C06848">
      <w:pPr>
        <w:spacing w:after="0" w:line="240" w:lineRule="auto"/>
        <w:jc w:val="center"/>
        <w:rPr>
          <w:rFonts w:ascii="Times New Roman" w:eastAsiaTheme="minorEastAsia" w:hAnsi="Times New Roman" w:cs="Times New Roman"/>
          <w:sz w:val="24"/>
          <w:szCs w:val="24"/>
          <w:lang w:eastAsia="ru-RU"/>
        </w:rPr>
        <w:sectPr w:rsidR="00C06848" w:rsidSect="004D120B">
          <w:pgSz w:w="11906" w:h="16838"/>
          <w:pgMar w:top="1134" w:right="850" w:bottom="1134" w:left="1134" w:header="708" w:footer="708" w:gutter="0"/>
          <w:cols w:space="708"/>
          <w:titlePg/>
          <w:docGrid w:linePitch="360"/>
        </w:sectPr>
      </w:pP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C06848" w:rsidRPr="00D31703" w:rsidRDefault="00C06848" w:rsidP="00C06848">
      <w:pPr>
        <w:spacing w:after="0" w:line="240" w:lineRule="auto"/>
        <w:rPr>
          <w:rFonts w:ascii="Courier New" w:eastAsia="Times New Roman" w:hAnsi="Courier New" w:cs="Courier New"/>
          <w:sz w:val="20"/>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sectPr w:rsidR="00C06848" w:rsidSect="004D120B">
          <w:pgSz w:w="11906" w:h="16838"/>
          <w:pgMar w:top="1134" w:right="850" w:bottom="1134" w:left="1134" w:header="708" w:footer="708" w:gutter="0"/>
          <w:cols w:space="708"/>
          <w:titlePg/>
          <w:docGrid w:linePitch="360"/>
        </w:sectPr>
      </w:pP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C06848"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C06848" w:rsidRPr="00E92A59"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pPr>
    </w:p>
    <w:p w:rsidR="00C06848" w:rsidRDefault="00C06848" w:rsidP="00C06848">
      <w:pPr>
        <w:widowControl w:val="0"/>
        <w:autoSpaceDE w:val="0"/>
        <w:autoSpaceDN w:val="0"/>
        <w:spacing w:after="0" w:line="240" w:lineRule="auto"/>
        <w:jc w:val="right"/>
        <w:outlineLvl w:val="1"/>
        <w:rPr>
          <w:rFonts w:ascii="Calibri" w:eastAsia="Times New Roman" w:hAnsi="Calibri" w:cs="Calibri"/>
          <w:szCs w:val="20"/>
          <w:lang w:eastAsia="ru-RU"/>
        </w:rPr>
        <w:sectPr w:rsidR="00C06848" w:rsidSect="004D120B">
          <w:pgSz w:w="11906" w:h="16838"/>
          <w:pgMar w:top="1134" w:right="850" w:bottom="1134" w:left="1134" w:header="708" w:footer="708" w:gutter="0"/>
          <w:cols w:space="708"/>
          <w:titlePg/>
          <w:docGrid w:linePitch="360"/>
        </w:sectPr>
      </w:pPr>
    </w:p>
    <w:p w:rsidR="00C06848" w:rsidRPr="00412456" w:rsidRDefault="00C06848" w:rsidP="00C0684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C06848" w:rsidRPr="00412456" w:rsidRDefault="00C06848" w:rsidP="00C0684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C06848" w:rsidRPr="00E92A59" w:rsidRDefault="00C06848" w:rsidP="00C06848">
      <w:pPr>
        <w:widowControl w:val="0"/>
        <w:autoSpaceDE w:val="0"/>
        <w:autoSpaceDN w:val="0"/>
        <w:spacing w:after="0" w:line="240" w:lineRule="auto"/>
        <w:rPr>
          <w:rFonts w:ascii="Calibri" w:eastAsia="Times New Roman" w:hAnsi="Calibri" w:cs="Calibri"/>
          <w:szCs w:val="20"/>
          <w:lang w:eastAsia="ru-RU"/>
        </w:rPr>
      </w:pP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C06848" w:rsidRPr="00412456" w:rsidRDefault="00C06848" w:rsidP="00C0684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C06848" w:rsidRPr="00E92A59" w:rsidRDefault="00C06848" w:rsidP="00C06848">
      <w:pPr>
        <w:widowControl w:val="0"/>
        <w:autoSpaceDE w:val="0"/>
        <w:autoSpaceDN w:val="0"/>
        <w:spacing w:after="0" w:line="240" w:lineRule="auto"/>
        <w:jc w:val="both"/>
        <w:rPr>
          <w:rFonts w:ascii="Courier New" w:eastAsia="Times New Roman" w:hAnsi="Courier New" w:cs="Courier New"/>
          <w:sz w:val="20"/>
          <w:szCs w:val="20"/>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848" w:rsidRPr="00412456" w:rsidRDefault="00C06848" w:rsidP="00C0684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AA1A26" w:rsidRDefault="00AA1A26"/>
    <w:sectPr w:rsidR="00AA1A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82" w:rsidRDefault="00466382" w:rsidP="00C06848">
      <w:pPr>
        <w:spacing w:after="0" w:line="240" w:lineRule="auto"/>
      </w:pPr>
      <w:r>
        <w:separator/>
      </w:r>
    </w:p>
  </w:endnote>
  <w:endnote w:type="continuationSeparator" w:id="0">
    <w:p w:rsidR="00466382" w:rsidRDefault="00466382" w:rsidP="00C0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48" w:rsidRDefault="00C06848">
    <w:pPr>
      <w:pStyle w:val="a8"/>
      <w:jc w:val="center"/>
    </w:pPr>
  </w:p>
  <w:p w:rsidR="00C06848" w:rsidRDefault="00C068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82" w:rsidRDefault="00466382" w:rsidP="00C06848">
      <w:pPr>
        <w:spacing w:after="0" w:line="240" w:lineRule="auto"/>
      </w:pPr>
      <w:r>
        <w:separator/>
      </w:r>
    </w:p>
  </w:footnote>
  <w:footnote w:type="continuationSeparator" w:id="0">
    <w:p w:rsidR="00466382" w:rsidRDefault="00466382" w:rsidP="00C06848">
      <w:pPr>
        <w:spacing w:after="0" w:line="240" w:lineRule="auto"/>
      </w:pPr>
      <w:r>
        <w:continuationSeparator/>
      </w:r>
    </w:p>
  </w:footnote>
  <w:footnote w:id="1">
    <w:p w:rsidR="00C06848" w:rsidRPr="00292D6B" w:rsidRDefault="00C06848" w:rsidP="00C06848">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C0069C">
        <w:rPr>
          <w:rFonts w:ascii="Times New Roman" w:eastAsiaTheme="minorEastAsia" w:hAnsi="Times New Roman" w:cs="Times New Roman"/>
          <w:sz w:val="16"/>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C06848" w:rsidRPr="00292D6B" w:rsidRDefault="00C06848" w:rsidP="00C06848">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C06848" w:rsidRPr="00292D6B" w:rsidRDefault="00C0684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17EBA">
          <w:rPr>
            <w:rFonts w:ascii="Times New Roman" w:hAnsi="Times New Roman" w:cs="Times New Roman"/>
            <w:noProof/>
          </w:rPr>
          <w:t>21</w:t>
        </w:r>
        <w:r w:rsidRPr="00292D6B">
          <w:rPr>
            <w:rFonts w:ascii="Times New Roman" w:hAnsi="Times New Roman" w:cs="Times New Roman"/>
          </w:rPr>
          <w:fldChar w:fldCharType="end"/>
        </w:r>
      </w:p>
    </w:sdtContent>
  </w:sdt>
  <w:p w:rsidR="00C06848" w:rsidRDefault="00C068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BA" w:rsidRPr="00E17EBA" w:rsidRDefault="00E17EBA" w:rsidP="00E17EBA">
    <w:pPr>
      <w:pStyle w:val="a6"/>
      <w:jc w:val="right"/>
      <w:rPr>
        <w:rFonts w:ascii="Times New Roman" w:hAnsi="Times New Roman" w:cs="Times New Roman"/>
        <w:b/>
      </w:rPr>
    </w:pPr>
    <w:r w:rsidRPr="00E17EBA">
      <w:rPr>
        <w:rFonts w:ascii="Times New Roman" w:hAnsi="Times New Roman" w:cs="Times New Roman"/>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DF85983"/>
    <w:multiLevelType w:val="hybridMultilevel"/>
    <w:tmpl w:val="303A6BDA"/>
    <w:lvl w:ilvl="0" w:tplc="305249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2651AE7"/>
    <w:multiLevelType w:val="hybridMultilevel"/>
    <w:tmpl w:val="EA0C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3"/>
  </w:num>
  <w:num w:numId="11">
    <w:abstractNumId w:val="27"/>
  </w:num>
  <w:num w:numId="12">
    <w:abstractNumId w:val="7"/>
  </w:num>
  <w:num w:numId="13">
    <w:abstractNumId w:val="31"/>
  </w:num>
  <w:num w:numId="14">
    <w:abstractNumId w:val="28"/>
  </w:num>
  <w:num w:numId="15">
    <w:abstractNumId w:val="8"/>
  </w:num>
  <w:num w:numId="16">
    <w:abstractNumId w:val="17"/>
  </w:num>
  <w:num w:numId="17">
    <w:abstractNumId w:val="9"/>
  </w:num>
  <w:num w:numId="18">
    <w:abstractNumId w:val="13"/>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30"/>
  </w:num>
  <w:num w:numId="31">
    <w:abstractNumId w:val="16"/>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5"/>
    <w:rsid w:val="001D44C5"/>
    <w:rsid w:val="00466382"/>
    <w:rsid w:val="00A71520"/>
    <w:rsid w:val="00AA1A26"/>
    <w:rsid w:val="00C06848"/>
    <w:rsid w:val="00E1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9644-C525-4471-B0B1-C5885473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848"/>
    <w:pPr>
      <w:spacing w:after="200" w:line="276" w:lineRule="auto"/>
    </w:pPr>
    <w:rPr>
      <w:rFonts w:asciiTheme="minorHAnsi" w:hAnsiTheme="minorHAnsi" w:cstheme="minorBidi"/>
      <w:sz w:val="22"/>
      <w:szCs w:val="22"/>
    </w:rPr>
  </w:style>
  <w:style w:type="paragraph" w:styleId="2">
    <w:name w:val="heading 2"/>
    <w:basedOn w:val="a"/>
    <w:next w:val="a"/>
    <w:link w:val="20"/>
    <w:unhideWhenUsed/>
    <w:qFormat/>
    <w:rsid w:val="00C0684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6848"/>
    <w:rPr>
      <w:rFonts w:ascii="Cambria" w:eastAsia="Times New Roman" w:hAnsi="Cambria"/>
      <w:b/>
      <w:bCs/>
      <w:i/>
      <w:iCs/>
      <w:sz w:val="28"/>
      <w:szCs w:val="28"/>
      <w:lang w:eastAsia="ru-RU"/>
    </w:rPr>
  </w:style>
  <w:style w:type="numbering" w:customStyle="1" w:styleId="1">
    <w:name w:val="Нет списка1"/>
    <w:next w:val="a2"/>
    <w:uiPriority w:val="99"/>
    <w:semiHidden/>
    <w:unhideWhenUsed/>
    <w:rsid w:val="00C06848"/>
  </w:style>
  <w:style w:type="paragraph" w:customStyle="1" w:styleId="ConsPlusNonformat">
    <w:name w:val="ConsPlusNonformat"/>
    <w:uiPriority w:val="99"/>
    <w:rsid w:val="00C068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06848"/>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rmal">
    <w:name w:val="ConsPlusNormal"/>
    <w:rsid w:val="00C06848"/>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styleId="a3">
    <w:name w:val="Hyperlink"/>
    <w:basedOn w:val="a0"/>
    <w:uiPriority w:val="99"/>
    <w:unhideWhenUsed/>
    <w:rsid w:val="00C06848"/>
    <w:rPr>
      <w:color w:val="0563C1" w:themeColor="hyperlink"/>
      <w:u w:val="single"/>
    </w:rPr>
  </w:style>
  <w:style w:type="paragraph" w:styleId="a4">
    <w:name w:val="Balloon Text"/>
    <w:basedOn w:val="a"/>
    <w:link w:val="a5"/>
    <w:uiPriority w:val="99"/>
    <w:semiHidden/>
    <w:unhideWhenUsed/>
    <w:rsid w:val="00C06848"/>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06848"/>
    <w:rPr>
      <w:rFonts w:ascii="Tahoma" w:eastAsiaTheme="minorEastAsia" w:hAnsi="Tahoma" w:cs="Tahoma"/>
      <w:sz w:val="16"/>
      <w:szCs w:val="16"/>
      <w:lang w:eastAsia="ru-RU"/>
    </w:rPr>
  </w:style>
  <w:style w:type="paragraph" w:customStyle="1" w:styleId="ConsPlusTitle">
    <w:name w:val="ConsPlusTitle"/>
    <w:rsid w:val="00C06848"/>
    <w:pPr>
      <w:widowControl w:val="0"/>
      <w:autoSpaceDE w:val="0"/>
      <w:autoSpaceDN w:val="0"/>
      <w:adjustRightInd w:val="0"/>
      <w:spacing w:after="0" w:line="240" w:lineRule="auto"/>
    </w:pPr>
    <w:rPr>
      <w:rFonts w:eastAsia="Times New Roman"/>
      <w:b/>
      <w:bCs/>
      <w:lang w:eastAsia="ru-RU"/>
    </w:rPr>
  </w:style>
  <w:style w:type="paragraph" w:styleId="a6">
    <w:name w:val="header"/>
    <w:basedOn w:val="a"/>
    <w:link w:val="a7"/>
    <w:unhideWhenUsed/>
    <w:rsid w:val="00C0684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rsid w:val="00C06848"/>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C0684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C06848"/>
    <w:rPr>
      <w:rFonts w:asciiTheme="minorHAnsi" w:eastAsiaTheme="minorEastAsia" w:hAnsiTheme="minorHAnsi" w:cstheme="minorBidi"/>
      <w:sz w:val="22"/>
      <w:szCs w:val="22"/>
      <w:lang w:eastAsia="ru-RU"/>
    </w:rPr>
  </w:style>
  <w:style w:type="paragraph" w:styleId="aa">
    <w:name w:val="Normal (Web)"/>
    <w:basedOn w:val="a"/>
    <w:uiPriority w:val="99"/>
    <w:unhideWhenUsed/>
    <w:rsid w:val="00C06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C06848"/>
    <w:pPr>
      <w:ind w:left="720"/>
    </w:pPr>
    <w:rPr>
      <w:rFonts w:ascii="Calibri" w:eastAsia="Calibri" w:hAnsi="Calibri" w:cs="Calibri"/>
      <w:lang w:eastAsia="ru-RU"/>
    </w:rPr>
  </w:style>
  <w:style w:type="character" w:styleId="ac">
    <w:name w:val="Strong"/>
    <w:basedOn w:val="a0"/>
    <w:uiPriority w:val="22"/>
    <w:qFormat/>
    <w:rsid w:val="00C06848"/>
    <w:rPr>
      <w:b/>
      <w:bCs/>
    </w:rPr>
  </w:style>
  <w:style w:type="character" w:styleId="ad">
    <w:name w:val="annotation reference"/>
    <w:basedOn w:val="a0"/>
    <w:uiPriority w:val="99"/>
    <w:semiHidden/>
    <w:unhideWhenUsed/>
    <w:rsid w:val="00C06848"/>
    <w:rPr>
      <w:sz w:val="16"/>
      <w:szCs w:val="16"/>
    </w:rPr>
  </w:style>
  <w:style w:type="paragraph" w:styleId="ae">
    <w:name w:val="annotation text"/>
    <w:basedOn w:val="a"/>
    <w:link w:val="af"/>
    <w:unhideWhenUsed/>
    <w:rsid w:val="00C06848"/>
    <w:pPr>
      <w:spacing w:line="240" w:lineRule="auto"/>
    </w:pPr>
    <w:rPr>
      <w:rFonts w:eastAsiaTheme="minorEastAsia"/>
      <w:sz w:val="20"/>
      <w:szCs w:val="20"/>
      <w:lang w:eastAsia="ru-RU"/>
    </w:rPr>
  </w:style>
  <w:style w:type="character" w:customStyle="1" w:styleId="af">
    <w:name w:val="Текст примечания Знак"/>
    <w:basedOn w:val="a0"/>
    <w:link w:val="ae"/>
    <w:rsid w:val="00C06848"/>
    <w:rPr>
      <w:rFonts w:asciiTheme="minorHAnsi" w:eastAsiaTheme="minorEastAsia" w:hAnsiTheme="minorHAnsi" w:cstheme="minorBidi"/>
      <w:sz w:val="20"/>
      <w:szCs w:val="20"/>
      <w:lang w:eastAsia="ru-RU"/>
    </w:rPr>
  </w:style>
  <w:style w:type="paragraph" w:styleId="af0">
    <w:name w:val="annotation subject"/>
    <w:basedOn w:val="ae"/>
    <w:next w:val="ae"/>
    <w:link w:val="af1"/>
    <w:uiPriority w:val="99"/>
    <w:semiHidden/>
    <w:unhideWhenUsed/>
    <w:rsid w:val="00C06848"/>
    <w:rPr>
      <w:b/>
      <w:bCs/>
    </w:rPr>
  </w:style>
  <w:style w:type="character" w:customStyle="1" w:styleId="af1">
    <w:name w:val="Тема примечания Знак"/>
    <w:basedOn w:val="af"/>
    <w:link w:val="af0"/>
    <w:uiPriority w:val="99"/>
    <w:semiHidden/>
    <w:rsid w:val="00C06848"/>
    <w:rPr>
      <w:rFonts w:asciiTheme="minorHAnsi" w:eastAsiaTheme="minorEastAsia" w:hAnsiTheme="minorHAnsi" w:cstheme="minorBidi"/>
      <w:b/>
      <w:bCs/>
      <w:sz w:val="20"/>
      <w:szCs w:val="20"/>
      <w:lang w:eastAsia="ru-RU"/>
    </w:rPr>
  </w:style>
  <w:style w:type="paragraph" w:styleId="af2">
    <w:name w:val="Title"/>
    <w:basedOn w:val="a"/>
    <w:link w:val="af3"/>
    <w:qFormat/>
    <w:rsid w:val="00C068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C06848"/>
    <w:rPr>
      <w:rFonts w:eastAsia="Times New Roman"/>
      <w:sz w:val="28"/>
      <w:lang w:val="x-none" w:eastAsia="x-none"/>
    </w:rPr>
  </w:style>
  <w:style w:type="paragraph" w:customStyle="1" w:styleId="af4">
    <w:name w:val="Название проектного документа"/>
    <w:basedOn w:val="a"/>
    <w:rsid w:val="00C0684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C06848"/>
    <w:pPr>
      <w:spacing w:after="0" w:line="240" w:lineRule="auto"/>
    </w:pPr>
    <w:rPr>
      <w:sz w:val="20"/>
      <w:szCs w:val="20"/>
    </w:rPr>
  </w:style>
  <w:style w:type="character" w:customStyle="1" w:styleId="af6">
    <w:name w:val="Текст сноски Знак"/>
    <w:basedOn w:val="a0"/>
    <w:link w:val="af5"/>
    <w:uiPriority w:val="99"/>
    <w:semiHidden/>
    <w:rsid w:val="00C06848"/>
    <w:rPr>
      <w:rFonts w:asciiTheme="minorHAnsi" w:hAnsiTheme="minorHAnsi" w:cstheme="minorBidi"/>
      <w:sz w:val="20"/>
      <w:szCs w:val="20"/>
    </w:rPr>
  </w:style>
  <w:style w:type="character" w:styleId="af7">
    <w:name w:val="footnote reference"/>
    <w:basedOn w:val="a0"/>
    <w:uiPriority w:val="99"/>
    <w:semiHidden/>
    <w:unhideWhenUsed/>
    <w:rsid w:val="00C06848"/>
    <w:rPr>
      <w:vertAlign w:val="superscript"/>
    </w:rPr>
  </w:style>
  <w:style w:type="paragraph" w:styleId="af8">
    <w:name w:val="endnote text"/>
    <w:basedOn w:val="a"/>
    <w:link w:val="af9"/>
    <w:uiPriority w:val="99"/>
    <w:semiHidden/>
    <w:unhideWhenUsed/>
    <w:rsid w:val="00C06848"/>
    <w:pPr>
      <w:spacing w:after="0" w:line="240" w:lineRule="auto"/>
    </w:pPr>
    <w:rPr>
      <w:sz w:val="20"/>
      <w:szCs w:val="20"/>
    </w:rPr>
  </w:style>
  <w:style w:type="character" w:customStyle="1" w:styleId="af9">
    <w:name w:val="Текст концевой сноски Знак"/>
    <w:basedOn w:val="a0"/>
    <w:link w:val="af8"/>
    <w:uiPriority w:val="99"/>
    <w:semiHidden/>
    <w:rsid w:val="00C06848"/>
    <w:rPr>
      <w:rFonts w:asciiTheme="minorHAnsi" w:hAnsiTheme="minorHAnsi" w:cstheme="minorBidi"/>
      <w:sz w:val="20"/>
      <w:szCs w:val="20"/>
    </w:rPr>
  </w:style>
  <w:style w:type="character" w:styleId="afa">
    <w:name w:val="endnote reference"/>
    <w:basedOn w:val="a0"/>
    <w:uiPriority w:val="99"/>
    <w:semiHidden/>
    <w:unhideWhenUsed/>
    <w:rsid w:val="00C06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13943</Words>
  <Characters>79478</Characters>
  <Application>Microsoft Office Word</Application>
  <DocSecurity>0</DocSecurity>
  <Lines>662</Lines>
  <Paragraphs>186</Paragraphs>
  <ScaleCrop>false</ScaleCrop>
  <Company>Microsoft Corporation</Company>
  <LinksUpToDate>false</LinksUpToDate>
  <CharactersWithSpaces>93235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2023-05-22T07:27:00Z</dcterms:created>
  <dcterms:modified xsi:type="dcterms:W3CDTF">2023-05-22T07:29:00Z</dcterms:modified>
</cp:coreProperties>
</file>