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D2" w:rsidRDefault="00D170D2" w:rsidP="00D73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73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D170D2" w:rsidRPr="00D170D2" w:rsidRDefault="00D170D2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97053" w:rsidRPr="00C97053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53" w:rsidRPr="00C97053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C97053" w:rsidRPr="00C97053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ЛУЖСКИЙ МУНИЦИПАЛЬНЫЙ РАЙОН</w:t>
      </w:r>
    </w:p>
    <w:p w:rsidR="00C97053" w:rsidRPr="00C97053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97053" w:rsidRPr="00C97053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СЕРЕБРЯНСКОГО СЕЛЬСКОГО ПОСЕЛЕНИЯ</w:t>
      </w:r>
    </w:p>
    <w:p w:rsidR="00C97053" w:rsidRPr="00C97053" w:rsidRDefault="00C97053" w:rsidP="00C97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783" w:rsidRPr="00541CE8" w:rsidRDefault="00C97053" w:rsidP="00D170D2">
      <w:pPr>
        <w:spacing w:after="0" w:line="240" w:lineRule="auto"/>
        <w:jc w:val="center"/>
        <w:rPr>
          <w:sz w:val="28"/>
          <w:szCs w:val="28"/>
        </w:rPr>
      </w:pPr>
      <w:r w:rsidRPr="00C9705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  <w:r w:rsidR="00743783" w:rsidRPr="00541CE8">
        <w:rPr>
          <w:sz w:val="28"/>
          <w:szCs w:val="28"/>
        </w:rPr>
        <w:t xml:space="preserve">                                                                                      </w:t>
      </w:r>
    </w:p>
    <w:p w:rsidR="00743783" w:rsidRPr="00541CE8" w:rsidRDefault="00743783" w:rsidP="00743783">
      <w:pPr>
        <w:pStyle w:val="a3"/>
        <w:jc w:val="center"/>
        <w:rPr>
          <w:b/>
          <w:sz w:val="28"/>
          <w:szCs w:val="28"/>
        </w:rPr>
      </w:pP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  <w:r w:rsidRPr="00FB6150">
        <w:rPr>
          <w:spacing w:val="-7"/>
          <w:w w:val="102"/>
          <w:sz w:val="24"/>
          <w:szCs w:val="28"/>
        </w:rPr>
        <w:t xml:space="preserve">от  </w:t>
      </w:r>
      <w:r w:rsidR="00C46E67" w:rsidRPr="00FB6150">
        <w:rPr>
          <w:spacing w:val="-7"/>
          <w:w w:val="102"/>
          <w:sz w:val="24"/>
          <w:szCs w:val="28"/>
        </w:rPr>
        <w:t xml:space="preserve"> </w:t>
      </w:r>
      <w:r w:rsidR="00D73F2F">
        <w:rPr>
          <w:spacing w:val="-7"/>
          <w:w w:val="102"/>
          <w:sz w:val="24"/>
          <w:szCs w:val="28"/>
        </w:rPr>
        <w:t>____________</w:t>
      </w:r>
      <w:r w:rsidR="0096776A">
        <w:rPr>
          <w:spacing w:val="-7"/>
          <w:w w:val="102"/>
          <w:sz w:val="24"/>
          <w:szCs w:val="28"/>
        </w:rPr>
        <w:t xml:space="preserve"> 20</w:t>
      </w:r>
      <w:r w:rsidR="00D73F2F">
        <w:rPr>
          <w:spacing w:val="-7"/>
          <w:w w:val="102"/>
          <w:sz w:val="24"/>
          <w:szCs w:val="28"/>
        </w:rPr>
        <w:t>____</w:t>
      </w:r>
      <w:r w:rsidR="00610A75">
        <w:rPr>
          <w:spacing w:val="-7"/>
          <w:w w:val="102"/>
          <w:sz w:val="24"/>
          <w:szCs w:val="28"/>
        </w:rPr>
        <w:t xml:space="preserve"> года</w:t>
      </w:r>
      <w:r w:rsidR="00C46E67" w:rsidRPr="00FB6150">
        <w:rPr>
          <w:spacing w:val="-7"/>
          <w:w w:val="102"/>
          <w:sz w:val="24"/>
          <w:szCs w:val="28"/>
        </w:rPr>
        <w:t xml:space="preserve">  </w:t>
      </w:r>
      <w:r w:rsidRPr="00FB6150">
        <w:rPr>
          <w:spacing w:val="-7"/>
          <w:w w:val="102"/>
          <w:sz w:val="24"/>
          <w:szCs w:val="28"/>
        </w:rPr>
        <w:t xml:space="preserve">  </w:t>
      </w:r>
      <w:r w:rsidR="00610A75">
        <w:rPr>
          <w:spacing w:val="-7"/>
          <w:w w:val="102"/>
          <w:sz w:val="24"/>
          <w:szCs w:val="28"/>
        </w:rPr>
        <w:t xml:space="preserve">                              </w:t>
      </w:r>
      <w:r w:rsidRPr="00FB6150">
        <w:rPr>
          <w:spacing w:val="-7"/>
          <w:w w:val="102"/>
          <w:sz w:val="24"/>
          <w:szCs w:val="28"/>
        </w:rPr>
        <w:t xml:space="preserve">№  </w:t>
      </w:r>
      <w:r w:rsidR="00D73F2F">
        <w:rPr>
          <w:spacing w:val="-7"/>
          <w:w w:val="102"/>
          <w:sz w:val="24"/>
          <w:szCs w:val="28"/>
        </w:rPr>
        <w:softHyphen/>
      </w:r>
      <w:r w:rsidR="00D73F2F">
        <w:rPr>
          <w:spacing w:val="-7"/>
          <w:w w:val="102"/>
          <w:sz w:val="24"/>
          <w:szCs w:val="28"/>
        </w:rPr>
        <w:softHyphen/>
      </w:r>
      <w:r w:rsidR="00D73F2F">
        <w:rPr>
          <w:spacing w:val="-7"/>
          <w:w w:val="102"/>
          <w:sz w:val="24"/>
          <w:szCs w:val="28"/>
        </w:rPr>
        <w:softHyphen/>
        <w:t>____</w:t>
      </w: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</w:p>
    <w:p w:rsidR="008B41C4" w:rsidRPr="00521F34" w:rsidRDefault="00127BE6" w:rsidP="0052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34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</w:t>
      </w:r>
    </w:p>
    <w:p w:rsidR="00970CEC" w:rsidRDefault="00127BE6" w:rsidP="00970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3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127BE6" w:rsidRDefault="00970CEC" w:rsidP="00970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EC">
        <w:rPr>
          <w:rFonts w:ascii="Times New Roman" w:hAnsi="Times New Roman" w:cs="Times New Roman"/>
          <w:sz w:val="24"/>
          <w:szCs w:val="24"/>
        </w:rPr>
        <w:t>«Предоставление права на  размещение нестационарного торгового объекта на территории муниципального образования «Серебрянское сельское поселение Лужского муниципального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>, утвержденный постановлением главы администрации № 81 от 03.05.2017 года.</w:t>
      </w:r>
    </w:p>
    <w:p w:rsidR="00970CEC" w:rsidRPr="00970CEC" w:rsidRDefault="00970CEC" w:rsidP="00970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885" w:rsidRPr="00970CEC" w:rsidRDefault="00521F34" w:rsidP="00970CEC">
      <w:pPr>
        <w:pStyle w:val="a3"/>
        <w:ind w:firstLine="567"/>
        <w:jc w:val="both"/>
        <w:rPr>
          <w:sz w:val="24"/>
          <w:szCs w:val="28"/>
        </w:rPr>
      </w:pPr>
      <w:r w:rsidRPr="00FB6150">
        <w:rPr>
          <w:sz w:val="24"/>
          <w:szCs w:val="28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Pr="00FB6150">
        <w:rPr>
          <w:color w:val="000000"/>
          <w:sz w:val="24"/>
          <w:szCs w:val="28"/>
        </w:rPr>
        <w:t>постановлением Правительства</w:t>
      </w:r>
      <w:r w:rsidRPr="00FB6150">
        <w:rPr>
          <w:sz w:val="24"/>
          <w:szCs w:val="28"/>
        </w:rPr>
        <w:t xml:space="preserve"> Российской Федерации</w:t>
      </w:r>
      <w:r w:rsidRPr="00FB6150">
        <w:rPr>
          <w:color w:val="000000"/>
          <w:sz w:val="24"/>
          <w:szCs w:val="28"/>
        </w:rPr>
        <w:t xml:space="preserve"> от 16.05.2011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r w:rsidRPr="00FB6150">
        <w:rPr>
          <w:sz w:val="24"/>
          <w:szCs w:val="28"/>
        </w:rPr>
        <w:t>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 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 постановлением администрации Серебрянского  сельского поселения от 11.10.2011 № 40 «Об утверждении Порядка разработки и утверждения административных регламентов предоставления муниципальных услуг (исп</w:t>
      </w:r>
      <w:r>
        <w:rPr>
          <w:sz w:val="24"/>
          <w:szCs w:val="28"/>
        </w:rPr>
        <w:t>олнения муниципальных функций)»,</w:t>
      </w:r>
      <w:r w:rsidR="00970CEC">
        <w:rPr>
          <w:sz w:val="24"/>
          <w:szCs w:val="28"/>
        </w:rPr>
        <w:t xml:space="preserve"> </w:t>
      </w:r>
      <w:r w:rsidRPr="00521F34">
        <w:rPr>
          <w:b/>
          <w:sz w:val="24"/>
          <w:szCs w:val="28"/>
        </w:rPr>
        <w:t>ПОСТАНОВЛЯЮ:</w:t>
      </w:r>
    </w:p>
    <w:p w:rsidR="00833A93" w:rsidRPr="00970CEC" w:rsidRDefault="00521F34" w:rsidP="00970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EC">
        <w:rPr>
          <w:rFonts w:ascii="Times New Roman" w:hAnsi="Times New Roman" w:cs="Times New Roman"/>
          <w:sz w:val="24"/>
          <w:szCs w:val="24"/>
        </w:rPr>
        <w:t xml:space="preserve">1. Внести изменения в административный регламент муниципальной услуги предоставляемой администрацией Серебрянского сельского </w:t>
      </w:r>
      <w:r w:rsidR="00833A93" w:rsidRPr="00970CEC">
        <w:rPr>
          <w:rFonts w:ascii="Times New Roman" w:hAnsi="Times New Roman" w:cs="Times New Roman"/>
          <w:sz w:val="24"/>
          <w:szCs w:val="24"/>
        </w:rPr>
        <w:t xml:space="preserve"> </w:t>
      </w:r>
      <w:r w:rsidR="00970CEC" w:rsidRPr="00970CEC">
        <w:rPr>
          <w:rFonts w:ascii="Times New Roman" w:hAnsi="Times New Roman" w:cs="Times New Roman"/>
          <w:sz w:val="24"/>
          <w:szCs w:val="24"/>
        </w:rPr>
        <w:t>«Предоставление права на  размещение нестационарного торгового объекта на территории муниципального образования «Серебрянское сельское поселение Лужского муниципального района Ленинградской области», утвержденный постановлением главы администрации № 81 от 03.05.2017 года.</w:t>
      </w:r>
    </w:p>
    <w:p w:rsidR="005A03A7" w:rsidRDefault="00833A93" w:rsidP="00970CEC">
      <w:pPr>
        <w:pStyle w:val="ConsPlusTitle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1.1. Пункт </w:t>
      </w:r>
      <w:r w:rsidR="00970CEC">
        <w:rPr>
          <w:b w:val="0"/>
          <w:szCs w:val="28"/>
        </w:rPr>
        <w:t>6.8</w:t>
      </w:r>
      <w:r w:rsidR="00D328D6" w:rsidRPr="00833A93">
        <w:rPr>
          <w:b w:val="0"/>
          <w:szCs w:val="28"/>
        </w:rPr>
        <w:t>.</w:t>
      </w:r>
      <w:r w:rsidR="00361885" w:rsidRPr="00833A93">
        <w:rPr>
          <w:b w:val="0"/>
          <w:szCs w:val="28"/>
        </w:rPr>
        <w:t xml:space="preserve"> </w:t>
      </w:r>
      <w:r w:rsidR="00970CEC">
        <w:rPr>
          <w:b w:val="0"/>
          <w:szCs w:val="28"/>
        </w:rPr>
        <w:t>исключить.</w:t>
      </w:r>
    </w:p>
    <w:p w:rsidR="00970CEC" w:rsidRPr="005A03A7" w:rsidRDefault="00970CEC" w:rsidP="00970CEC">
      <w:pPr>
        <w:pStyle w:val="ConsPlusTitle"/>
        <w:ind w:firstLine="567"/>
        <w:jc w:val="both"/>
        <w:rPr>
          <w:szCs w:val="28"/>
        </w:rPr>
      </w:pPr>
      <w:r>
        <w:rPr>
          <w:b w:val="0"/>
          <w:szCs w:val="28"/>
        </w:rPr>
        <w:t>1.2. Пункты 6.9.- 6.11. читать как: 6.8., 6.9., 6.10.</w:t>
      </w:r>
    </w:p>
    <w:p w:rsidR="00743783" w:rsidRPr="00FB6150" w:rsidRDefault="007E7A58" w:rsidP="00521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743783" w:rsidRPr="00FB6150">
        <w:rPr>
          <w:rFonts w:ascii="Times New Roman" w:hAnsi="Times New Roman" w:cs="Times New Roman"/>
          <w:sz w:val="24"/>
          <w:szCs w:val="28"/>
        </w:rPr>
        <w:t>.</w:t>
      </w:r>
      <w:r w:rsidR="0075590F">
        <w:rPr>
          <w:rFonts w:ascii="Times New Roman" w:hAnsi="Times New Roman" w:cs="Times New Roman"/>
          <w:sz w:val="24"/>
          <w:szCs w:val="28"/>
        </w:rPr>
        <w:t xml:space="preserve">  </w:t>
      </w:r>
      <w:r w:rsidR="00743783" w:rsidRPr="00FB6150">
        <w:rPr>
          <w:rFonts w:ascii="Times New Roman" w:hAnsi="Times New Roman" w:cs="Times New Roman"/>
          <w:sz w:val="24"/>
          <w:szCs w:val="28"/>
        </w:rPr>
        <w:t>Постановление вступает в силу со дня его официального опубликования.</w:t>
      </w:r>
    </w:p>
    <w:p w:rsidR="00743783" w:rsidRPr="00FB6150" w:rsidRDefault="007E7A58" w:rsidP="00521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pacing w:val="5"/>
          <w:sz w:val="24"/>
          <w:szCs w:val="28"/>
        </w:rPr>
        <w:t>3</w:t>
      </w:r>
      <w:r w:rsidR="00743783" w:rsidRPr="00FB6150">
        <w:rPr>
          <w:rFonts w:ascii="Times New Roman" w:hAnsi="Times New Roman" w:cs="Times New Roman"/>
          <w:spacing w:val="5"/>
          <w:sz w:val="24"/>
          <w:szCs w:val="28"/>
        </w:rPr>
        <w:t>.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 Разместить настоящее постановление  в сети Интернет  на официальном </w:t>
      </w:r>
      <w:r w:rsidR="00DB71AD" w:rsidRPr="00FB6150">
        <w:rPr>
          <w:rFonts w:ascii="Times New Roman" w:hAnsi="Times New Roman" w:cs="Times New Roman"/>
          <w:sz w:val="24"/>
          <w:szCs w:val="28"/>
        </w:rPr>
        <w:t>сайте администрации  Серебрянского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="00DB71AD" w:rsidRPr="00FB6150">
        <w:rPr>
          <w:rFonts w:ascii="Times New Roman" w:hAnsi="Times New Roman" w:cs="Times New Roman"/>
          <w:sz w:val="24"/>
          <w:szCs w:val="28"/>
        </w:rPr>
        <w:t xml:space="preserve">Лужского  муниципального района: </w:t>
      </w:r>
      <w:r w:rsidR="00DB71AD" w:rsidRPr="00FB6150">
        <w:rPr>
          <w:rFonts w:ascii="Times New Roman" w:hAnsi="Times New Roman" w:cs="Times New Roman"/>
          <w:sz w:val="24"/>
          <w:szCs w:val="28"/>
          <w:u w:val="single"/>
        </w:rPr>
        <w:t>Серебрянское.РФ</w:t>
      </w:r>
    </w:p>
    <w:p w:rsidR="0064475B" w:rsidRPr="0064475B" w:rsidRDefault="007E7A58" w:rsidP="00521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. </w:t>
      </w:r>
      <w:r w:rsidR="0075590F">
        <w:rPr>
          <w:rFonts w:ascii="Times New Roman" w:hAnsi="Times New Roman" w:cs="Times New Roman"/>
          <w:sz w:val="24"/>
          <w:szCs w:val="28"/>
        </w:rPr>
        <w:t xml:space="preserve">  </w:t>
      </w:r>
      <w:r w:rsidR="00743783" w:rsidRPr="00FB6150">
        <w:rPr>
          <w:rFonts w:ascii="Times New Roman" w:hAnsi="Times New Roman" w:cs="Times New Roman"/>
          <w:sz w:val="24"/>
          <w:szCs w:val="28"/>
        </w:rPr>
        <w:t>Контроль за исполнением постановления оставляю за собой</w:t>
      </w:r>
      <w:r w:rsidR="0064475B">
        <w:rPr>
          <w:rFonts w:ascii="Times New Roman" w:hAnsi="Times New Roman" w:cs="Times New Roman"/>
          <w:sz w:val="24"/>
          <w:szCs w:val="28"/>
        </w:rPr>
        <w:t>.</w:t>
      </w:r>
    </w:p>
    <w:p w:rsidR="00F6292E" w:rsidRPr="00AE3366" w:rsidRDefault="00F6292E" w:rsidP="009C78B9">
      <w:pPr>
        <w:spacing w:after="0" w:line="240" w:lineRule="auto"/>
        <w:rPr>
          <w:sz w:val="18"/>
        </w:rPr>
      </w:pPr>
    </w:p>
    <w:p w:rsidR="0064475B" w:rsidRDefault="00970CEC" w:rsidP="009C78B9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</w:t>
      </w:r>
      <w:r w:rsidR="00F6292E">
        <w:rPr>
          <w:rFonts w:ascii="Times New Roman" w:hAnsi="Times New Roman" w:cs="Times New Roman"/>
          <w:sz w:val="24"/>
        </w:rPr>
        <w:t xml:space="preserve"> администрации</w:t>
      </w:r>
    </w:p>
    <w:p w:rsidR="0065733C" w:rsidRPr="00970CEC" w:rsidRDefault="00F6292E" w:rsidP="00970CEC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Серебрянского сельского поселения                                                 </w:t>
      </w:r>
      <w:r w:rsidR="00D73F2F">
        <w:rPr>
          <w:rFonts w:ascii="Times New Roman" w:hAnsi="Times New Roman" w:cs="Times New Roman"/>
          <w:sz w:val="24"/>
        </w:rPr>
        <w:t xml:space="preserve">         </w:t>
      </w:r>
      <w:r w:rsidR="00970CEC">
        <w:rPr>
          <w:rFonts w:ascii="Times New Roman" w:hAnsi="Times New Roman" w:cs="Times New Roman"/>
          <w:sz w:val="24"/>
        </w:rPr>
        <w:t xml:space="preserve">          </w:t>
      </w:r>
      <w:r w:rsidR="00D73F2F">
        <w:rPr>
          <w:rFonts w:ascii="Times New Roman" w:hAnsi="Times New Roman" w:cs="Times New Roman"/>
          <w:sz w:val="24"/>
        </w:rPr>
        <w:t xml:space="preserve">      </w:t>
      </w:r>
      <w:r w:rsidR="00970CEC">
        <w:rPr>
          <w:rFonts w:ascii="Times New Roman" w:hAnsi="Times New Roman" w:cs="Times New Roman"/>
          <w:sz w:val="24"/>
        </w:rPr>
        <w:t>С.А. Пальок</w:t>
      </w:r>
      <w:r w:rsidR="00743783">
        <w:rPr>
          <w:sz w:val="28"/>
          <w:szCs w:val="28"/>
        </w:rPr>
        <w:t xml:space="preserve">                                        </w:t>
      </w:r>
      <w:r w:rsidR="0064475B">
        <w:rPr>
          <w:sz w:val="28"/>
          <w:szCs w:val="28"/>
        </w:rPr>
        <w:t xml:space="preserve">            </w:t>
      </w:r>
      <w:bookmarkStart w:id="0" w:name="_GoBack"/>
      <w:bookmarkEnd w:id="0"/>
    </w:p>
    <w:sectPr w:rsidR="0065733C" w:rsidRPr="00970CEC" w:rsidSect="00F629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726" w:rsidRDefault="00440726" w:rsidP="00D170D2">
      <w:pPr>
        <w:spacing w:after="0" w:line="240" w:lineRule="auto"/>
      </w:pPr>
      <w:r>
        <w:separator/>
      </w:r>
    </w:p>
  </w:endnote>
  <w:endnote w:type="continuationSeparator" w:id="0">
    <w:p w:rsidR="00440726" w:rsidRDefault="00440726" w:rsidP="00D1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726" w:rsidRDefault="00440726" w:rsidP="00D170D2">
      <w:pPr>
        <w:spacing w:after="0" w:line="240" w:lineRule="auto"/>
      </w:pPr>
      <w:r>
        <w:separator/>
      </w:r>
    </w:p>
  </w:footnote>
  <w:footnote w:type="continuationSeparator" w:id="0">
    <w:p w:rsidR="00440726" w:rsidRDefault="00440726" w:rsidP="00D1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7B565D"/>
    <w:multiLevelType w:val="hybridMultilevel"/>
    <w:tmpl w:val="D39C9C6C"/>
    <w:lvl w:ilvl="0" w:tplc="82B4A3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7"/>
  </w:num>
  <w:num w:numId="5">
    <w:abstractNumId w:val="30"/>
  </w:num>
  <w:num w:numId="6">
    <w:abstractNumId w:val="4"/>
  </w:num>
  <w:num w:numId="7">
    <w:abstractNumId w:val="27"/>
  </w:num>
  <w:num w:numId="8">
    <w:abstractNumId w:val="13"/>
  </w:num>
  <w:num w:numId="9">
    <w:abstractNumId w:val="25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3"/>
  </w:num>
  <w:num w:numId="18">
    <w:abstractNumId w:val="8"/>
  </w:num>
  <w:num w:numId="19">
    <w:abstractNumId w:val="21"/>
  </w:num>
  <w:num w:numId="20">
    <w:abstractNumId w:val="5"/>
  </w:num>
  <w:num w:numId="21">
    <w:abstractNumId w:val="6"/>
  </w:num>
  <w:num w:numId="22">
    <w:abstractNumId w:val="31"/>
  </w:num>
  <w:num w:numId="23">
    <w:abstractNumId w:val="14"/>
  </w:num>
  <w:num w:numId="24">
    <w:abstractNumId w:val="18"/>
  </w:num>
  <w:num w:numId="25">
    <w:abstractNumId w:val="28"/>
  </w:num>
  <w:num w:numId="26">
    <w:abstractNumId w:val="29"/>
  </w:num>
  <w:num w:numId="27">
    <w:abstractNumId w:val="10"/>
  </w:num>
  <w:num w:numId="28">
    <w:abstractNumId w:val="22"/>
  </w:num>
  <w:num w:numId="29">
    <w:abstractNumId w:val="24"/>
  </w:num>
  <w:num w:numId="30">
    <w:abstractNumId w:val="1"/>
  </w:num>
  <w:num w:numId="31">
    <w:abstractNumId w:val="19"/>
  </w:num>
  <w:num w:numId="32">
    <w:abstractNumId w:val="26"/>
  </w:num>
  <w:num w:numId="33">
    <w:abstractNumId w:val="23"/>
  </w:num>
  <w:num w:numId="34">
    <w:abstractNumId w:val="16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054"/>
    <w:rsid w:val="00035067"/>
    <w:rsid w:val="00064E14"/>
    <w:rsid w:val="000D00A7"/>
    <w:rsid w:val="000E1866"/>
    <w:rsid w:val="000E5B09"/>
    <w:rsid w:val="00126359"/>
    <w:rsid w:val="00127BE6"/>
    <w:rsid w:val="0014678E"/>
    <w:rsid w:val="00187B14"/>
    <w:rsid w:val="001E401B"/>
    <w:rsid w:val="001E7114"/>
    <w:rsid w:val="002268CA"/>
    <w:rsid w:val="00262E58"/>
    <w:rsid w:val="00267054"/>
    <w:rsid w:val="00361885"/>
    <w:rsid w:val="003626D1"/>
    <w:rsid w:val="003F2194"/>
    <w:rsid w:val="00440726"/>
    <w:rsid w:val="004748DC"/>
    <w:rsid w:val="004762C4"/>
    <w:rsid w:val="004840E4"/>
    <w:rsid w:val="004B6464"/>
    <w:rsid w:val="00521F34"/>
    <w:rsid w:val="005277FF"/>
    <w:rsid w:val="00561D12"/>
    <w:rsid w:val="0056533C"/>
    <w:rsid w:val="00594D3C"/>
    <w:rsid w:val="005A03A7"/>
    <w:rsid w:val="005B12B6"/>
    <w:rsid w:val="005C1625"/>
    <w:rsid w:val="00610A75"/>
    <w:rsid w:val="0062499E"/>
    <w:rsid w:val="0064475B"/>
    <w:rsid w:val="0065733C"/>
    <w:rsid w:val="00680F06"/>
    <w:rsid w:val="00685404"/>
    <w:rsid w:val="006C12EB"/>
    <w:rsid w:val="006D7D6D"/>
    <w:rsid w:val="00743783"/>
    <w:rsid w:val="0075590F"/>
    <w:rsid w:val="00782FAA"/>
    <w:rsid w:val="007A2006"/>
    <w:rsid w:val="007B6F10"/>
    <w:rsid w:val="007C31F3"/>
    <w:rsid w:val="007E7703"/>
    <w:rsid w:val="007E7A58"/>
    <w:rsid w:val="007F2114"/>
    <w:rsid w:val="00805367"/>
    <w:rsid w:val="00815746"/>
    <w:rsid w:val="00833A93"/>
    <w:rsid w:val="00893AB4"/>
    <w:rsid w:val="008B41C4"/>
    <w:rsid w:val="00926AFF"/>
    <w:rsid w:val="00943CFA"/>
    <w:rsid w:val="0096776A"/>
    <w:rsid w:val="00970CEC"/>
    <w:rsid w:val="00977516"/>
    <w:rsid w:val="009916A7"/>
    <w:rsid w:val="009A46BD"/>
    <w:rsid w:val="009B1BCC"/>
    <w:rsid w:val="009C78B9"/>
    <w:rsid w:val="00A11952"/>
    <w:rsid w:val="00A253B1"/>
    <w:rsid w:val="00A6460B"/>
    <w:rsid w:val="00A90214"/>
    <w:rsid w:val="00AB0FEB"/>
    <w:rsid w:val="00AB2BC6"/>
    <w:rsid w:val="00B71743"/>
    <w:rsid w:val="00B768BD"/>
    <w:rsid w:val="00B84B50"/>
    <w:rsid w:val="00BC0ABC"/>
    <w:rsid w:val="00C05B4C"/>
    <w:rsid w:val="00C17A77"/>
    <w:rsid w:val="00C30F59"/>
    <w:rsid w:val="00C46E67"/>
    <w:rsid w:val="00C74BD7"/>
    <w:rsid w:val="00C7752B"/>
    <w:rsid w:val="00C93689"/>
    <w:rsid w:val="00C97053"/>
    <w:rsid w:val="00CD7ADF"/>
    <w:rsid w:val="00CE57F0"/>
    <w:rsid w:val="00D170D2"/>
    <w:rsid w:val="00D328D6"/>
    <w:rsid w:val="00D738E8"/>
    <w:rsid w:val="00D73F2F"/>
    <w:rsid w:val="00D80C70"/>
    <w:rsid w:val="00DB662C"/>
    <w:rsid w:val="00DB67BC"/>
    <w:rsid w:val="00DB71AD"/>
    <w:rsid w:val="00EB5550"/>
    <w:rsid w:val="00F029A5"/>
    <w:rsid w:val="00F20A0F"/>
    <w:rsid w:val="00F54409"/>
    <w:rsid w:val="00F6292E"/>
    <w:rsid w:val="00F75465"/>
    <w:rsid w:val="00FA0D74"/>
    <w:rsid w:val="00FB6150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5733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91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916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16A7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16A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  <w:style w:type="paragraph" w:customStyle="1" w:styleId="ConsPlusNormal">
    <w:name w:val="ConsPlusNormal"/>
    <w:rsid w:val="006C12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6A7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16A7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16A7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b">
    <w:name w:val="List Paragraph"/>
    <w:basedOn w:val="a"/>
    <w:uiPriority w:val="34"/>
    <w:qFormat/>
    <w:rsid w:val="009916A7"/>
    <w:pPr>
      <w:spacing w:after="0"/>
      <w:ind w:left="720"/>
    </w:pPr>
  </w:style>
  <w:style w:type="character" w:styleId="ac">
    <w:name w:val="Hyperlink"/>
    <w:basedOn w:val="a0"/>
    <w:uiPriority w:val="99"/>
    <w:rsid w:val="009916A7"/>
    <w:rPr>
      <w:color w:val="0000FF"/>
      <w:u w:val="single"/>
    </w:rPr>
  </w:style>
  <w:style w:type="paragraph" w:styleId="ad">
    <w:name w:val="Normal (Web)"/>
    <w:basedOn w:val="a"/>
    <w:uiPriority w:val="99"/>
    <w:rsid w:val="009916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11">
    <w:name w:val="Обычный1"/>
    <w:uiPriority w:val="99"/>
    <w:rsid w:val="009916A7"/>
    <w:pPr>
      <w:snapToGri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9916A7"/>
    <w:pPr>
      <w:snapToGri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916A7"/>
    <w:pPr>
      <w:snapToGri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916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9916A7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916A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headertext">
    <w:name w:val="header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0">
    <w:name w:val="Emphasis"/>
    <w:basedOn w:val="a0"/>
    <w:uiPriority w:val="99"/>
    <w:qFormat/>
    <w:rsid w:val="009916A7"/>
    <w:rPr>
      <w:i/>
      <w:iCs/>
    </w:rPr>
  </w:style>
  <w:style w:type="paragraph" w:styleId="af1">
    <w:name w:val="footnote text"/>
    <w:basedOn w:val="a"/>
    <w:link w:val="af2"/>
    <w:uiPriority w:val="99"/>
    <w:rsid w:val="00991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99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9916A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733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f4">
    <w:name w:val="Title"/>
    <w:basedOn w:val="a"/>
    <w:link w:val="af5"/>
    <w:uiPriority w:val="10"/>
    <w:qFormat/>
    <w:rsid w:val="006573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uiPriority w:val="99"/>
    <w:rsid w:val="006573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uiPriority w:val="99"/>
    <w:rsid w:val="0065733C"/>
    <w:rPr>
      <w:rFonts w:cs="Times New Roman"/>
    </w:rPr>
  </w:style>
  <w:style w:type="paragraph" w:customStyle="1" w:styleId="consplusnormal0">
    <w:name w:val="consplusnormal0"/>
    <w:basedOn w:val="a"/>
    <w:rsid w:val="0065733C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rsid w:val="0065733C"/>
    <w:rPr>
      <w:sz w:val="16"/>
    </w:rPr>
  </w:style>
  <w:style w:type="paragraph" w:styleId="afa">
    <w:name w:val="annotation text"/>
    <w:basedOn w:val="a"/>
    <w:link w:val="afb"/>
    <w:uiPriority w:val="99"/>
    <w:rsid w:val="00657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657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rsid w:val="0065733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65733C"/>
    <w:rPr>
      <w:b/>
      <w:bCs/>
    </w:rPr>
  </w:style>
  <w:style w:type="table" w:styleId="afe">
    <w:name w:val="Table Grid"/>
    <w:basedOn w:val="a1"/>
    <w:uiPriority w:val="59"/>
    <w:rsid w:val="0065733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7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73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28D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18</cp:revision>
  <cp:lastPrinted>2017-02-15T13:38:00Z</cp:lastPrinted>
  <dcterms:created xsi:type="dcterms:W3CDTF">2017-02-15T13:44:00Z</dcterms:created>
  <dcterms:modified xsi:type="dcterms:W3CDTF">2018-04-18T10:52:00Z</dcterms:modified>
</cp:coreProperties>
</file>