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806" w:rsidRPr="007918F4" w:rsidRDefault="006C1806" w:rsidP="006C1806">
      <w:pPr>
        <w:jc w:val="center"/>
      </w:pPr>
      <w:r w:rsidRPr="007918F4">
        <w:rPr>
          <w:noProof/>
        </w:rPr>
        <w:drawing>
          <wp:inline distT="0" distB="0" distL="0" distR="0">
            <wp:extent cx="666750" cy="800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806" w:rsidRPr="007918F4" w:rsidRDefault="006C1806" w:rsidP="006C1806">
      <w:pPr>
        <w:jc w:val="center"/>
        <w:rPr>
          <w:b/>
        </w:rPr>
      </w:pPr>
      <w:r w:rsidRPr="007918F4">
        <w:rPr>
          <w:b/>
        </w:rPr>
        <w:t>ЛЕНИНГРАДСКАЯ ОБЛАСТЬ</w:t>
      </w:r>
    </w:p>
    <w:p w:rsidR="006C1806" w:rsidRPr="007918F4" w:rsidRDefault="006C1806" w:rsidP="006C1806">
      <w:pPr>
        <w:jc w:val="center"/>
        <w:rPr>
          <w:b/>
        </w:rPr>
      </w:pPr>
      <w:r w:rsidRPr="007918F4">
        <w:rPr>
          <w:b/>
        </w:rPr>
        <w:t>ЛУЖСКИЙ МУНИЦИПАЛЬНЫЙ РАЙОН</w:t>
      </w:r>
    </w:p>
    <w:p w:rsidR="006C1806" w:rsidRPr="007918F4" w:rsidRDefault="006C1806" w:rsidP="006C1806">
      <w:pPr>
        <w:jc w:val="center"/>
        <w:rPr>
          <w:b/>
        </w:rPr>
      </w:pPr>
      <w:r w:rsidRPr="007918F4">
        <w:rPr>
          <w:b/>
        </w:rPr>
        <w:t xml:space="preserve">АДМИНИСТРАЦИЯ </w:t>
      </w:r>
    </w:p>
    <w:p w:rsidR="006C1806" w:rsidRPr="007918F4" w:rsidRDefault="006C1806" w:rsidP="006C1806">
      <w:pPr>
        <w:jc w:val="center"/>
        <w:rPr>
          <w:b/>
        </w:rPr>
      </w:pPr>
      <w:r w:rsidRPr="007918F4">
        <w:rPr>
          <w:b/>
        </w:rPr>
        <w:t>СЕРЕБРЯНСКОГО СЕЛЬСКОГО ПОСЕЛЕНИЯ</w:t>
      </w:r>
    </w:p>
    <w:p w:rsidR="004468E0" w:rsidRPr="007918F4" w:rsidRDefault="004468E0" w:rsidP="006C1806">
      <w:pPr>
        <w:jc w:val="center"/>
        <w:rPr>
          <w:b/>
        </w:rPr>
      </w:pPr>
    </w:p>
    <w:p w:rsidR="006C1806" w:rsidRPr="007918F4" w:rsidRDefault="006C1806" w:rsidP="006C1806">
      <w:pPr>
        <w:jc w:val="center"/>
        <w:rPr>
          <w:b/>
        </w:rPr>
      </w:pPr>
      <w:r w:rsidRPr="007918F4">
        <w:rPr>
          <w:b/>
        </w:rPr>
        <w:t>ПОСТАНОВЛЕНИЕ</w:t>
      </w:r>
    </w:p>
    <w:p w:rsidR="004468E0" w:rsidRPr="007918F4" w:rsidRDefault="004468E0" w:rsidP="006C1806"/>
    <w:p w:rsidR="00804D3E" w:rsidRPr="007918F4" w:rsidRDefault="00804D3E" w:rsidP="006C1806"/>
    <w:p w:rsidR="006C1806" w:rsidRPr="007918F4" w:rsidRDefault="002A5101" w:rsidP="006C1806">
      <w:r w:rsidRPr="007918F4">
        <w:t xml:space="preserve">от </w:t>
      </w:r>
      <w:r w:rsidR="00733EEE">
        <w:t xml:space="preserve">02 декабря </w:t>
      </w:r>
      <w:r w:rsidR="007918F4">
        <w:t>2022</w:t>
      </w:r>
      <w:r w:rsidRPr="007918F4">
        <w:t xml:space="preserve"> года   № </w:t>
      </w:r>
      <w:r w:rsidR="00733EEE">
        <w:t>202</w:t>
      </w:r>
    </w:p>
    <w:p w:rsidR="006C1806" w:rsidRPr="007918F4" w:rsidRDefault="006C1806" w:rsidP="006C1806"/>
    <w:p w:rsidR="00551C25" w:rsidRPr="007918F4" w:rsidRDefault="00551C25" w:rsidP="006C1806">
      <w:r w:rsidRPr="007918F4">
        <w:t>«Об утверждении схемы размещения</w:t>
      </w:r>
      <w:r w:rsidRPr="007918F4">
        <w:br/>
        <w:t>нестационарных торговых объектов,</w:t>
      </w:r>
    </w:p>
    <w:p w:rsidR="00551C25" w:rsidRPr="007918F4" w:rsidRDefault="008645FD" w:rsidP="006C1806">
      <w:proofErr w:type="gramStart"/>
      <w:r w:rsidRPr="007918F4">
        <w:t>расположенных</w:t>
      </w:r>
      <w:proofErr w:type="gramEnd"/>
      <w:r w:rsidR="00551C25" w:rsidRPr="007918F4">
        <w:t xml:space="preserve"> на территории </w:t>
      </w:r>
      <w:r w:rsidR="00551C25" w:rsidRPr="007918F4">
        <w:br/>
        <w:t>Серебрянского сельского поселения»</w:t>
      </w:r>
    </w:p>
    <w:p w:rsidR="00804D3E" w:rsidRPr="007918F4" w:rsidRDefault="00804D3E" w:rsidP="006C1806"/>
    <w:p w:rsidR="006C1806" w:rsidRPr="007918F4" w:rsidRDefault="006C1806" w:rsidP="006C1806"/>
    <w:p w:rsidR="00E76A01" w:rsidRPr="007918F4" w:rsidRDefault="006C1806" w:rsidP="007918F4">
      <w:pPr>
        <w:ind w:firstLine="709"/>
        <w:jc w:val="both"/>
      </w:pPr>
      <w:r w:rsidRPr="007918F4">
        <w:t xml:space="preserve">    </w:t>
      </w:r>
      <w:r w:rsidR="007918F4" w:rsidRPr="007918F4">
        <w:t>В соответствии с Порядком разработки и утверждения схем размещения нестационарных торговых объектов, утвержденного приказом комитета по развитию малого, среднего бизнеса и потребительского рынка Ленинградской области от 03.10.2022 года № 25-п</w:t>
      </w:r>
      <w:r w:rsidR="007918F4">
        <w:t xml:space="preserve">, </w:t>
      </w:r>
      <w:r w:rsidR="00E76A01" w:rsidRPr="007918F4">
        <w:t>ПОСТАНОВЛЯЮ:</w:t>
      </w:r>
    </w:p>
    <w:p w:rsidR="00804D3E" w:rsidRPr="007918F4" w:rsidRDefault="00804D3E" w:rsidP="000626AB">
      <w:pPr>
        <w:jc w:val="both"/>
      </w:pPr>
    </w:p>
    <w:p w:rsidR="000D3725" w:rsidRPr="007918F4" w:rsidRDefault="008645FD" w:rsidP="008645FD">
      <w:pPr>
        <w:pStyle w:val="a5"/>
        <w:numPr>
          <w:ilvl w:val="0"/>
          <w:numId w:val="1"/>
        </w:numPr>
        <w:jc w:val="both"/>
      </w:pPr>
      <w:r w:rsidRPr="007918F4">
        <w:t>Утвердить схему размещения нестационарных торговых объектов</w:t>
      </w:r>
      <w:r w:rsidR="007918F4">
        <w:t xml:space="preserve"> расположенных</w:t>
      </w:r>
      <w:r w:rsidRPr="007918F4">
        <w:t xml:space="preserve"> на территории Се</w:t>
      </w:r>
      <w:r w:rsidR="00A54641" w:rsidRPr="007918F4">
        <w:t>ребрянского сельского поселения (приложение № 1)</w:t>
      </w:r>
    </w:p>
    <w:p w:rsidR="0048070E" w:rsidRPr="007918F4" w:rsidRDefault="00804D3E" w:rsidP="000626AB">
      <w:pPr>
        <w:pStyle w:val="a5"/>
        <w:numPr>
          <w:ilvl w:val="0"/>
          <w:numId w:val="1"/>
        </w:numPr>
        <w:jc w:val="both"/>
      </w:pPr>
      <w:r w:rsidRPr="007918F4">
        <w:t>Настоящее постановление подл</w:t>
      </w:r>
      <w:r w:rsidR="005E4E5D" w:rsidRPr="007918F4">
        <w:t xml:space="preserve">ежит  опубликованию на официальном сайте </w:t>
      </w:r>
      <w:r w:rsidR="008645FD" w:rsidRPr="007918F4">
        <w:t>Серебрянского сельского поселения</w:t>
      </w:r>
      <w:r w:rsidR="005E4E5D" w:rsidRPr="007918F4">
        <w:t>.</w:t>
      </w:r>
    </w:p>
    <w:p w:rsidR="004468E0" w:rsidRPr="007918F4" w:rsidRDefault="00C03DBB" w:rsidP="000626AB">
      <w:pPr>
        <w:pStyle w:val="a5"/>
        <w:numPr>
          <w:ilvl w:val="0"/>
          <w:numId w:val="1"/>
        </w:numPr>
        <w:jc w:val="both"/>
      </w:pPr>
      <w:r w:rsidRPr="007918F4">
        <w:t>Администрации Серебрянского сельского поселения в течени</w:t>
      </w:r>
      <w:proofErr w:type="gramStart"/>
      <w:r w:rsidRPr="007918F4">
        <w:t>и</w:t>
      </w:r>
      <w:proofErr w:type="gramEnd"/>
      <w:r w:rsidRPr="007918F4">
        <w:t xml:space="preserve"> 7 рабочих дней со дня официального опубликования направить настоящее постановление в комитет по развитию малого, среднего бизнеса и потребительского рынка Правительства Ленинградской области.</w:t>
      </w:r>
    </w:p>
    <w:p w:rsidR="00C03DBB" w:rsidRPr="007918F4" w:rsidRDefault="00C03DBB" w:rsidP="000626AB">
      <w:pPr>
        <w:pStyle w:val="a5"/>
        <w:numPr>
          <w:ilvl w:val="0"/>
          <w:numId w:val="1"/>
        </w:numPr>
        <w:jc w:val="both"/>
      </w:pPr>
      <w:proofErr w:type="gramStart"/>
      <w:r w:rsidRPr="007918F4">
        <w:t>Контроль за</w:t>
      </w:r>
      <w:proofErr w:type="gramEnd"/>
      <w:r w:rsidRPr="007918F4">
        <w:t xml:space="preserve"> исполнением постановления возложить на специалиста администрации </w:t>
      </w:r>
      <w:r w:rsidR="007918F4">
        <w:t>Степаненко</w:t>
      </w:r>
      <w:r w:rsidRPr="007918F4">
        <w:t xml:space="preserve"> Т.В.</w:t>
      </w:r>
    </w:p>
    <w:p w:rsidR="00C03DBB" w:rsidRPr="007918F4" w:rsidRDefault="00C03DBB" w:rsidP="000626AB">
      <w:pPr>
        <w:pStyle w:val="a5"/>
        <w:numPr>
          <w:ilvl w:val="0"/>
          <w:numId w:val="1"/>
        </w:numPr>
        <w:jc w:val="both"/>
      </w:pPr>
      <w:r w:rsidRPr="007918F4">
        <w:t>Настоящее постановление вступает в силу со дня официального опубликования.</w:t>
      </w:r>
    </w:p>
    <w:p w:rsidR="00840FE5" w:rsidRPr="007918F4" w:rsidRDefault="00840FE5" w:rsidP="000626AB">
      <w:pPr>
        <w:pStyle w:val="a5"/>
        <w:numPr>
          <w:ilvl w:val="0"/>
          <w:numId w:val="1"/>
        </w:numPr>
        <w:jc w:val="both"/>
      </w:pPr>
      <w:r w:rsidRPr="007918F4">
        <w:t xml:space="preserve">Постановление № </w:t>
      </w:r>
      <w:r w:rsidR="007918F4">
        <w:t xml:space="preserve">13 </w:t>
      </w:r>
      <w:r w:rsidRPr="007918F4">
        <w:t xml:space="preserve">от </w:t>
      </w:r>
      <w:r w:rsidR="007918F4">
        <w:t>20 декабря 2019</w:t>
      </w:r>
      <w:r w:rsidR="00A54641" w:rsidRPr="007918F4">
        <w:t xml:space="preserve"> года </w:t>
      </w:r>
      <w:r w:rsidR="00A438B6" w:rsidRPr="007918F4">
        <w:t>признать утратившим силу.</w:t>
      </w:r>
    </w:p>
    <w:p w:rsidR="00C03DBB" w:rsidRPr="007918F4" w:rsidRDefault="00C03DBB" w:rsidP="000626AB">
      <w:pPr>
        <w:jc w:val="both"/>
      </w:pPr>
    </w:p>
    <w:p w:rsidR="005405DE" w:rsidRPr="007918F4" w:rsidRDefault="005405DE" w:rsidP="005405DE">
      <w:pPr>
        <w:jc w:val="both"/>
      </w:pPr>
    </w:p>
    <w:p w:rsidR="005405DE" w:rsidRPr="007918F4" w:rsidRDefault="005405DE" w:rsidP="005405DE">
      <w:pPr>
        <w:jc w:val="both"/>
      </w:pPr>
    </w:p>
    <w:p w:rsidR="00733EEE" w:rsidRPr="002A396C" w:rsidRDefault="00733EEE" w:rsidP="00733EEE">
      <w:pPr>
        <w:jc w:val="both"/>
      </w:pPr>
      <w:r w:rsidRPr="00A632A4">
        <w:rPr>
          <w:szCs w:val="20"/>
          <w:lang w:eastAsia="zh-CN"/>
        </w:rPr>
        <w:br/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6" o:spid="_x0000_s1030" type="#_x0000_t202" style="position:absolute;left:0;text-align:left;margin-left:207pt;margin-top:8.15pt;width:176.45pt;height:124.95pt;z-index:25166028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" strokecolor="white">
            <v:textbox style="mso-next-textbox:#Поле 6;mso-fit-shape-to-text:t">
              <w:txbxContent>
                <w:p w:rsidR="00733EEE" w:rsidRDefault="00733EEE" w:rsidP="00733EEE">
                  <w:r>
                    <w:rPr>
                      <w:rFonts w:ascii="Calibri" w:eastAsia="Calibri" w:hAnsi="Calibri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2047875" cy="1485900"/>
                        <wp:effectExtent l="19050" t="0" r="9525" b="0"/>
                        <wp:docPr id="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33EEE" w:rsidRPr="002A396C" w:rsidRDefault="00733EEE" w:rsidP="00733EEE">
      <w:pPr>
        <w:rPr>
          <w:szCs w:val="28"/>
        </w:rPr>
      </w:pPr>
      <w:r w:rsidRPr="00151EC7">
        <w:rPr>
          <w:noProof/>
        </w:rPr>
        <w:pict>
          <v:shape id="Поле 4" o:spid="_x0000_s1031" type="#_x0000_t202" style="position:absolute;margin-left:378pt;margin-top:7.55pt;width:117pt;height:1in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" strokecolor="white">
            <v:textbox>
              <w:txbxContent>
                <w:p w:rsidR="00733EEE" w:rsidRPr="00E609C5" w:rsidRDefault="00733EEE" w:rsidP="00733EEE">
                  <w:pPr>
                    <w:rPr>
                      <w:szCs w:val="28"/>
                    </w:rPr>
                  </w:pPr>
                  <w:r w:rsidRPr="00E609C5">
                    <w:rPr>
                      <w:szCs w:val="28"/>
                    </w:rPr>
                    <w:t>С.А.</w:t>
                  </w:r>
                  <w:r>
                    <w:rPr>
                      <w:szCs w:val="28"/>
                    </w:rPr>
                    <w:t xml:space="preserve"> </w:t>
                  </w:r>
                  <w:proofErr w:type="spellStart"/>
                  <w:r w:rsidRPr="00E609C5">
                    <w:rPr>
                      <w:szCs w:val="28"/>
                    </w:rPr>
                    <w:t>Пальок</w:t>
                  </w:r>
                  <w:proofErr w:type="spellEnd"/>
                </w:p>
              </w:txbxContent>
            </v:textbox>
          </v:shape>
        </w:pict>
      </w:r>
      <w:r w:rsidRPr="002A396C">
        <w:rPr>
          <w:szCs w:val="28"/>
        </w:rPr>
        <w:t>Глава администрации</w:t>
      </w:r>
      <w:r w:rsidRPr="002A396C">
        <w:rPr>
          <w:szCs w:val="28"/>
        </w:rPr>
        <w:br/>
        <w:t>Серебрянского сельского поселения</w:t>
      </w:r>
    </w:p>
    <w:p w:rsidR="00733EEE" w:rsidRDefault="00733EEE" w:rsidP="00733EEE">
      <w:pPr>
        <w:rPr>
          <w:sz w:val="22"/>
        </w:rPr>
      </w:pPr>
      <w:r w:rsidRPr="002A396C">
        <w:rPr>
          <w:sz w:val="22"/>
        </w:rPr>
        <w:t xml:space="preserve"> </w:t>
      </w:r>
    </w:p>
    <w:p w:rsidR="00733EEE" w:rsidRDefault="00733EEE" w:rsidP="00733EEE">
      <w:pPr>
        <w:rPr>
          <w:sz w:val="22"/>
        </w:rPr>
      </w:pPr>
    </w:p>
    <w:p w:rsidR="00733EEE" w:rsidRDefault="00733EEE" w:rsidP="00733EEE">
      <w:pPr>
        <w:rPr>
          <w:sz w:val="22"/>
        </w:rPr>
      </w:pPr>
    </w:p>
    <w:p w:rsidR="00733EEE" w:rsidRDefault="00733EEE" w:rsidP="00733EEE">
      <w:pPr>
        <w:rPr>
          <w:sz w:val="22"/>
        </w:rPr>
      </w:pPr>
    </w:p>
    <w:p w:rsidR="00733EEE" w:rsidRDefault="00733EEE" w:rsidP="00733EEE">
      <w:pPr>
        <w:suppressAutoHyphens/>
        <w:ind w:right="-96"/>
      </w:pPr>
    </w:p>
    <w:p w:rsidR="005405DE" w:rsidRPr="007918F4" w:rsidRDefault="005405DE" w:rsidP="005405DE"/>
    <w:p w:rsidR="007918F4" w:rsidRDefault="007918F4" w:rsidP="007918F4">
      <w:pPr>
        <w:jc w:val="both"/>
        <w:sectPr w:rsidR="007918F4" w:rsidSect="007918F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918F4" w:rsidRPr="00795DD0" w:rsidRDefault="007918F4" w:rsidP="007918F4">
      <w:pPr>
        <w:pStyle w:val="ConsPlusNormal"/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795DD0">
        <w:rPr>
          <w:rFonts w:ascii="Times New Roman" w:hAnsi="Times New Roman" w:cs="Times New Roman"/>
        </w:rPr>
        <w:lastRenderedPageBreak/>
        <w:t>Приложение № 1</w:t>
      </w:r>
    </w:p>
    <w:p w:rsidR="007918F4" w:rsidRPr="00795DD0" w:rsidRDefault="007918F4" w:rsidP="007918F4">
      <w:pPr>
        <w:pStyle w:val="ConsPlusNormal"/>
        <w:jc w:val="right"/>
        <w:rPr>
          <w:rFonts w:ascii="Times New Roman" w:hAnsi="Times New Roman" w:cs="Times New Roman"/>
        </w:rPr>
      </w:pPr>
      <w:r w:rsidRPr="00795DD0">
        <w:rPr>
          <w:rFonts w:ascii="Times New Roman" w:hAnsi="Times New Roman" w:cs="Times New Roman"/>
        </w:rPr>
        <w:t xml:space="preserve">Утверждена  </w:t>
      </w:r>
    </w:p>
    <w:p w:rsidR="007918F4" w:rsidRPr="00795DD0" w:rsidRDefault="007918F4" w:rsidP="007918F4">
      <w:pPr>
        <w:pStyle w:val="ConsPlusNormal"/>
        <w:jc w:val="right"/>
        <w:rPr>
          <w:rFonts w:ascii="Times New Roman" w:hAnsi="Times New Roman" w:cs="Times New Roman"/>
        </w:rPr>
      </w:pPr>
      <w:r w:rsidRPr="00795DD0">
        <w:rPr>
          <w:rFonts w:ascii="Times New Roman" w:hAnsi="Times New Roman" w:cs="Times New Roman"/>
        </w:rPr>
        <w:t>постановлением  №</w:t>
      </w:r>
      <w:r w:rsidR="00733EEE">
        <w:rPr>
          <w:rFonts w:ascii="Times New Roman" w:hAnsi="Times New Roman" w:cs="Times New Roman"/>
        </w:rPr>
        <w:t xml:space="preserve"> 202</w:t>
      </w:r>
      <w:r w:rsidRPr="00795DD0">
        <w:rPr>
          <w:rFonts w:ascii="Times New Roman" w:hAnsi="Times New Roman" w:cs="Times New Roman"/>
        </w:rPr>
        <w:t xml:space="preserve"> от </w:t>
      </w:r>
      <w:r w:rsidR="00733EEE">
        <w:rPr>
          <w:rFonts w:ascii="Times New Roman" w:hAnsi="Times New Roman" w:cs="Times New Roman"/>
        </w:rPr>
        <w:t xml:space="preserve">05.12.2022 </w:t>
      </w:r>
      <w:r w:rsidRPr="00795DD0">
        <w:rPr>
          <w:rFonts w:ascii="Times New Roman" w:hAnsi="Times New Roman" w:cs="Times New Roman"/>
        </w:rPr>
        <w:t>г.</w:t>
      </w:r>
    </w:p>
    <w:p w:rsidR="007918F4" w:rsidRPr="00795DD0" w:rsidRDefault="007918F4" w:rsidP="007918F4">
      <w:pPr>
        <w:pStyle w:val="ConsPlusNormal"/>
        <w:jc w:val="center"/>
        <w:rPr>
          <w:rFonts w:ascii="Times New Roman" w:hAnsi="Times New Roman" w:cs="Times New Roman"/>
        </w:rPr>
      </w:pPr>
      <w:r w:rsidRPr="00795DD0">
        <w:rPr>
          <w:rFonts w:ascii="Times New Roman" w:hAnsi="Times New Roman" w:cs="Times New Roman"/>
        </w:rPr>
        <w:t>Схема</w:t>
      </w:r>
    </w:p>
    <w:p w:rsidR="007918F4" w:rsidRPr="00795DD0" w:rsidRDefault="007918F4" w:rsidP="007918F4">
      <w:pPr>
        <w:pStyle w:val="ConsPlusNormal"/>
        <w:jc w:val="center"/>
        <w:rPr>
          <w:rFonts w:ascii="Times New Roman" w:hAnsi="Times New Roman" w:cs="Times New Roman"/>
        </w:rPr>
      </w:pPr>
      <w:r w:rsidRPr="00795DD0">
        <w:rPr>
          <w:rFonts w:ascii="Times New Roman" w:hAnsi="Times New Roman" w:cs="Times New Roman"/>
        </w:rPr>
        <w:t xml:space="preserve">размещения нестационарных торговых объектов на территории </w:t>
      </w:r>
    </w:p>
    <w:p w:rsidR="007918F4" w:rsidRPr="00795DD0" w:rsidRDefault="007918F4" w:rsidP="007918F4">
      <w:pPr>
        <w:pStyle w:val="ConsPlusNormal"/>
        <w:jc w:val="center"/>
        <w:rPr>
          <w:rFonts w:ascii="Times New Roman" w:hAnsi="Times New Roman" w:cs="Times New Roman"/>
        </w:rPr>
      </w:pPr>
      <w:r w:rsidRPr="00795DD0">
        <w:rPr>
          <w:rFonts w:ascii="Times New Roman" w:hAnsi="Times New Roman" w:cs="Times New Roman"/>
        </w:rPr>
        <w:t xml:space="preserve">Серебрянского сельского поселения </w:t>
      </w:r>
      <w:proofErr w:type="spellStart"/>
      <w:r w:rsidRPr="00795DD0">
        <w:rPr>
          <w:rFonts w:ascii="Times New Roman" w:hAnsi="Times New Roman" w:cs="Times New Roman"/>
        </w:rPr>
        <w:t>Лужского</w:t>
      </w:r>
      <w:proofErr w:type="spellEnd"/>
      <w:r w:rsidRPr="00795DD0">
        <w:rPr>
          <w:rFonts w:ascii="Times New Roman" w:hAnsi="Times New Roman" w:cs="Times New Roman"/>
        </w:rPr>
        <w:t xml:space="preserve"> муниципального района Ленинградской области</w:t>
      </w:r>
    </w:p>
    <w:p w:rsidR="007918F4" w:rsidRPr="00795DD0" w:rsidRDefault="007918F4" w:rsidP="007918F4">
      <w:pPr>
        <w:pStyle w:val="ConsPlusNormal"/>
        <w:jc w:val="center"/>
        <w:rPr>
          <w:sz w:val="24"/>
        </w:rPr>
      </w:pPr>
    </w:p>
    <w:tbl>
      <w:tblPr>
        <w:tblW w:w="14884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1560"/>
        <w:gridCol w:w="992"/>
        <w:gridCol w:w="992"/>
        <w:gridCol w:w="1276"/>
        <w:gridCol w:w="1701"/>
        <w:gridCol w:w="1134"/>
        <w:gridCol w:w="1559"/>
        <w:gridCol w:w="1134"/>
        <w:gridCol w:w="1559"/>
        <w:gridCol w:w="1134"/>
        <w:gridCol w:w="6"/>
        <w:gridCol w:w="1128"/>
      </w:tblGrid>
      <w:tr w:rsidR="007918F4" w:rsidRPr="00795DD0" w:rsidTr="00E86F64">
        <w:trPr>
          <w:trHeight w:val="596"/>
        </w:trPr>
        <w:tc>
          <w:tcPr>
            <w:tcW w:w="5529" w:type="dxa"/>
            <w:gridSpan w:val="5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Информация о НТО</w:t>
            </w:r>
          </w:p>
        </w:tc>
        <w:tc>
          <w:tcPr>
            <w:tcW w:w="4394" w:type="dxa"/>
            <w:gridSpan w:val="3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134" w:type="dxa"/>
            <w:vMerge w:val="restart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Реквизиты документов на размещение НТО</w:t>
            </w:r>
          </w:p>
        </w:tc>
        <w:tc>
          <w:tcPr>
            <w:tcW w:w="1559" w:type="dxa"/>
            <w:vMerge w:val="restart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Является ли хозяйствующий субъект, осуществляющий торговую деятельность в НТО, субъектом малого и (или) среднего предпринимательства (да/нет)</w:t>
            </w:r>
          </w:p>
        </w:tc>
        <w:tc>
          <w:tcPr>
            <w:tcW w:w="2268" w:type="dxa"/>
            <w:gridSpan w:val="3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Период размещения НТО</w:t>
            </w:r>
          </w:p>
        </w:tc>
      </w:tr>
      <w:tr w:rsidR="007918F4" w:rsidRPr="00795DD0" w:rsidTr="00E86F64">
        <w:trPr>
          <w:trHeight w:val="1459"/>
        </w:trPr>
        <w:tc>
          <w:tcPr>
            <w:tcW w:w="709" w:type="dxa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Идентификационный номер НТО</w:t>
            </w:r>
          </w:p>
        </w:tc>
        <w:tc>
          <w:tcPr>
            <w:tcW w:w="1560" w:type="dxa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Место размещения НТО (адресный ориентир)</w:t>
            </w:r>
          </w:p>
        </w:tc>
        <w:tc>
          <w:tcPr>
            <w:tcW w:w="992" w:type="dxa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Вид НТО</w:t>
            </w:r>
          </w:p>
        </w:tc>
        <w:tc>
          <w:tcPr>
            <w:tcW w:w="992" w:type="dxa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Площадь НТО</w:t>
            </w:r>
          </w:p>
        </w:tc>
        <w:tc>
          <w:tcPr>
            <w:tcW w:w="1276" w:type="dxa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Специализация НТО</w:t>
            </w:r>
          </w:p>
        </w:tc>
        <w:tc>
          <w:tcPr>
            <w:tcW w:w="1701" w:type="dxa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Наименование</w:t>
            </w:r>
          </w:p>
        </w:tc>
        <w:tc>
          <w:tcPr>
            <w:tcW w:w="1134" w:type="dxa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ИНН</w:t>
            </w:r>
          </w:p>
        </w:tc>
        <w:tc>
          <w:tcPr>
            <w:tcW w:w="1559" w:type="dxa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Телефон (по желанию)</w:t>
            </w:r>
          </w:p>
        </w:tc>
        <w:tc>
          <w:tcPr>
            <w:tcW w:w="1134" w:type="dxa"/>
            <w:vMerge/>
          </w:tcPr>
          <w:p w:rsidR="007918F4" w:rsidRPr="00795DD0" w:rsidRDefault="007918F4" w:rsidP="007D2073">
            <w:pPr>
              <w:rPr>
                <w:sz w:val="20"/>
                <w:szCs w:val="18"/>
              </w:rPr>
            </w:pPr>
          </w:p>
        </w:tc>
        <w:tc>
          <w:tcPr>
            <w:tcW w:w="1559" w:type="dxa"/>
            <w:vMerge/>
          </w:tcPr>
          <w:p w:rsidR="007918F4" w:rsidRPr="00795DD0" w:rsidRDefault="007918F4" w:rsidP="007D2073">
            <w:pPr>
              <w:rPr>
                <w:sz w:val="20"/>
                <w:szCs w:val="18"/>
              </w:rPr>
            </w:pPr>
          </w:p>
        </w:tc>
        <w:tc>
          <w:tcPr>
            <w:tcW w:w="1134" w:type="dxa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proofErr w:type="gramStart"/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С</w:t>
            </w:r>
            <w:proofErr w:type="gramEnd"/>
            <w:r w:rsidRPr="00795DD0">
              <w:rPr>
                <w:rFonts w:ascii="Times New Roman" w:hAnsi="Times New Roman" w:cs="Times New Roman"/>
                <w:sz w:val="20"/>
                <w:szCs w:val="18"/>
              </w:rPr>
              <w:t xml:space="preserve"> (дата)</w:t>
            </w:r>
          </w:p>
        </w:tc>
        <w:tc>
          <w:tcPr>
            <w:tcW w:w="1134" w:type="dxa"/>
            <w:gridSpan w:val="2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proofErr w:type="gramStart"/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По</w:t>
            </w:r>
            <w:proofErr w:type="gramEnd"/>
            <w:r w:rsidRPr="00795DD0">
              <w:rPr>
                <w:rFonts w:ascii="Times New Roman" w:hAnsi="Times New Roman" w:cs="Times New Roman"/>
                <w:sz w:val="20"/>
                <w:szCs w:val="18"/>
              </w:rPr>
              <w:t xml:space="preserve"> (дата)</w:t>
            </w:r>
          </w:p>
        </w:tc>
      </w:tr>
      <w:tr w:rsidR="007918F4" w:rsidRPr="00795DD0" w:rsidTr="00E86F64">
        <w:trPr>
          <w:trHeight w:val="217"/>
        </w:trPr>
        <w:tc>
          <w:tcPr>
            <w:tcW w:w="709" w:type="dxa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1</w:t>
            </w:r>
          </w:p>
        </w:tc>
        <w:tc>
          <w:tcPr>
            <w:tcW w:w="1560" w:type="dxa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2</w:t>
            </w:r>
          </w:p>
        </w:tc>
        <w:tc>
          <w:tcPr>
            <w:tcW w:w="992" w:type="dxa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3</w:t>
            </w:r>
          </w:p>
        </w:tc>
        <w:tc>
          <w:tcPr>
            <w:tcW w:w="992" w:type="dxa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4</w:t>
            </w:r>
          </w:p>
        </w:tc>
        <w:tc>
          <w:tcPr>
            <w:tcW w:w="1276" w:type="dxa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5</w:t>
            </w:r>
          </w:p>
        </w:tc>
        <w:tc>
          <w:tcPr>
            <w:tcW w:w="1701" w:type="dxa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6</w:t>
            </w:r>
          </w:p>
        </w:tc>
        <w:tc>
          <w:tcPr>
            <w:tcW w:w="1134" w:type="dxa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7</w:t>
            </w:r>
          </w:p>
        </w:tc>
        <w:tc>
          <w:tcPr>
            <w:tcW w:w="1559" w:type="dxa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8</w:t>
            </w:r>
          </w:p>
        </w:tc>
        <w:tc>
          <w:tcPr>
            <w:tcW w:w="1134" w:type="dxa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9</w:t>
            </w:r>
          </w:p>
        </w:tc>
        <w:tc>
          <w:tcPr>
            <w:tcW w:w="1559" w:type="dxa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10</w:t>
            </w:r>
          </w:p>
        </w:tc>
        <w:tc>
          <w:tcPr>
            <w:tcW w:w="1134" w:type="dxa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11</w:t>
            </w:r>
          </w:p>
        </w:tc>
        <w:tc>
          <w:tcPr>
            <w:tcW w:w="1134" w:type="dxa"/>
            <w:gridSpan w:val="2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12</w:t>
            </w:r>
          </w:p>
        </w:tc>
      </w:tr>
      <w:tr w:rsidR="007918F4" w:rsidRPr="00795DD0" w:rsidTr="00E86F64">
        <w:tc>
          <w:tcPr>
            <w:tcW w:w="709" w:type="dxa"/>
            <w:vAlign w:val="center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1</w:t>
            </w:r>
          </w:p>
        </w:tc>
        <w:tc>
          <w:tcPr>
            <w:tcW w:w="1560" w:type="dxa"/>
            <w:vAlign w:val="center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Вблизи магазина «Катюша», находящегося по адресу:</w:t>
            </w:r>
            <w:r w:rsidRPr="00795DD0">
              <w:rPr>
                <w:rFonts w:ascii="Times New Roman" w:hAnsi="Times New Roman" w:cs="Times New Roman"/>
                <w:sz w:val="20"/>
                <w:szCs w:val="18"/>
              </w:rPr>
              <w:br/>
            </w:r>
            <w:proofErr w:type="gramStart"/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Ленинградская</w:t>
            </w:r>
            <w:proofErr w:type="gramEnd"/>
            <w:r w:rsidRPr="00795DD0">
              <w:rPr>
                <w:rFonts w:ascii="Times New Roman" w:hAnsi="Times New Roman" w:cs="Times New Roman"/>
                <w:sz w:val="20"/>
                <w:szCs w:val="18"/>
              </w:rPr>
              <w:t xml:space="preserve"> обл., </w:t>
            </w:r>
            <w:proofErr w:type="spellStart"/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Лужский</w:t>
            </w:r>
            <w:proofErr w:type="spellEnd"/>
            <w:r w:rsidRPr="00795DD0">
              <w:rPr>
                <w:rFonts w:ascii="Times New Roman" w:hAnsi="Times New Roman" w:cs="Times New Roman"/>
                <w:sz w:val="20"/>
                <w:szCs w:val="18"/>
              </w:rPr>
              <w:t xml:space="preserve"> р-н, п. Серебрянский, ул. Совхозная,     д. 20</w:t>
            </w:r>
          </w:p>
        </w:tc>
        <w:tc>
          <w:tcPr>
            <w:tcW w:w="992" w:type="dxa"/>
            <w:vAlign w:val="center"/>
          </w:tcPr>
          <w:p w:rsidR="007918F4" w:rsidRPr="00795DD0" w:rsidRDefault="007918F4" w:rsidP="007D2073">
            <w:pPr>
              <w:autoSpaceDE w:val="0"/>
              <w:autoSpaceDN w:val="0"/>
              <w:adjustRightInd w:val="0"/>
              <w:contextualSpacing/>
              <w:jc w:val="center"/>
              <w:rPr>
                <w:sz w:val="20"/>
                <w:szCs w:val="18"/>
              </w:rPr>
            </w:pPr>
            <w:r w:rsidRPr="00795DD0">
              <w:rPr>
                <w:sz w:val="20"/>
                <w:szCs w:val="18"/>
              </w:rPr>
              <w:t>ярмарка</w:t>
            </w:r>
          </w:p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900 кв.м.</w:t>
            </w:r>
          </w:p>
        </w:tc>
        <w:tc>
          <w:tcPr>
            <w:tcW w:w="1276" w:type="dxa"/>
            <w:vAlign w:val="center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Продовольственные, непродовольственные</w:t>
            </w:r>
          </w:p>
        </w:tc>
        <w:tc>
          <w:tcPr>
            <w:tcW w:w="1701" w:type="dxa"/>
            <w:vAlign w:val="center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 xml:space="preserve">Администрация Серебрянского сельского поселения </w:t>
            </w:r>
            <w:proofErr w:type="spellStart"/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Лужского</w:t>
            </w:r>
            <w:proofErr w:type="spellEnd"/>
            <w:r w:rsidRPr="00795DD0">
              <w:rPr>
                <w:rFonts w:ascii="Times New Roman" w:hAnsi="Times New Roman" w:cs="Times New Roman"/>
                <w:sz w:val="20"/>
                <w:szCs w:val="18"/>
              </w:rPr>
              <w:t xml:space="preserve"> муниципального района Ленинградской области</w:t>
            </w:r>
          </w:p>
        </w:tc>
        <w:tc>
          <w:tcPr>
            <w:tcW w:w="1134" w:type="dxa"/>
            <w:vAlign w:val="center"/>
          </w:tcPr>
          <w:p w:rsidR="007918F4" w:rsidRPr="00E86F64" w:rsidRDefault="00E86F6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E86F64">
              <w:rPr>
                <w:rFonts w:ascii="Times New Roman" w:hAnsi="Times New Roman" w:cs="Times New Roman"/>
                <w:bCs/>
                <w:color w:val="202124"/>
                <w:sz w:val="20"/>
                <w:shd w:val="clear" w:color="auto" w:fill="FFFFFF"/>
              </w:rPr>
              <w:t>4710026184</w:t>
            </w:r>
          </w:p>
        </w:tc>
        <w:tc>
          <w:tcPr>
            <w:tcW w:w="1559" w:type="dxa"/>
            <w:vAlign w:val="center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8(81372)59-258</w:t>
            </w:r>
          </w:p>
        </w:tc>
        <w:tc>
          <w:tcPr>
            <w:tcW w:w="1134" w:type="dxa"/>
            <w:vAlign w:val="center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-</w:t>
            </w:r>
          </w:p>
        </w:tc>
        <w:tc>
          <w:tcPr>
            <w:tcW w:w="1559" w:type="dxa"/>
            <w:vAlign w:val="center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нет</w:t>
            </w:r>
          </w:p>
        </w:tc>
        <w:tc>
          <w:tcPr>
            <w:tcW w:w="1140" w:type="dxa"/>
            <w:gridSpan w:val="2"/>
            <w:vAlign w:val="center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-</w:t>
            </w:r>
          </w:p>
        </w:tc>
        <w:tc>
          <w:tcPr>
            <w:tcW w:w="1128" w:type="dxa"/>
            <w:vAlign w:val="center"/>
          </w:tcPr>
          <w:p w:rsidR="007918F4" w:rsidRPr="00795DD0" w:rsidRDefault="007918F4" w:rsidP="007D2073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  <w:szCs w:val="18"/>
              </w:rPr>
            </w:pPr>
            <w:r w:rsidRPr="00795DD0">
              <w:rPr>
                <w:rFonts w:ascii="Times New Roman" w:hAnsi="Times New Roman" w:cs="Times New Roman"/>
                <w:sz w:val="20"/>
                <w:szCs w:val="18"/>
              </w:rPr>
              <w:t>-</w:t>
            </w:r>
          </w:p>
        </w:tc>
      </w:tr>
    </w:tbl>
    <w:p w:rsidR="00795DD0" w:rsidRDefault="00795DD0" w:rsidP="00795DD0">
      <w:pPr>
        <w:pStyle w:val="ConsPlusNormal"/>
        <w:jc w:val="center"/>
        <w:rPr>
          <w:rFonts w:ascii="Times New Roman" w:hAnsi="Times New Roman" w:cs="Times New Roman"/>
        </w:rPr>
      </w:pPr>
    </w:p>
    <w:p w:rsidR="00795DD0" w:rsidRDefault="00795DD0" w:rsidP="00795DD0">
      <w:pPr>
        <w:pStyle w:val="ConsPlusNormal"/>
        <w:jc w:val="center"/>
        <w:rPr>
          <w:rFonts w:ascii="Times New Roman" w:hAnsi="Times New Roman" w:cs="Times New Roman"/>
        </w:rPr>
      </w:pPr>
    </w:p>
    <w:p w:rsidR="00795DD0" w:rsidRDefault="00795DD0" w:rsidP="00795DD0">
      <w:pPr>
        <w:pStyle w:val="ConsPlusNormal"/>
        <w:jc w:val="center"/>
        <w:rPr>
          <w:rFonts w:ascii="Times New Roman" w:hAnsi="Times New Roman" w:cs="Times New Roman"/>
        </w:rPr>
      </w:pPr>
    </w:p>
    <w:p w:rsidR="00795DD0" w:rsidRDefault="00795DD0" w:rsidP="00795DD0">
      <w:pPr>
        <w:pStyle w:val="ConsPlusNormal"/>
        <w:jc w:val="center"/>
        <w:rPr>
          <w:rFonts w:ascii="Times New Roman" w:hAnsi="Times New Roman" w:cs="Times New Roman"/>
        </w:rPr>
      </w:pPr>
    </w:p>
    <w:p w:rsidR="00795DD0" w:rsidRDefault="00795DD0" w:rsidP="00795DD0">
      <w:pPr>
        <w:pStyle w:val="ConsPlusNormal"/>
        <w:jc w:val="center"/>
        <w:rPr>
          <w:rFonts w:ascii="Times New Roman" w:hAnsi="Times New Roman" w:cs="Times New Roman"/>
        </w:rPr>
      </w:pPr>
    </w:p>
    <w:p w:rsidR="00795DD0" w:rsidRDefault="00795DD0" w:rsidP="00795DD0">
      <w:pPr>
        <w:pStyle w:val="ConsPlusNormal"/>
        <w:jc w:val="center"/>
        <w:rPr>
          <w:rFonts w:ascii="Times New Roman" w:hAnsi="Times New Roman" w:cs="Times New Roman"/>
        </w:rPr>
      </w:pPr>
    </w:p>
    <w:p w:rsidR="00795DD0" w:rsidRDefault="00795DD0" w:rsidP="00795DD0">
      <w:pPr>
        <w:pStyle w:val="ConsPlusNormal"/>
        <w:jc w:val="center"/>
        <w:rPr>
          <w:rFonts w:ascii="Times New Roman" w:hAnsi="Times New Roman" w:cs="Times New Roman"/>
        </w:rPr>
      </w:pPr>
    </w:p>
    <w:p w:rsidR="00795DD0" w:rsidRDefault="00795DD0" w:rsidP="00795DD0">
      <w:pPr>
        <w:pStyle w:val="ConsPlusNormal"/>
        <w:jc w:val="center"/>
        <w:rPr>
          <w:rFonts w:ascii="Times New Roman" w:hAnsi="Times New Roman" w:cs="Times New Roman"/>
        </w:rPr>
      </w:pPr>
    </w:p>
    <w:p w:rsidR="00795DD0" w:rsidRDefault="00795DD0" w:rsidP="00795DD0">
      <w:pPr>
        <w:pStyle w:val="ConsPlusNormal"/>
        <w:jc w:val="center"/>
        <w:rPr>
          <w:rFonts w:ascii="Times New Roman" w:hAnsi="Times New Roman" w:cs="Times New Roman"/>
        </w:rPr>
      </w:pPr>
    </w:p>
    <w:p w:rsidR="00795DD0" w:rsidRPr="00795DD0" w:rsidRDefault="00795DD0" w:rsidP="00795DD0">
      <w:pPr>
        <w:pStyle w:val="ConsPlusNormal"/>
        <w:jc w:val="center"/>
        <w:rPr>
          <w:rFonts w:ascii="Times New Roman" w:hAnsi="Times New Roman" w:cs="Times New Roman"/>
        </w:rPr>
      </w:pPr>
      <w:r w:rsidRPr="00795DD0">
        <w:rPr>
          <w:rFonts w:ascii="Times New Roman" w:hAnsi="Times New Roman" w:cs="Times New Roman"/>
        </w:rPr>
        <w:lastRenderedPageBreak/>
        <w:t>Схема</w:t>
      </w:r>
    </w:p>
    <w:p w:rsidR="00795DD0" w:rsidRPr="00795DD0" w:rsidRDefault="00795DD0" w:rsidP="00795DD0">
      <w:pPr>
        <w:pStyle w:val="ConsPlusNormal"/>
        <w:jc w:val="center"/>
        <w:rPr>
          <w:rFonts w:ascii="Times New Roman" w:hAnsi="Times New Roman" w:cs="Times New Roman"/>
        </w:rPr>
      </w:pPr>
      <w:r w:rsidRPr="00795DD0">
        <w:rPr>
          <w:rFonts w:ascii="Times New Roman" w:hAnsi="Times New Roman" w:cs="Times New Roman"/>
        </w:rPr>
        <w:t xml:space="preserve">размещения нестационарных торговых объектов на территории </w:t>
      </w:r>
    </w:p>
    <w:p w:rsidR="00795DD0" w:rsidRDefault="00795DD0" w:rsidP="00795DD0">
      <w:pPr>
        <w:pStyle w:val="ConsPlusNormal"/>
        <w:jc w:val="center"/>
        <w:rPr>
          <w:rFonts w:ascii="Times New Roman" w:hAnsi="Times New Roman" w:cs="Times New Roman"/>
        </w:rPr>
      </w:pPr>
      <w:r w:rsidRPr="00795DD0">
        <w:rPr>
          <w:rFonts w:ascii="Times New Roman" w:hAnsi="Times New Roman" w:cs="Times New Roman"/>
        </w:rPr>
        <w:t xml:space="preserve">Серебрянского сельского поселения </w:t>
      </w:r>
      <w:proofErr w:type="spellStart"/>
      <w:r w:rsidRPr="00795DD0">
        <w:rPr>
          <w:rFonts w:ascii="Times New Roman" w:hAnsi="Times New Roman" w:cs="Times New Roman"/>
        </w:rPr>
        <w:t>Лужского</w:t>
      </w:r>
      <w:proofErr w:type="spellEnd"/>
      <w:r w:rsidRPr="00795DD0">
        <w:rPr>
          <w:rFonts w:ascii="Times New Roman" w:hAnsi="Times New Roman" w:cs="Times New Roman"/>
        </w:rPr>
        <w:t xml:space="preserve"> муниципального района Ленинградской области</w:t>
      </w:r>
    </w:p>
    <w:p w:rsidR="00795DD0" w:rsidRPr="00795DD0" w:rsidRDefault="00795DD0" w:rsidP="00795DD0">
      <w:pPr>
        <w:pStyle w:val="ConsPlusNormal"/>
        <w:jc w:val="center"/>
        <w:rPr>
          <w:rFonts w:ascii="Times New Roman" w:hAnsi="Times New Roman" w:cs="Times New Roman"/>
        </w:rPr>
      </w:pPr>
    </w:p>
    <w:p w:rsidR="007918F4" w:rsidRPr="00795DD0" w:rsidRDefault="00795DD0" w:rsidP="007918F4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8696325" cy="5267325"/>
            <wp:effectExtent l="19050" t="0" r="9525" b="0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6325" cy="526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8F4" w:rsidRPr="00795DD0" w:rsidSect="00795DD0">
      <w:pgSz w:w="16838" w:h="11906" w:orient="landscape"/>
      <w:pgMar w:top="851" w:right="1134" w:bottom="99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F004BA"/>
    <w:multiLevelType w:val="multilevel"/>
    <w:tmpl w:val="277E74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1806"/>
    <w:rsid w:val="000067BF"/>
    <w:rsid w:val="000626AB"/>
    <w:rsid w:val="000639DD"/>
    <w:rsid w:val="00071714"/>
    <w:rsid w:val="0009395C"/>
    <w:rsid w:val="000D3725"/>
    <w:rsid w:val="002A5101"/>
    <w:rsid w:val="002E449E"/>
    <w:rsid w:val="00327845"/>
    <w:rsid w:val="00352350"/>
    <w:rsid w:val="00361F28"/>
    <w:rsid w:val="004468E0"/>
    <w:rsid w:val="0048070E"/>
    <w:rsid w:val="005405DE"/>
    <w:rsid w:val="00551C25"/>
    <w:rsid w:val="005D5775"/>
    <w:rsid w:val="005E4E5D"/>
    <w:rsid w:val="005E6347"/>
    <w:rsid w:val="00614A29"/>
    <w:rsid w:val="006C1806"/>
    <w:rsid w:val="00733EEE"/>
    <w:rsid w:val="00766081"/>
    <w:rsid w:val="007875C6"/>
    <w:rsid w:val="007918F4"/>
    <w:rsid w:val="00795DD0"/>
    <w:rsid w:val="00804D3E"/>
    <w:rsid w:val="00840FE5"/>
    <w:rsid w:val="008645FD"/>
    <w:rsid w:val="008A3128"/>
    <w:rsid w:val="009E5BF4"/>
    <w:rsid w:val="00A017F3"/>
    <w:rsid w:val="00A438B6"/>
    <w:rsid w:val="00A54641"/>
    <w:rsid w:val="00B23DFE"/>
    <w:rsid w:val="00B25F55"/>
    <w:rsid w:val="00B71DCB"/>
    <w:rsid w:val="00C03DBB"/>
    <w:rsid w:val="00C8746C"/>
    <w:rsid w:val="00E76A01"/>
    <w:rsid w:val="00E86F64"/>
    <w:rsid w:val="00ED6224"/>
    <w:rsid w:val="00F1104A"/>
    <w:rsid w:val="00FF6C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8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ostan">
    <w:name w:val="Postan"/>
    <w:basedOn w:val="a"/>
    <w:rsid w:val="006C1806"/>
    <w:pPr>
      <w:jc w:val="center"/>
    </w:pPr>
    <w:rPr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6C18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80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76A01"/>
    <w:pPr>
      <w:ind w:left="720"/>
      <w:contextualSpacing/>
    </w:pPr>
  </w:style>
  <w:style w:type="character" w:customStyle="1" w:styleId="a6">
    <w:name w:val="Основной текст_"/>
    <w:link w:val="1"/>
    <w:rsid w:val="000626A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6"/>
    <w:rsid w:val="000626AB"/>
    <w:pPr>
      <w:shd w:val="clear" w:color="auto" w:fill="FFFFFF"/>
      <w:spacing w:after="600" w:line="317" w:lineRule="exact"/>
    </w:pPr>
    <w:rPr>
      <w:sz w:val="27"/>
      <w:szCs w:val="27"/>
      <w:lang w:eastAsia="en-US"/>
    </w:rPr>
  </w:style>
  <w:style w:type="paragraph" w:customStyle="1" w:styleId="ConsPlusTitle">
    <w:name w:val="ConsPlusTitle"/>
    <w:rsid w:val="007918F4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Normal">
    <w:name w:val="ConsPlusNormal"/>
    <w:rsid w:val="007918F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8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ostan">
    <w:name w:val="Postan"/>
    <w:basedOn w:val="a"/>
    <w:rsid w:val="006C1806"/>
    <w:pPr>
      <w:jc w:val="center"/>
    </w:pPr>
    <w:rPr>
      <w:sz w:val="28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6C180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80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76A01"/>
    <w:pPr>
      <w:ind w:left="720"/>
      <w:contextualSpacing/>
    </w:pPr>
  </w:style>
  <w:style w:type="character" w:customStyle="1" w:styleId="a6">
    <w:name w:val="Основной текст_"/>
    <w:link w:val="1"/>
    <w:rsid w:val="000626A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a6"/>
    <w:rsid w:val="000626AB"/>
    <w:pPr>
      <w:shd w:val="clear" w:color="auto" w:fill="FFFFFF"/>
      <w:spacing w:after="600" w:line="317" w:lineRule="exact"/>
    </w:pPr>
    <w:rPr>
      <w:sz w:val="27"/>
      <w:szCs w:val="27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3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380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Серебрянка</dc:creator>
  <cp:lastModifiedBy>Серебрянка</cp:lastModifiedBy>
  <cp:revision>6</cp:revision>
  <cp:lastPrinted>2022-12-05T10:28:00Z</cp:lastPrinted>
  <dcterms:created xsi:type="dcterms:W3CDTF">2022-11-23T12:59:00Z</dcterms:created>
  <dcterms:modified xsi:type="dcterms:W3CDTF">2022-12-05T10:29:00Z</dcterms:modified>
</cp:coreProperties>
</file>