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DF" w:rsidRPr="00873C68" w:rsidRDefault="008573DF" w:rsidP="008573DF">
      <w:pPr>
        <w:spacing w:before="100" w:beforeAutospacing="1" w:after="100" w:afterAutospacing="1"/>
        <w:jc w:val="right"/>
        <w:rPr>
          <w:rFonts w:ascii="Times New Roman" w:eastAsia="Times New Roman" w:hAnsi="Times New Roman" w:cs="Times New Roman"/>
          <w:sz w:val="28"/>
          <w:szCs w:val="28"/>
          <w:lang w:eastAsia="ru-RU"/>
        </w:rPr>
      </w:pPr>
      <w:r w:rsidRPr="00873C68">
        <w:rPr>
          <w:rFonts w:ascii="Times New Roman" w:eastAsia="Times New Roman" w:hAnsi="Times New Roman" w:cs="Times New Roman"/>
          <w:b/>
          <w:bCs/>
          <w:color w:val="000000"/>
          <w:sz w:val="28"/>
          <w:szCs w:val="28"/>
          <w:lang w:eastAsia="ru-RU"/>
        </w:rPr>
        <w:t xml:space="preserve">ПРОЕКТ </w:t>
      </w:r>
    </w:p>
    <w:p w:rsidR="008573DF" w:rsidRPr="00873C68" w:rsidRDefault="008573DF" w:rsidP="008573DF">
      <w:pPr>
        <w:spacing w:before="100" w:beforeAutospacing="1" w:after="100" w:afterAutospacing="1"/>
        <w:jc w:val="center"/>
        <w:rPr>
          <w:rFonts w:ascii="Times New Roman" w:eastAsia="Times New Roman" w:hAnsi="Times New Roman" w:cs="Times New Roman"/>
          <w:b/>
          <w:sz w:val="28"/>
          <w:szCs w:val="28"/>
          <w:lang w:eastAsia="ru-RU"/>
        </w:rPr>
      </w:pPr>
      <w:r w:rsidRPr="00873C68">
        <w:rPr>
          <w:rFonts w:ascii="Times New Roman" w:eastAsia="Times New Roman" w:hAnsi="Times New Roman" w:cs="Times New Roman"/>
          <w:b/>
          <w:color w:val="000000"/>
          <w:sz w:val="28"/>
          <w:szCs w:val="28"/>
          <w:lang w:eastAsia="ru-RU"/>
        </w:rPr>
        <w:t xml:space="preserve">АДМИНИСТРАТИВНЫЙ РЕГЛАМЕНТ </w:t>
      </w:r>
    </w:p>
    <w:p w:rsidR="008573DF" w:rsidRPr="00873C68" w:rsidRDefault="008573DF" w:rsidP="008573DF">
      <w:pPr>
        <w:spacing w:before="100" w:beforeAutospacing="1" w:after="100" w:afterAutospacing="1"/>
        <w:jc w:val="center"/>
        <w:rPr>
          <w:rFonts w:ascii="Times New Roman" w:eastAsia="Times New Roman" w:hAnsi="Times New Roman" w:cs="Times New Roman"/>
          <w:b/>
          <w:sz w:val="28"/>
          <w:szCs w:val="28"/>
          <w:lang w:eastAsia="ru-RU"/>
        </w:rPr>
      </w:pPr>
      <w:r w:rsidRPr="00873C68">
        <w:rPr>
          <w:rFonts w:ascii="Times New Roman" w:eastAsia="Times New Roman" w:hAnsi="Times New Roman" w:cs="Times New Roman"/>
          <w:b/>
          <w:color w:val="000000"/>
          <w:sz w:val="28"/>
          <w:szCs w:val="28"/>
          <w:lang w:eastAsia="ru-RU"/>
        </w:rPr>
        <w:t xml:space="preserve">АДМИНИСТРАЦИИ </w:t>
      </w:r>
      <w:r w:rsidR="00873C68">
        <w:rPr>
          <w:rFonts w:ascii="Times New Roman" w:eastAsia="Times New Roman" w:hAnsi="Times New Roman" w:cs="Times New Roman"/>
          <w:b/>
          <w:color w:val="000000"/>
          <w:sz w:val="28"/>
          <w:szCs w:val="28"/>
          <w:lang w:eastAsia="ru-RU"/>
        </w:rPr>
        <w:t>СЕРЕБРЯНСКОГО</w:t>
      </w:r>
      <w:r w:rsidRPr="00873C68">
        <w:rPr>
          <w:rFonts w:ascii="Times New Roman" w:eastAsia="Times New Roman" w:hAnsi="Times New Roman" w:cs="Times New Roman"/>
          <w:b/>
          <w:color w:val="000000"/>
          <w:sz w:val="28"/>
          <w:szCs w:val="28"/>
          <w:lang w:eastAsia="ru-RU"/>
        </w:rPr>
        <w:t xml:space="preserve"> СЕЛЬСКОГО ПОСЕЛЕНИЯ ЛУЖСКОГО МУНИЦИПАЛЬНОГО РАЙОНА ЛЕНИНГРАДСКОЙ ОБЛАСТИ ПО ПРЕДОСТАВЛЕНИЮ МУНИЦИПАЛЬНОЙ УСЛУГИ «ПРЕДОСТАВЛЕНИЕ ГРАЖДАНАМ И ЮРИДИЧЕСКИМ ЛИЦАМ ЗЕМЕЛЬНЫХ УЧАСТКОВ, НАХОДЯЩИХСЯ В СОБСТВЕННОСТИ МО «</w:t>
      </w:r>
      <w:r w:rsidR="00873C68" w:rsidRPr="00873C68">
        <w:rPr>
          <w:rFonts w:ascii="Times New Roman" w:eastAsia="Times New Roman" w:hAnsi="Times New Roman" w:cs="Times New Roman"/>
          <w:b/>
          <w:color w:val="000000"/>
          <w:sz w:val="28"/>
          <w:szCs w:val="28"/>
          <w:lang w:eastAsia="ru-RU"/>
        </w:rPr>
        <w:t>СЕРЕБРЯНСКОЕ</w:t>
      </w:r>
      <w:r w:rsidRPr="00873C68">
        <w:rPr>
          <w:rFonts w:ascii="Times New Roman" w:eastAsia="Times New Roman" w:hAnsi="Times New Roman" w:cs="Times New Roman"/>
          <w:b/>
          <w:color w:val="000000"/>
          <w:sz w:val="28"/>
          <w:szCs w:val="28"/>
          <w:lang w:eastAsia="ru-RU"/>
        </w:rPr>
        <w:t xml:space="preserve"> СЕЛЬСКОЕ ПОСЕЛЕНИЕ», НА ТОРГАХ» </w:t>
      </w:r>
    </w:p>
    <w:p w:rsidR="008573DF" w:rsidRPr="00873C68" w:rsidRDefault="008573DF" w:rsidP="008573DF">
      <w:pPr>
        <w:spacing w:before="100" w:beforeAutospacing="1" w:after="100" w:afterAutospacing="1"/>
        <w:jc w:val="center"/>
        <w:rPr>
          <w:rFonts w:ascii="Times New Roman" w:eastAsia="Times New Roman" w:hAnsi="Times New Roman" w:cs="Times New Roman"/>
          <w:b/>
          <w:sz w:val="28"/>
          <w:szCs w:val="28"/>
          <w:lang w:eastAsia="ru-RU"/>
        </w:rPr>
      </w:pPr>
      <w:bookmarkStart w:id="0" w:name="Par43"/>
      <w:bookmarkEnd w:id="0"/>
      <w:r w:rsidRPr="00873C68">
        <w:rPr>
          <w:rFonts w:ascii="Times New Roman" w:eastAsia="Times New Roman" w:hAnsi="Times New Roman" w:cs="Times New Roman"/>
          <w:b/>
          <w:sz w:val="28"/>
          <w:szCs w:val="28"/>
          <w:lang w:eastAsia="ru-RU"/>
        </w:rPr>
        <w:t>I. Общие положения</w:t>
      </w:r>
    </w:p>
    <w:p w:rsidR="008573DF" w:rsidRPr="00873C68" w:rsidRDefault="008573DF" w:rsidP="00873C68">
      <w:pPr>
        <w:numPr>
          <w:ilvl w:val="1"/>
          <w:numId w:val="2"/>
        </w:numPr>
        <w:spacing w:before="100" w:beforeAutospacing="1" w:after="100" w:afterAutospacing="1"/>
        <w:jc w:val="both"/>
        <w:rPr>
          <w:rFonts w:ascii="Times New Roman" w:eastAsia="Times New Roman" w:hAnsi="Times New Roman" w:cs="Times New Roman"/>
          <w:sz w:val="28"/>
          <w:szCs w:val="28"/>
          <w:lang w:eastAsia="ru-RU"/>
        </w:rPr>
      </w:pPr>
      <w:bookmarkStart w:id="1" w:name="Par45"/>
      <w:bookmarkEnd w:id="1"/>
      <w:r w:rsidRPr="00873C68">
        <w:rPr>
          <w:rFonts w:ascii="Times New Roman" w:eastAsia="Times New Roman" w:hAnsi="Times New Roman" w:cs="Times New Roman"/>
          <w:sz w:val="28"/>
          <w:szCs w:val="28"/>
          <w:lang w:eastAsia="ru-RU"/>
        </w:rPr>
        <w:t>Наименование муниципальной услуги: «Предоставление гражданам и юридическим лицам земельных участков, находящихся в собственности МО «</w:t>
      </w:r>
      <w:proofErr w:type="spellStart"/>
      <w:r w:rsidR="00873C68">
        <w:rPr>
          <w:rFonts w:ascii="Times New Roman" w:eastAsia="Times New Roman" w:hAnsi="Times New Roman" w:cs="Times New Roman"/>
          <w:sz w:val="28"/>
          <w:szCs w:val="28"/>
          <w:lang w:eastAsia="ru-RU"/>
        </w:rPr>
        <w:t>Серебрянское</w:t>
      </w:r>
      <w:proofErr w:type="spellEnd"/>
      <w:r w:rsidRPr="00873C68">
        <w:rPr>
          <w:rFonts w:ascii="Times New Roman" w:eastAsia="Times New Roman" w:hAnsi="Times New Roman" w:cs="Times New Roman"/>
          <w:sz w:val="28"/>
          <w:szCs w:val="28"/>
          <w:lang w:eastAsia="ru-RU"/>
        </w:rPr>
        <w:t xml:space="preserve"> сельское поселение», на торгах» (далее — муниципальная услуга).</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2" w:name="Par49"/>
      <w:bookmarkEnd w:id="2"/>
      <w:r w:rsidRPr="00873C68">
        <w:rPr>
          <w:rFonts w:ascii="Times New Roman" w:eastAsia="Times New Roman" w:hAnsi="Times New Roman" w:cs="Times New Roman"/>
          <w:sz w:val="28"/>
          <w:szCs w:val="28"/>
          <w:lang w:eastAsia="ru-RU"/>
        </w:rPr>
        <w:t xml:space="preserve">Наименование </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органа местного самоуправления, организации,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исполняющего муниципальную услугу, и его структурных</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подразделений, ответственных за предоставление</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1.2. Предоставление муниципальной услуги осуществляется Администрацией </w:t>
      </w:r>
      <w:r w:rsidR="00873C68">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w:t>
      </w:r>
      <w:proofErr w:type="gramStart"/>
      <w:r w:rsidRPr="00873C68">
        <w:rPr>
          <w:rFonts w:ascii="Times New Roman" w:eastAsia="Times New Roman" w:hAnsi="Times New Roman" w:cs="Times New Roman"/>
          <w:sz w:val="28"/>
          <w:szCs w:val="28"/>
          <w:lang w:eastAsia="ru-RU"/>
        </w:rPr>
        <w:t>я(</w:t>
      </w:r>
      <w:proofErr w:type="gramEnd"/>
      <w:r w:rsidRPr="00873C68">
        <w:rPr>
          <w:rFonts w:ascii="Times New Roman" w:eastAsia="Times New Roman" w:hAnsi="Times New Roman" w:cs="Times New Roman"/>
          <w:sz w:val="28"/>
          <w:szCs w:val="28"/>
          <w:lang w:eastAsia="ru-RU"/>
        </w:rPr>
        <w:t xml:space="preserve">далее – орган местного самоуправления) с участием Администрации </w:t>
      </w:r>
      <w:proofErr w:type="spellStart"/>
      <w:r w:rsidRPr="00873C68">
        <w:rPr>
          <w:rFonts w:ascii="Times New Roman" w:eastAsia="Times New Roman" w:hAnsi="Times New Roman" w:cs="Times New Roman"/>
          <w:sz w:val="28"/>
          <w:szCs w:val="28"/>
          <w:lang w:eastAsia="ru-RU"/>
        </w:rPr>
        <w:t>Лужского</w:t>
      </w:r>
      <w:proofErr w:type="spellEnd"/>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муницпального</w:t>
      </w:r>
      <w:proofErr w:type="spellEnd"/>
      <w:r w:rsidRPr="00873C68">
        <w:rPr>
          <w:rFonts w:ascii="Times New Roman" w:eastAsia="Times New Roman" w:hAnsi="Times New Roman" w:cs="Times New Roman"/>
          <w:sz w:val="28"/>
          <w:szCs w:val="28"/>
          <w:lang w:eastAsia="ru-RU"/>
        </w:rPr>
        <w:t xml:space="preserve"> района.</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1.3. </w:t>
      </w:r>
      <w:proofErr w:type="gramStart"/>
      <w:r w:rsidRPr="00873C68">
        <w:rPr>
          <w:rFonts w:ascii="Times New Roman" w:eastAsia="Times New Roman" w:hAnsi="Times New Roman" w:cs="Times New Roman"/>
          <w:sz w:val="28"/>
          <w:szCs w:val="28"/>
          <w:lang w:eastAsia="ru-RU"/>
        </w:rPr>
        <w:t>Ответственные за предоставление</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w:t>
      </w:r>
      <w:proofErr w:type="gramEnd"/>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специалисты Администрации.</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3" w:name="Par60"/>
      <w:bookmarkEnd w:id="3"/>
      <w:r w:rsidRPr="00873C68">
        <w:rPr>
          <w:rFonts w:ascii="Times New Roman" w:eastAsia="Times New Roman" w:hAnsi="Times New Roman" w:cs="Times New Roman"/>
          <w:sz w:val="28"/>
          <w:szCs w:val="28"/>
          <w:lang w:eastAsia="ru-RU"/>
        </w:rPr>
        <w:t>Информация о местах нахождения и графике работы органов</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местного самоуправления, организаций, исполняющих</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муниципальную услугу, их структурных подразделений,</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ответственных за предоставление муниципальной услуги,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справочных телефонах и адресах электронной почты данных</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структурных подразделений.</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1.4. Места нахождения, справочные телефоны, адреса электронной почты, график работы, часы </w:t>
      </w:r>
      <w:proofErr w:type="gramStart"/>
      <w:r w:rsidRPr="00873C68">
        <w:rPr>
          <w:rFonts w:ascii="Times New Roman" w:eastAsia="Times New Roman" w:hAnsi="Times New Roman" w:cs="Times New Roman"/>
          <w:sz w:val="28"/>
          <w:szCs w:val="28"/>
          <w:lang w:eastAsia="ru-RU"/>
        </w:rPr>
        <w:t>приема корреспонденции органов местного самоуправления Ленинградской области</w:t>
      </w:r>
      <w:proofErr w:type="gramEnd"/>
      <w:r w:rsidRPr="00873C68">
        <w:rPr>
          <w:rFonts w:ascii="Times New Roman" w:eastAsia="Times New Roman" w:hAnsi="Times New Roman" w:cs="Times New Roman"/>
          <w:sz w:val="28"/>
          <w:szCs w:val="28"/>
          <w:lang w:eastAsia="ru-RU"/>
        </w:rPr>
        <w:t xml:space="preserve"> и справочные телефоны органов местного самоуправления для получения информации, связанной с предоставлением муниципальной услуги, прив</w:t>
      </w:r>
      <w:r w:rsidR="00873C68">
        <w:rPr>
          <w:rFonts w:ascii="Times New Roman" w:eastAsia="Times New Roman" w:hAnsi="Times New Roman" w:cs="Times New Roman"/>
          <w:sz w:val="28"/>
          <w:szCs w:val="28"/>
          <w:lang w:eastAsia="ru-RU"/>
        </w:rPr>
        <w:t>едены в приложении 1 к настоящему</w:t>
      </w:r>
      <w:r w:rsidRPr="00873C68">
        <w:rPr>
          <w:rFonts w:ascii="Times New Roman" w:eastAsia="Times New Roman" w:hAnsi="Times New Roman" w:cs="Times New Roman"/>
          <w:sz w:val="28"/>
          <w:szCs w:val="28"/>
          <w:lang w:eastAsia="ru-RU"/>
        </w:rPr>
        <w:t xml:space="preserve"> </w:t>
      </w:r>
      <w:r w:rsidR="00873C68">
        <w:rPr>
          <w:rFonts w:ascii="Times New Roman" w:eastAsia="Times New Roman" w:hAnsi="Times New Roman" w:cs="Times New Roman"/>
          <w:sz w:val="28"/>
          <w:szCs w:val="28"/>
          <w:lang w:eastAsia="ru-RU"/>
        </w:rPr>
        <w:t>Административному регламенту</w:t>
      </w:r>
      <w:r w:rsidRPr="00873C68">
        <w:rPr>
          <w:rFonts w:ascii="Times New Roman" w:eastAsia="Times New Roman" w:hAnsi="Times New Roman" w:cs="Times New Roman"/>
          <w:sz w:val="28"/>
          <w:szCs w:val="28"/>
          <w:lang w:eastAsia="ru-RU"/>
        </w:rPr>
        <w:t>.</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1.5. Муниципальная услуга может быть предоставлена при обращении в многофункциональный центр предоставления государственных и </w:t>
      </w:r>
      <w:r w:rsidRPr="00873C68">
        <w:rPr>
          <w:rFonts w:ascii="Times New Roman" w:eastAsia="Times New Roman" w:hAnsi="Times New Roman" w:cs="Times New Roman"/>
          <w:sz w:val="28"/>
          <w:szCs w:val="28"/>
          <w:lang w:eastAsia="ru-RU"/>
        </w:rPr>
        <w:lastRenderedPageBreak/>
        <w:t xml:space="preserve">муниципальных услуг (далее — ГБУ ЛО «МФЦ»). Заявители представляют документы путем личной подачи документов. </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ГБУ ЛО «МФЦ» приведена в приложении 2 к настоящим методическим рекомендациям.</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4" w:name="Par107"/>
      <w:bookmarkEnd w:id="4"/>
      <w:proofErr w:type="gramStart"/>
      <w:r w:rsidRPr="00873C68">
        <w:rPr>
          <w:rFonts w:ascii="Times New Roman" w:eastAsia="Times New Roman" w:hAnsi="Times New Roman" w:cs="Times New Roman"/>
          <w:sz w:val="28"/>
          <w:szCs w:val="28"/>
          <w:lang w:eastAsia="ru-RU"/>
        </w:rPr>
        <w:t>Адрес портала государственных и муниципальных услуг</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(функций) Ленинградской области, адреса официальных сайтов органов</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местного самоуправления, организаций, предоставляющих</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услугу, а также органов исполнительной власти (органов</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местного самоуправления, организаций), участвующих</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в предоставлении государственной услуги (за исключением</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организаций, оказывающих услуги, являющиеся необходимыми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и обязательными для предоставления муниципальной услуги),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в сети Интернет, содержащих информацию</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 муниципальной услуге</w:t>
      </w:r>
      <w:proofErr w:type="gramEnd"/>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(функций) Ленинградской области (далее – ПГУ ЛО): </w:t>
      </w:r>
      <w:hyperlink r:id="rId5" w:history="1">
        <w:r w:rsidRPr="00873C68">
          <w:rPr>
            <w:rFonts w:ascii="Times New Roman" w:eastAsia="Times New Roman" w:hAnsi="Times New Roman" w:cs="Times New Roman"/>
            <w:color w:val="000000"/>
            <w:sz w:val="28"/>
            <w:szCs w:val="28"/>
            <w:u w:val="single"/>
            <w:lang w:eastAsia="ru-RU"/>
          </w:rPr>
          <w:t>http://gu.lenobl.ru/</w:t>
        </w:r>
      </w:hyperlink>
      <w:r w:rsidRPr="00873C68">
        <w:rPr>
          <w:rFonts w:ascii="Times New Roman" w:eastAsia="Times New Roman" w:hAnsi="Times New Roman" w:cs="Times New Roman"/>
          <w:sz w:val="28"/>
          <w:szCs w:val="28"/>
          <w:lang w:eastAsia="ru-RU"/>
        </w:rPr>
        <w:t>;</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6" w:history="1">
        <w:r w:rsidRPr="00873C68">
          <w:rPr>
            <w:rFonts w:ascii="Times New Roman" w:eastAsia="Times New Roman" w:hAnsi="Times New Roman" w:cs="Times New Roman"/>
            <w:color w:val="000000"/>
            <w:sz w:val="28"/>
            <w:szCs w:val="28"/>
            <w:u w:val="single"/>
            <w:lang w:eastAsia="ru-RU"/>
          </w:rPr>
          <w:t>http://www.lenobl.ru/</w:t>
        </w:r>
      </w:hyperlink>
      <w:r w:rsidRPr="00873C68">
        <w:rPr>
          <w:rFonts w:ascii="Times New Roman" w:eastAsia="Times New Roman" w:hAnsi="Times New Roman" w:cs="Times New Roman"/>
          <w:sz w:val="28"/>
          <w:szCs w:val="28"/>
          <w:lang w:eastAsia="ru-RU"/>
        </w:rPr>
        <w:t>;</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Электронный адрес официального сайта органа местного самоуправления:</w:t>
      </w:r>
    </w:p>
    <w:p w:rsidR="008573DF" w:rsidRPr="00873C68" w:rsidRDefault="00873C68" w:rsidP="00873C68">
      <w:pPr>
        <w:spacing w:before="100" w:beforeAutospacing="1" w:after="100" w:afterAutospacing="1"/>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Серебрянское.</w:t>
      </w:r>
      <w:r w:rsidR="008573DF" w:rsidRPr="00873C68">
        <w:rPr>
          <w:rFonts w:ascii="Times New Roman" w:eastAsia="Times New Roman" w:hAnsi="Times New Roman" w:cs="Times New Roman"/>
          <w:sz w:val="28"/>
          <w:szCs w:val="28"/>
          <w:lang w:eastAsia="ru-RU"/>
        </w:rPr>
        <w:t>рф</w:t>
      </w:r>
      <w:proofErr w:type="spellEnd"/>
      <w:r w:rsidR="008573DF" w:rsidRPr="00873C68">
        <w:rPr>
          <w:rFonts w:ascii="Times New Roman" w:eastAsia="Times New Roman" w:hAnsi="Times New Roman" w:cs="Times New Roman"/>
          <w:sz w:val="28"/>
          <w:szCs w:val="28"/>
          <w:lang w:eastAsia="ru-RU"/>
        </w:rPr>
        <w:t>.</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5" w:name="Par130"/>
      <w:bookmarkEnd w:id="5"/>
      <w:r w:rsidRPr="00873C68">
        <w:rPr>
          <w:rFonts w:ascii="Times New Roman" w:eastAsia="Times New Roman" w:hAnsi="Times New Roman" w:cs="Times New Roman"/>
          <w:sz w:val="28"/>
          <w:szCs w:val="28"/>
          <w:lang w:eastAsia="ru-RU"/>
        </w:rPr>
        <w:t>Порядок получения заинтересованными лицами информации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по вопросам исполнения муниципальной услуги, сведений</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 ходе предоставления муниципальной услуги, в том числе</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с использованием портала государственных и муниципальных</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услуг (функций) Ленинградской области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1.8. Информирование о порядке предоставления муниципальной услуги осуществляется при личном контакте специалистов с заявителями, с </w:t>
      </w:r>
      <w:r w:rsidRPr="00873C68">
        <w:rPr>
          <w:rFonts w:ascii="Times New Roman" w:eastAsia="Times New Roman" w:hAnsi="Times New Roman" w:cs="Times New Roman"/>
          <w:sz w:val="28"/>
          <w:szCs w:val="28"/>
          <w:lang w:eastAsia="ru-RU"/>
        </w:rPr>
        <w:lastRenderedPageBreak/>
        <w:t>использованием почты, средств телефонной связи, электронной почты и размещается на портале.</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w:t>
      </w:r>
    </w:p>
    <w:p w:rsidR="008573DF" w:rsidRPr="00873C68" w:rsidRDefault="008573DF" w:rsidP="00873C68">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по телефону специалистами Администрации; (непосредственно в день обращения заинтересованных лиц);</w:t>
      </w:r>
    </w:p>
    <w:p w:rsidR="008573DF" w:rsidRPr="00873C68" w:rsidRDefault="008573DF" w:rsidP="00873C68">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на </w:t>
      </w:r>
      <w:proofErr w:type="gramStart"/>
      <w:r w:rsidRPr="00873C68">
        <w:rPr>
          <w:rFonts w:ascii="Times New Roman" w:eastAsia="Times New Roman" w:hAnsi="Times New Roman" w:cs="Times New Roman"/>
          <w:sz w:val="28"/>
          <w:szCs w:val="28"/>
          <w:lang w:eastAsia="ru-RU"/>
        </w:rPr>
        <w:t>Интернет–сайте</w:t>
      </w:r>
      <w:proofErr w:type="gramEnd"/>
      <w:r w:rsidRPr="00873C68">
        <w:rPr>
          <w:rFonts w:ascii="Times New Roman" w:eastAsia="Times New Roman" w:hAnsi="Times New Roman" w:cs="Times New Roman"/>
          <w:sz w:val="28"/>
          <w:szCs w:val="28"/>
          <w:lang w:eastAsia="ru-RU"/>
        </w:rPr>
        <w:t xml:space="preserve"> МО:</w:t>
      </w:r>
      <w:r w:rsidR="00873C68">
        <w:rPr>
          <w:rFonts w:ascii="Times New Roman" w:eastAsia="Times New Roman" w:hAnsi="Times New Roman" w:cs="Times New Roman"/>
          <w:sz w:val="28"/>
          <w:szCs w:val="28"/>
          <w:lang w:eastAsia="ru-RU"/>
        </w:rPr>
        <w:t xml:space="preserve"> </w:t>
      </w:r>
      <w:proofErr w:type="spellStart"/>
      <w:r w:rsidR="00873C68">
        <w:rPr>
          <w:rFonts w:ascii="Times New Roman" w:eastAsia="Times New Roman" w:hAnsi="Times New Roman" w:cs="Times New Roman"/>
          <w:sz w:val="28"/>
          <w:szCs w:val="28"/>
          <w:lang w:eastAsia="ru-RU"/>
        </w:rPr>
        <w:t>Серебрянское</w:t>
      </w:r>
      <w:proofErr w:type="gramStart"/>
      <w:r w:rsidR="00873C68">
        <w:rPr>
          <w:rFonts w:ascii="Times New Roman" w:eastAsia="Times New Roman" w:hAnsi="Times New Roman" w:cs="Times New Roman"/>
          <w:sz w:val="28"/>
          <w:szCs w:val="28"/>
          <w:lang w:eastAsia="ru-RU"/>
        </w:rPr>
        <w:t>.</w:t>
      </w:r>
      <w:r w:rsidRPr="00873C68">
        <w:rPr>
          <w:rFonts w:ascii="Times New Roman" w:eastAsia="Times New Roman" w:hAnsi="Times New Roman" w:cs="Times New Roman"/>
          <w:sz w:val="28"/>
          <w:szCs w:val="28"/>
          <w:lang w:eastAsia="ru-RU"/>
        </w:rPr>
        <w:t>р</w:t>
      </w:r>
      <w:proofErr w:type="gramEnd"/>
      <w:r w:rsidRPr="00873C68">
        <w:rPr>
          <w:rFonts w:ascii="Times New Roman" w:eastAsia="Times New Roman" w:hAnsi="Times New Roman" w:cs="Times New Roman"/>
          <w:sz w:val="28"/>
          <w:szCs w:val="28"/>
          <w:lang w:eastAsia="ru-RU"/>
        </w:rPr>
        <w:t>ф</w:t>
      </w:r>
      <w:proofErr w:type="spellEnd"/>
      <w:r w:rsidRPr="00873C68">
        <w:rPr>
          <w:rFonts w:ascii="Times New Roman" w:eastAsia="Times New Roman" w:hAnsi="Times New Roman" w:cs="Times New Roman"/>
          <w:sz w:val="28"/>
          <w:szCs w:val="28"/>
          <w:lang w:eastAsia="ru-RU"/>
        </w:rPr>
        <w:t>;</w:t>
      </w:r>
    </w:p>
    <w:p w:rsidR="008573DF" w:rsidRPr="00873C68" w:rsidRDefault="008573DF" w:rsidP="00873C68">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на Портале государственных и муниципальных (функций) Ленинградской области: </w:t>
      </w:r>
      <w:hyperlink r:id="rId7" w:history="1">
        <w:r w:rsidRPr="00873C68">
          <w:rPr>
            <w:rFonts w:ascii="Times New Roman" w:eastAsia="Times New Roman" w:hAnsi="Times New Roman" w:cs="Times New Roman"/>
            <w:color w:val="000000"/>
            <w:sz w:val="28"/>
            <w:szCs w:val="28"/>
            <w:u w:val="single"/>
            <w:lang w:eastAsia="ru-RU"/>
          </w:rPr>
          <w:t>http://www.gu.lenobl.ru</w:t>
        </w:r>
      </w:hyperlink>
      <w:r w:rsidRPr="00873C68">
        <w:rPr>
          <w:rFonts w:ascii="Times New Roman" w:eastAsia="Times New Roman" w:hAnsi="Times New Roman" w:cs="Times New Roman"/>
          <w:sz w:val="28"/>
          <w:szCs w:val="28"/>
          <w:lang w:eastAsia="ru-RU"/>
        </w:rPr>
        <w:t>;</w:t>
      </w:r>
    </w:p>
    <w:p w:rsidR="008573DF" w:rsidRPr="00873C68" w:rsidRDefault="008573DF" w:rsidP="00873C68">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на портале Федеральной государственной информационной системы «Единый портал государственных и муниципальных услуг (функций)»: http://www.gosuslugi.ru/;</w:t>
      </w:r>
    </w:p>
    <w:p w:rsidR="008573DF" w:rsidRPr="00873C68" w:rsidRDefault="008573DF" w:rsidP="00873C68">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при обращении в МФЦ;</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sz w:val="28"/>
          <w:szCs w:val="28"/>
          <w:lang w:eastAsia="ru-RU"/>
        </w:rPr>
        <w:t>Письменные обращения заинтересованных лиц, поступившие почтовой корреспонденцией, по адресу</w:t>
      </w:r>
      <w:r w:rsidR="00873C68">
        <w:rPr>
          <w:rFonts w:ascii="Times New Roman" w:eastAsia="Times New Roman" w:hAnsi="Times New Roman" w:cs="Times New Roman"/>
          <w:sz w:val="28"/>
          <w:szCs w:val="28"/>
          <w:lang w:eastAsia="ru-RU"/>
        </w:rPr>
        <w:t xml:space="preserve">: </w:t>
      </w:r>
      <w:r w:rsidR="00873C68" w:rsidRPr="00CE170A">
        <w:rPr>
          <w:rFonts w:ascii="Times New Roman" w:hAnsi="Times New Roman"/>
          <w:sz w:val="27"/>
          <w:szCs w:val="27"/>
        </w:rPr>
        <w:t>188284</w:t>
      </w:r>
      <w:r w:rsidR="00873C68" w:rsidRPr="00CE170A">
        <w:rPr>
          <w:sz w:val="27"/>
          <w:szCs w:val="27"/>
        </w:rPr>
        <w:t xml:space="preserve"> </w:t>
      </w:r>
      <w:r w:rsidR="00873C68" w:rsidRPr="00CE170A">
        <w:rPr>
          <w:rFonts w:ascii="Times New Roman" w:hAnsi="Times New Roman"/>
          <w:sz w:val="27"/>
          <w:szCs w:val="27"/>
        </w:rPr>
        <w:t xml:space="preserve">пос. Серебрянский, ул. Совхозная, дом 18А </w:t>
      </w:r>
      <w:proofErr w:type="spellStart"/>
      <w:r w:rsidR="00873C68" w:rsidRPr="00CE170A">
        <w:rPr>
          <w:rFonts w:ascii="Times New Roman" w:hAnsi="Times New Roman"/>
          <w:sz w:val="27"/>
          <w:szCs w:val="27"/>
        </w:rPr>
        <w:t>Лужского</w:t>
      </w:r>
      <w:proofErr w:type="spellEnd"/>
      <w:r w:rsidR="00873C68" w:rsidRPr="00CE170A">
        <w:rPr>
          <w:rFonts w:ascii="Times New Roman" w:hAnsi="Times New Roman"/>
          <w:sz w:val="27"/>
          <w:szCs w:val="27"/>
        </w:rPr>
        <w:t xml:space="preserve"> района Ленинградской области, а также в электронном виде на электронный адрес администрации МО: </w:t>
      </w:r>
      <w:proofErr w:type="spellStart"/>
      <w:r w:rsidR="00873C68" w:rsidRPr="00CE170A">
        <w:rPr>
          <w:rFonts w:ascii="Times New Roman" w:hAnsi="Times New Roman"/>
          <w:sz w:val="27"/>
          <w:szCs w:val="27"/>
          <w:u w:val="single"/>
          <w:lang w:val="en-US"/>
        </w:rPr>
        <w:t>adm</w:t>
      </w:r>
      <w:proofErr w:type="spellEnd"/>
      <w:r w:rsidR="00873C68" w:rsidRPr="00CE170A">
        <w:rPr>
          <w:rFonts w:ascii="Times New Roman" w:hAnsi="Times New Roman"/>
          <w:sz w:val="27"/>
          <w:szCs w:val="27"/>
          <w:u w:val="single"/>
        </w:rPr>
        <w:t>.</w:t>
      </w:r>
      <w:proofErr w:type="spellStart"/>
      <w:r w:rsidR="00873C68" w:rsidRPr="00CE170A">
        <w:rPr>
          <w:rFonts w:ascii="Times New Roman" w:hAnsi="Times New Roman"/>
          <w:sz w:val="27"/>
          <w:szCs w:val="27"/>
          <w:u w:val="single"/>
          <w:lang w:val="en-US"/>
        </w:rPr>
        <w:t>serebrynski</w:t>
      </w:r>
      <w:proofErr w:type="spellEnd"/>
      <w:r w:rsidR="00873C68" w:rsidRPr="00CE170A">
        <w:rPr>
          <w:rFonts w:ascii="Times New Roman" w:hAnsi="Times New Roman"/>
          <w:sz w:val="27"/>
          <w:szCs w:val="27"/>
          <w:u w:val="single"/>
        </w:rPr>
        <w:t>@</w:t>
      </w:r>
      <w:r w:rsidR="00873C68" w:rsidRPr="00CE170A">
        <w:rPr>
          <w:rFonts w:ascii="Times New Roman" w:hAnsi="Times New Roman"/>
          <w:sz w:val="27"/>
          <w:szCs w:val="27"/>
          <w:u w:val="single"/>
          <w:lang w:val="en-US"/>
        </w:rPr>
        <w:t>rambler</w:t>
      </w:r>
      <w:r w:rsidR="00873C68" w:rsidRPr="00CE170A">
        <w:rPr>
          <w:rFonts w:ascii="Times New Roman" w:hAnsi="Times New Roman"/>
          <w:sz w:val="27"/>
          <w:szCs w:val="27"/>
          <w:u w:val="single"/>
        </w:rPr>
        <w:t>.</w:t>
      </w:r>
      <w:proofErr w:type="spellStart"/>
      <w:r w:rsidR="00873C68" w:rsidRPr="00CE170A">
        <w:rPr>
          <w:rFonts w:ascii="Times New Roman" w:hAnsi="Times New Roman"/>
          <w:sz w:val="27"/>
          <w:szCs w:val="27"/>
          <w:u w:val="single"/>
          <w:lang w:val="en-US"/>
        </w:rPr>
        <w:t>ru</w:t>
      </w:r>
      <w:proofErr w:type="spellEnd"/>
      <w:r w:rsidR="00873C68" w:rsidRPr="00CE170A">
        <w:rPr>
          <w:rFonts w:ascii="Times New Roman" w:hAnsi="Times New Roman"/>
          <w:sz w:val="27"/>
          <w:szCs w:val="27"/>
        </w:rPr>
        <w:t xml:space="preserve"> рассматриваются Администрацией Серебрянского сельского поселения</w:t>
      </w:r>
      <w:r w:rsidR="00873C68" w:rsidRPr="00877815">
        <w:rPr>
          <w:rFonts w:ascii="Times New Roman" w:eastAsia="Times New Roman" w:hAnsi="Times New Roman" w:cs="Times New Roman"/>
          <w:sz w:val="28"/>
          <w:szCs w:val="28"/>
          <w:lang w:eastAsia="ru-RU"/>
        </w:rPr>
        <w:t xml:space="preserve"> </w:t>
      </w:r>
      <w:proofErr w:type="spellStart"/>
      <w:r w:rsidR="00873C68" w:rsidRPr="00877815">
        <w:rPr>
          <w:rFonts w:ascii="Times New Roman" w:eastAsia="Times New Roman" w:hAnsi="Times New Roman" w:cs="Times New Roman"/>
          <w:sz w:val="28"/>
          <w:szCs w:val="28"/>
          <w:lang w:eastAsia="ru-RU"/>
        </w:rPr>
        <w:t>Лужского</w:t>
      </w:r>
      <w:proofErr w:type="spellEnd"/>
      <w:r w:rsidR="00873C68" w:rsidRPr="00877815">
        <w:rPr>
          <w:rFonts w:ascii="Times New Roman" w:eastAsia="Times New Roman" w:hAnsi="Times New Roman" w:cs="Times New Roman"/>
          <w:sz w:val="28"/>
          <w:szCs w:val="28"/>
          <w:lang w:eastAsia="ru-RU"/>
        </w:rPr>
        <w:t xml:space="preserve"> муниципального района Ленинградской области</w:t>
      </w:r>
      <w:r w:rsidR="00873C68" w:rsidRP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в порядке ч. 1 ст. 12 Федерального закона от 02.05.2006 № 59 «О порядке рассмотрения обращений граждан</w:t>
      </w:r>
      <w:proofErr w:type="gramEnd"/>
      <w:r w:rsidRPr="00873C68">
        <w:rPr>
          <w:rFonts w:ascii="Times New Roman" w:eastAsia="Times New Roman" w:hAnsi="Times New Roman" w:cs="Times New Roman"/>
          <w:sz w:val="28"/>
          <w:szCs w:val="28"/>
          <w:lang w:eastAsia="ru-RU"/>
        </w:rPr>
        <w:t xml:space="preserve"> </w:t>
      </w:r>
      <w:proofErr w:type="gramStart"/>
      <w:r w:rsidRPr="00873C68">
        <w:rPr>
          <w:rFonts w:ascii="Times New Roman" w:eastAsia="Times New Roman" w:hAnsi="Times New Roman" w:cs="Times New Roman"/>
          <w:sz w:val="28"/>
          <w:szCs w:val="28"/>
          <w:lang w:eastAsia="ru-RU"/>
        </w:rPr>
        <w:t>Российской</w:t>
      </w:r>
      <w:proofErr w:type="gramEnd"/>
      <w:r w:rsidRPr="00873C68">
        <w:rPr>
          <w:rFonts w:ascii="Times New Roman" w:eastAsia="Times New Roman" w:hAnsi="Times New Roman" w:cs="Times New Roman"/>
          <w:sz w:val="28"/>
          <w:szCs w:val="28"/>
          <w:lang w:eastAsia="ru-RU"/>
        </w:rPr>
        <w:t xml:space="preserve"> Федерации» в течение 30 (тридцати) календарных дней со дня регистрации письменного обращения и даты получения электронного документа.</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1.9. Информирование об исполнении муниципальной услуги осуществляется в устной, письменной или электронной форме. </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1.10. Информирование заявителей в электронной форме осуществляется путем размещения информации на ПГУ ЛО.</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6" w:name="Par149"/>
      <w:bookmarkEnd w:id="6"/>
      <w:r w:rsidRPr="00873C68">
        <w:rPr>
          <w:rFonts w:ascii="Times New Roman" w:eastAsia="Times New Roman" w:hAnsi="Times New Roman" w:cs="Times New Roman"/>
          <w:sz w:val="28"/>
          <w:szCs w:val="28"/>
          <w:lang w:eastAsia="ru-RU"/>
        </w:rPr>
        <w:t>Описание юридических лиц и (или) их</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представителей, имеющих право в соответствии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с законодательством Российской Федерации,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Ленинградской области взаимодействовать с соответствующими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органами исполнительной власти (органами местного</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самоуправления, организациями) при предоставлении</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bookmarkStart w:id="7" w:name="Par151"/>
      <w:bookmarkStart w:id="8" w:name="Par161"/>
      <w:bookmarkEnd w:id="7"/>
      <w:bookmarkEnd w:id="8"/>
      <w:r w:rsidRPr="00873C68">
        <w:rPr>
          <w:rFonts w:ascii="Times New Roman" w:eastAsia="Times New Roman" w:hAnsi="Times New Roman" w:cs="Times New Roman"/>
          <w:sz w:val="28"/>
          <w:szCs w:val="28"/>
          <w:lang w:eastAsia="ru-RU"/>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9" w:name="Par173"/>
      <w:bookmarkEnd w:id="9"/>
      <w:r w:rsidRPr="00873C68">
        <w:rPr>
          <w:rFonts w:ascii="Times New Roman" w:eastAsia="Times New Roman" w:hAnsi="Times New Roman" w:cs="Times New Roman"/>
          <w:sz w:val="28"/>
          <w:szCs w:val="28"/>
          <w:lang w:eastAsia="ru-RU"/>
        </w:rPr>
        <w:lastRenderedPageBreak/>
        <w:t>II. Стандарт предоставления муниципальной услуги</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bookmarkStart w:id="10" w:name="Par175"/>
      <w:bookmarkEnd w:id="10"/>
      <w:r w:rsidRPr="00873C68">
        <w:rPr>
          <w:rFonts w:ascii="Times New Roman" w:eastAsia="Times New Roman" w:hAnsi="Times New Roman" w:cs="Times New Roman"/>
          <w:sz w:val="28"/>
          <w:szCs w:val="28"/>
          <w:lang w:eastAsia="ru-RU"/>
        </w:rPr>
        <w:t>Наименование 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2.1. Муниципальная услуга: «Предоставление гражданам и юридическим лицам земельных участков, находящихся в собственности МО «</w:t>
      </w:r>
      <w:proofErr w:type="spellStart"/>
      <w:r w:rsidR="00873C68">
        <w:rPr>
          <w:rFonts w:ascii="Times New Roman" w:eastAsia="Times New Roman" w:hAnsi="Times New Roman" w:cs="Times New Roman"/>
          <w:sz w:val="28"/>
          <w:szCs w:val="28"/>
          <w:lang w:eastAsia="ru-RU"/>
        </w:rPr>
        <w:t>Серебрянское</w:t>
      </w:r>
      <w:proofErr w:type="spellEnd"/>
      <w:r w:rsidRPr="00873C68">
        <w:rPr>
          <w:rFonts w:ascii="Times New Roman" w:eastAsia="Times New Roman" w:hAnsi="Times New Roman" w:cs="Times New Roman"/>
          <w:sz w:val="28"/>
          <w:szCs w:val="28"/>
          <w:lang w:eastAsia="ru-RU"/>
        </w:rPr>
        <w:t xml:space="preserve"> сельское поселение», на торгах».</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11" w:name="Par179"/>
      <w:bookmarkEnd w:id="11"/>
      <w:r w:rsidRPr="00873C68">
        <w:rPr>
          <w:rFonts w:ascii="Times New Roman" w:eastAsia="Times New Roman" w:hAnsi="Times New Roman" w:cs="Times New Roman"/>
          <w:sz w:val="28"/>
          <w:szCs w:val="28"/>
          <w:lang w:eastAsia="ru-RU"/>
        </w:rPr>
        <w:t>Наименование органа местного самоуправления, непосредственно</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предоставляющего муниципальную услугу</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2.2. Предоставление муниципальной услуги осуществляется Администрацией </w:t>
      </w:r>
      <w:r w:rsidR="00873C68">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2.3. Орган, предоставляющий муниципальную услугу, не вправе требовать:</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w:t>
      </w:r>
      <w:r w:rsidRPr="00873C68">
        <w:rPr>
          <w:rFonts w:ascii="Times New Roman" w:eastAsia="Times New Roman" w:hAnsi="Times New Roman" w:cs="Times New Roman"/>
          <w:color w:val="000000"/>
          <w:sz w:val="28"/>
          <w:szCs w:val="28"/>
          <w:lang w:eastAsia="ru-RU"/>
        </w:rPr>
        <w:t>нормативными правовыми актами субъектов Российской Федерации</w:t>
      </w:r>
      <w:r w:rsidR="00873C68">
        <w:rPr>
          <w:rFonts w:ascii="Times New Roman" w:eastAsia="Times New Roman" w:hAnsi="Times New Roman" w:cs="Times New Roman"/>
          <w:color w:val="000000"/>
          <w:sz w:val="28"/>
          <w:szCs w:val="28"/>
          <w:lang w:eastAsia="ru-RU"/>
        </w:rPr>
        <w:t xml:space="preserve"> </w:t>
      </w:r>
      <w:r w:rsidRPr="00873C68">
        <w:rPr>
          <w:rFonts w:ascii="Times New Roman" w:eastAsia="Times New Roman" w:hAnsi="Times New Roman" w:cs="Times New Roman"/>
          <w:sz w:val="28"/>
          <w:szCs w:val="28"/>
          <w:lang w:eastAsia="ru-RU"/>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bookmarkStart w:id="12" w:name="Par187"/>
      <w:bookmarkEnd w:id="12"/>
      <w:r w:rsidRPr="00873C68">
        <w:rPr>
          <w:rFonts w:ascii="Times New Roman" w:eastAsia="Times New Roman" w:hAnsi="Times New Roman" w:cs="Times New Roman"/>
          <w:sz w:val="28"/>
          <w:szCs w:val="28"/>
          <w:lang w:eastAsia="ru-RU"/>
        </w:rPr>
        <w:t>Результат предоставления 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bookmarkStart w:id="13" w:name="Par193"/>
      <w:bookmarkEnd w:id="13"/>
      <w:r w:rsidRPr="00873C68">
        <w:rPr>
          <w:rFonts w:ascii="Times New Roman" w:eastAsia="Times New Roman" w:hAnsi="Times New Roman" w:cs="Times New Roman"/>
          <w:sz w:val="28"/>
          <w:szCs w:val="28"/>
          <w:lang w:eastAsia="ru-RU"/>
        </w:rPr>
        <w:t>Срок предоставления 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w:t>
      </w:r>
      <w:r w:rsidRPr="00873C68">
        <w:rPr>
          <w:rFonts w:ascii="Times New Roman" w:eastAsia="Times New Roman" w:hAnsi="Times New Roman" w:cs="Times New Roman"/>
          <w:sz w:val="28"/>
          <w:szCs w:val="28"/>
          <w:lang w:eastAsia="ru-RU"/>
        </w:rPr>
        <w:lastRenderedPageBreak/>
        <w:t>или аренды земельного участка. Срок предоставления муниципальной услуги не может превышать 2 (двух) месяцев.</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14" w:name="Par197"/>
      <w:bookmarkEnd w:id="14"/>
      <w:r w:rsidRPr="00873C68">
        <w:rPr>
          <w:rFonts w:ascii="Times New Roman" w:eastAsia="Times New Roman" w:hAnsi="Times New Roman" w:cs="Times New Roman"/>
          <w:sz w:val="28"/>
          <w:szCs w:val="28"/>
          <w:lang w:eastAsia="ru-RU"/>
        </w:rPr>
        <w:t>Перечень нормативных правовых актов, регулирующих</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отношения, возникающие в связи с предоставлением</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bookmarkStart w:id="15" w:name="Par201"/>
      <w:bookmarkEnd w:id="15"/>
      <w:r w:rsidRPr="00873C68">
        <w:rPr>
          <w:rFonts w:ascii="Times New Roman" w:eastAsia="Times New Roman" w:hAnsi="Times New Roman" w:cs="Times New Roman"/>
          <w:sz w:val="28"/>
          <w:szCs w:val="28"/>
          <w:lang w:eastAsia="ru-RU"/>
        </w:rPr>
        <w:t>2.6. Нормативные правовые акты, регулирующие предоставление 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Конституция Российской Федерации от 12.12.1993 («Российская газета», 1993, № 237);</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Земельный кодекс Российской Федерации от 25.10.2001 № 136-ФЗ («Российская газета», № 211 от 30.10.2001);</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Федеральный закон от 25.10.2001 № 137-ФЗ «О введении в действие Земельного кодекса Российской Федерации» («Российская газета», № 211 от 30.10.2001);</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Федеральный закон от 21.07.1997 № 122-ФЗ «О государственной регистрации прав на недвижимое имущество и сделок с ним» («Российская газета», № 145 от 30.07.1997);</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Федеральный закон от 24.07.2007 № 221-ФЗ «О государственном кадастре недвижимости» («Российская газета», № 165 от 01.08.2007);</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Федеральный закон от 27.07.2010 № 210-ФЗ «Об организации предоставления государственных и муниципальных услуг» («Российская газета», № 168 от 30.07.2010);</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в Российской Федерации»;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Федеральный закон от 06.04.2011 г. № 63-ФЗ «Об электронной подписи»;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Федеральный закон от 27.07.2006 № 152-ФЗ «О персональных данных»;</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xml:space="preserve">-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73C68">
        <w:rPr>
          <w:rFonts w:ascii="Times New Roman" w:eastAsia="Times New Roman" w:hAnsi="Times New Roman" w:cs="Times New Roman"/>
          <w:sz w:val="28"/>
          <w:szCs w:val="28"/>
          <w:lang w:eastAsia="ru-RU"/>
        </w:rPr>
        <w:t>ии и ау</w:t>
      </w:r>
      <w:proofErr w:type="gramEnd"/>
      <w:r w:rsidRPr="00873C68">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16" w:name="Par212"/>
      <w:bookmarkEnd w:id="16"/>
      <w:r w:rsidRPr="00873C68">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нормативно-правовыми актами для предоставления</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 подлежащих представлению</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заявителем</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bookmarkStart w:id="17" w:name="Par215"/>
      <w:bookmarkEnd w:id="17"/>
      <w:r w:rsidRPr="00873C68">
        <w:rPr>
          <w:rFonts w:ascii="Times New Roman" w:eastAsia="Times New Roman" w:hAnsi="Times New Roman" w:cs="Times New Roman"/>
          <w:sz w:val="28"/>
          <w:szCs w:val="28"/>
          <w:lang w:eastAsia="ru-RU"/>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2.7.1. заявка на участие в торгах по установленной форме с указанием банковских реквизитов счета для возврата задатка в 2 (двух) экземплярах (приложение № 3 к настоящим методическим рекомендациям);</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2.7.2. копии документов, удостоверяющих личность заявителя и представителя заявителя (с предъявлением оригинала документа);</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2.7.3. копия 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(с предъявлением оригинала документа);</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2.7.4.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2.7.5. документы, подтверждающие внесение задатка.</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18" w:name="Par232"/>
      <w:bookmarkEnd w:id="18"/>
      <w:r w:rsidRPr="00873C68">
        <w:rPr>
          <w:rFonts w:ascii="Times New Roman" w:eastAsia="Times New Roman" w:hAnsi="Times New Roman" w:cs="Times New Roman"/>
          <w:sz w:val="28"/>
          <w:szCs w:val="28"/>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находятся в распоряжении государственных органов,</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органов местного самоуправления и иных органов</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bookmarkStart w:id="19" w:name="Par238"/>
      <w:bookmarkEnd w:id="19"/>
      <w:r w:rsidRPr="00873C68">
        <w:rPr>
          <w:rFonts w:ascii="Times New Roman" w:eastAsia="Times New Roman" w:hAnsi="Times New Roman" w:cs="Times New Roman"/>
          <w:sz w:val="28"/>
          <w:szCs w:val="28"/>
          <w:lang w:eastAsia="ru-RU"/>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2.8.3. информация о предельных параметрах разрешенного строительства, реконструкции;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2.8.4. сведения государственного кадастра недвижимости о земельном участке;</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2.8.5. сведения о зарегистрированных правах на земельный участок;</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2.8.6. кадастровый паспорт земельного участка с установленным видом разрешенного использования.</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xml:space="preserve">2.9. заявитель вправе по собственной инициативе представить документы, указанные в п. 2.7 </w:t>
      </w:r>
      <w:r w:rsidR="00873C68">
        <w:rPr>
          <w:rFonts w:ascii="Times New Roman" w:eastAsia="Times New Roman" w:hAnsi="Times New Roman" w:cs="Times New Roman"/>
          <w:color w:val="000000"/>
          <w:sz w:val="28"/>
          <w:szCs w:val="28"/>
          <w:lang w:eastAsia="ru-RU"/>
        </w:rPr>
        <w:t>настоящего административного регламента</w:t>
      </w:r>
      <w:r w:rsidRPr="00873C68">
        <w:rPr>
          <w:rFonts w:ascii="Times New Roman" w:eastAsia="Times New Roman" w:hAnsi="Times New Roman" w:cs="Times New Roman"/>
          <w:color w:val="000000"/>
          <w:sz w:val="28"/>
          <w:szCs w:val="28"/>
          <w:lang w:eastAsia="ru-RU"/>
        </w:rPr>
        <w:t>.</w:t>
      </w:r>
    </w:p>
    <w:p w:rsidR="008573DF" w:rsidRPr="00873C68" w:rsidRDefault="008573DF" w:rsidP="00873C68">
      <w:pPr>
        <w:spacing w:before="100" w:beforeAutospacing="1" w:after="100" w:afterAutospacing="1"/>
        <w:jc w:val="center"/>
        <w:rPr>
          <w:rFonts w:ascii="Times New Roman" w:eastAsia="Times New Roman" w:hAnsi="Times New Roman" w:cs="Times New Roman"/>
          <w:sz w:val="28"/>
          <w:szCs w:val="28"/>
          <w:lang w:eastAsia="ru-RU"/>
        </w:rPr>
      </w:pPr>
      <w:bookmarkStart w:id="20" w:name="Par248"/>
      <w:bookmarkStart w:id="21" w:name="Par261"/>
      <w:bookmarkEnd w:id="20"/>
      <w:bookmarkEnd w:id="21"/>
      <w:r w:rsidRPr="00873C68">
        <w:rPr>
          <w:rFonts w:ascii="Times New Roman" w:eastAsia="Times New Roman" w:hAnsi="Times New Roman" w:cs="Times New Roman"/>
          <w:sz w:val="28"/>
          <w:szCs w:val="28"/>
          <w:lang w:eastAsia="ru-RU"/>
        </w:rPr>
        <w:t>Способы подачи документов, необходимых для предоставления</w:t>
      </w:r>
      <w:r w:rsid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2.10.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 </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bookmarkStart w:id="22" w:name="Par267"/>
      <w:bookmarkEnd w:id="22"/>
      <w:r w:rsidRPr="00873C68">
        <w:rPr>
          <w:rFonts w:ascii="Times New Roman" w:eastAsia="Times New Roman" w:hAnsi="Times New Roman" w:cs="Times New Roman"/>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8573DF" w:rsidRPr="00873C68" w:rsidRDefault="008573DF" w:rsidP="00873C68">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2.11. Основаниями для отказа в приеме документов, необходимых для предоставления муниципальной услуги, являются:</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xml:space="preserve">- обращение лица, не уполномоченного заявителем на осуществление таких действий (ненадлежащее лицо);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обращение в Администрацию за оказанием муниципальной услуги, не предоставляемой Администрацией </w:t>
      </w:r>
      <w:r w:rsidR="00A022F2">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принятие решения об отказе в проведении торгов.</w:t>
      </w:r>
    </w:p>
    <w:p w:rsidR="008573DF" w:rsidRPr="00873C68" w:rsidRDefault="008573DF" w:rsidP="00A022F2">
      <w:pPr>
        <w:spacing w:before="100" w:beforeAutospacing="1" w:after="100" w:afterAutospacing="1"/>
        <w:jc w:val="center"/>
        <w:rPr>
          <w:rFonts w:ascii="Times New Roman" w:eastAsia="Times New Roman" w:hAnsi="Times New Roman" w:cs="Times New Roman"/>
          <w:sz w:val="28"/>
          <w:szCs w:val="28"/>
          <w:lang w:eastAsia="ru-RU"/>
        </w:rPr>
      </w:pPr>
      <w:bookmarkStart w:id="23" w:name="Par278"/>
      <w:bookmarkEnd w:id="23"/>
      <w:r w:rsidRPr="00873C68">
        <w:rPr>
          <w:rFonts w:ascii="Times New Roman" w:eastAsia="Times New Roman" w:hAnsi="Times New Roman" w:cs="Times New Roman"/>
          <w:sz w:val="28"/>
          <w:szCs w:val="28"/>
          <w:lang w:eastAsia="ru-RU"/>
        </w:rPr>
        <w:t>Исчерпывающий перечень оснований для отказа</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и приостановления в предоставлении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bookmarkStart w:id="24" w:name="Par281"/>
      <w:bookmarkEnd w:id="24"/>
      <w:r w:rsidRPr="00873C68">
        <w:rPr>
          <w:rFonts w:ascii="Times New Roman" w:eastAsia="Times New Roman" w:hAnsi="Times New Roman" w:cs="Times New Roman"/>
          <w:sz w:val="28"/>
          <w:szCs w:val="28"/>
          <w:lang w:eastAsia="ru-RU"/>
        </w:rPr>
        <w:t>2.12. Основания для отказа в предоставлении муниципальной услуги являются наличие  или отсутствие хотя бы одного из следующих оснований:</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непредставление необходимых для участия документов или предоставление недостоверных сведений;</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непоступление</w:t>
      </w:r>
      <w:proofErr w:type="spellEnd"/>
      <w:r w:rsidRPr="00873C68">
        <w:rPr>
          <w:rFonts w:ascii="Times New Roman" w:eastAsia="Times New Roman" w:hAnsi="Times New Roman" w:cs="Times New Roman"/>
          <w:sz w:val="28"/>
          <w:szCs w:val="28"/>
          <w:lang w:eastAsia="ru-RU"/>
        </w:rPr>
        <w:t xml:space="preserve"> задатка на дату рассмотрения заявок на участие в торгах;</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2.12.1. Основания для приостановления муниципальной услуги отсутствуют.</w:t>
      </w:r>
    </w:p>
    <w:p w:rsidR="008573DF" w:rsidRPr="00873C68" w:rsidRDefault="008573DF" w:rsidP="00A022F2">
      <w:pPr>
        <w:spacing w:before="100" w:beforeAutospacing="1" w:after="100" w:afterAutospacing="1"/>
        <w:jc w:val="center"/>
        <w:rPr>
          <w:rFonts w:ascii="Times New Roman" w:eastAsia="Times New Roman" w:hAnsi="Times New Roman" w:cs="Times New Roman"/>
          <w:sz w:val="28"/>
          <w:szCs w:val="28"/>
          <w:lang w:eastAsia="ru-RU"/>
        </w:rPr>
      </w:pPr>
      <w:bookmarkStart w:id="25" w:name="Par285"/>
      <w:bookmarkStart w:id="26" w:name="Par290"/>
      <w:bookmarkEnd w:id="25"/>
      <w:bookmarkEnd w:id="26"/>
      <w:r w:rsidRPr="00873C68">
        <w:rPr>
          <w:rFonts w:ascii="Times New Roman" w:eastAsia="Times New Roman" w:hAnsi="Times New Roman" w:cs="Times New Roman"/>
          <w:sz w:val="28"/>
          <w:szCs w:val="28"/>
          <w:lang w:eastAsia="ru-RU"/>
        </w:rPr>
        <w:t>Информация о возмездной (безвозмездной) основе</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предоставления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2.13. Предоставление муниципальной услуги является бесплатным для заявителей.</w:t>
      </w:r>
    </w:p>
    <w:p w:rsidR="008573DF" w:rsidRPr="00873C68" w:rsidRDefault="008573DF" w:rsidP="00A022F2">
      <w:pPr>
        <w:spacing w:before="100" w:beforeAutospacing="1" w:after="100" w:afterAutospacing="1"/>
        <w:jc w:val="center"/>
        <w:rPr>
          <w:rFonts w:ascii="Times New Roman" w:eastAsia="Times New Roman" w:hAnsi="Times New Roman" w:cs="Times New Roman"/>
          <w:sz w:val="28"/>
          <w:szCs w:val="28"/>
          <w:lang w:eastAsia="ru-RU"/>
        </w:rPr>
      </w:pPr>
      <w:bookmarkStart w:id="27" w:name="Par295"/>
      <w:bookmarkEnd w:id="27"/>
      <w:r w:rsidRPr="00873C68">
        <w:rPr>
          <w:rFonts w:ascii="Times New Roman" w:eastAsia="Times New Roman" w:hAnsi="Times New Roman" w:cs="Times New Roman"/>
          <w:sz w:val="28"/>
          <w:szCs w:val="28"/>
          <w:lang w:eastAsia="ru-RU"/>
        </w:rPr>
        <w:lastRenderedPageBreak/>
        <w:t>Максимальный срок ожидания в очереди при подаче заявления</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 предоставлении муниципальной услуги и при получении</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результата предоставления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2.14. Срок ожидания в очереди при подаче заявления о предоставлении муниципальной услуги — 15 (пятнадцать) минут.</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2.15. Срок ожидания в очереди при получении результата предоставления муниципальной услуги – 15 (пятнадцать) минут.</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8573DF" w:rsidRPr="00873C68" w:rsidRDefault="008573DF" w:rsidP="00A022F2">
      <w:pPr>
        <w:spacing w:before="100" w:beforeAutospacing="1" w:after="100" w:afterAutospacing="1"/>
        <w:jc w:val="center"/>
        <w:rPr>
          <w:rFonts w:ascii="Times New Roman" w:eastAsia="Times New Roman" w:hAnsi="Times New Roman" w:cs="Times New Roman"/>
          <w:sz w:val="28"/>
          <w:szCs w:val="28"/>
          <w:lang w:eastAsia="ru-RU"/>
        </w:rPr>
      </w:pPr>
      <w:bookmarkStart w:id="28" w:name="Par304"/>
      <w:bookmarkEnd w:id="28"/>
      <w:r w:rsidRPr="00873C68">
        <w:rPr>
          <w:rFonts w:ascii="Times New Roman" w:eastAsia="Times New Roman" w:hAnsi="Times New Roman" w:cs="Times New Roman"/>
          <w:sz w:val="28"/>
          <w:szCs w:val="28"/>
          <w:lang w:eastAsia="ru-RU"/>
        </w:rPr>
        <w:t>Срок регистрации заявления заявителя о предоставлении</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2.17. Срок регистрации заявки на участие в торгах (заявления) заявителя: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в случае личного обращения заявителя заявление регистрируется в день обращения;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в случае поступления документов по почте заявление регистрируется в течение 3 (трех) календарных дней со дня поступления.</w:t>
      </w:r>
    </w:p>
    <w:p w:rsidR="008573DF" w:rsidRPr="00873C68" w:rsidRDefault="008573DF" w:rsidP="00A022F2">
      <w:pPr>
        <w:spacing w:before="100" w:beforeAutospacing="1" w:after="100" w:afterAutospacing="1"/>
        <w:jc w:val="center"/>
        <w:rPr>
          <w:rFonts w:ascii="Times New Roman" w:eastAsia="Times New Roman" w:hAnsi="Times New Roman" w:cs="Times New Roman"/>
          <w:sz w:val="28"/>
          <w:szCs w:val="28"/>
          <w:lang w:eastAsia="ru-RU"/>
        </w:rPr>
      </w:pPr>
      <w:bookmarkStart w:id="29" w:name="Par311"/>
      <w:bookmarkEnd w:id="29"/>
      <w:r w:rsidRPr="00873C68">
        <w:rPr>
          <w:rFonts w:ascii="Times New Roman" w:eastAsia="Times New Roman" w:hAnsi="Times New Roman" w:cs="Times New Roman"/>
          <w:sz w:val="28"/>
          <w:szCs w:val="28"/>
          <w:lang w:eastAsia="ru-RU"/>
        </w:rPr>
        <w:t>Требования к помещениям, в которых предоставляются</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муниципальные услуги, к залу ожидания, местам</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для заполнения запросов о предоставлении муниципальной</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услуги, информационным стендам с образцами их заполнения</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и перечнем документов, необходимых для предоставления</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каждой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2.18. </w:t>
      </w:r>
      <w:proofErr w:type="gramStart"/>
      <w:r w:rsidRPr="00873C68">
        <w:rPr>
          <w:rFonts w:ascii="Times New Roman" w:eastAsia="Times New Roman" w:hAnsi="Times New Roman" w:cs="Times New Roman"/>
          <w:sz w:val="28"/>
          <w:szCs w:val="28"/>
          <w:lang w:eastAsia="ru-RU"/>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2.19. Информационные стенды должны располагаться в помещении органа местного самоуправления и содержать следующую информацию:</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перечень получателей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образцы заполнения заявления о предоставлении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основания отказа в предоставлении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местонахождение, график работы, номера контактных телефонов, адреса электронной почты органа местного самоуправления;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информацию о порядке предоставления муниципальной услуги (</w:t>
      </w:r>
      <w:hyperlink w:anchor="Par597#Par597" w:history="1">
        <w:r w:rsidRPr="00873C68">
          <w:rPr>
            <w:rFonts w:ascii="Times New Roman" w:eastAsia="Times New Roman" w:hAnsi="Times New Roman" w:cs="Times New Roman"/>
            <w:color w:val="000000"/>
            <w:sz w:val="28"/>
            <w:szCs w:val="28"/>
            <w:u w:val="single"/>
            <w:lang w:eastAsia="ru-RU"/>
          </w:rPr>
          <w:t>блок-схема</w:t>
        </w:r>
      </w:hyperlink>
      <w:r w:rsidRPr="00873C68">
        <w:rPr>
          <w:rFonts w:ascii="Times New Roman" w:eastAsia="Times New Roman" w:hAnsi="Times New Roman" w:cs="Times New Roman"/>
          <w:sz w:val="28"/>
          <w:szCs w:val="28"/>
          <w:lang w:eastAsia="ru-RU"/>
        </w:rPr>
        <w:t xml:space="preserve"> согласно приложению 4 к настоящим методическим рекомендациям);</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bookmarkStart w:id="30" w:name="Par329"/>
      <w:bookmarkEnd w:id="30"/>
      <w:r w:rsidRPr="00873C68">
        <w:rPr>
          <w:rFonts w:ascii="Times New Roman" w:eastAsia="Times New Roman" w:hAnsi="Times New Roman" w:cs="Times New Roman"/>
          <w:sz w:val="28"/>
          <w:szCs w:val="28"/>
          <w:lang w:eastAsia="ru-RU"/>
        </w:rPr>
        <w:t>Показатели доступности и качества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2.20. К показателям доступности и качества муниципальной услуги относятся: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2.20.1. Своевременность предоставления муниципальной услуги (включая соблюдение сроков, предусмотренных настоящими методическими рекомендациями).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2.20.2. Предоставление муниципальной услуги в соответствии со стандартом предоставления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2.20.3. Вежливое (корректное) обращение сотрудников органа местного самоуправления с заявителями.</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2.20.4. Обеспечение информирования (консультирования) заявителей по вопросам, предусмотренным </w:t>
      </w:r>
      <w:hyperlink w:anchor="Par338#Par338" w:history="1">
        <w:r w:rsidRPr="00873C68">
          <w:rPr>
            <w:rFonts w:ascii="Times New Roman" w:eastAsia="Times New Roman" w:hAnsi="Times New Roman" w:cs="Times New Roman"/>
            <w:color w:val="000000"/>
            <w:sz w:val="28"/>
            <w:szCs w:val="28"/>
            <w:u w:val="single"/>
            <w:lang w:eastAsia="ru-RU"/>
          </w:rPr>
          <w:t>пунктом 2.2</w:t>
        </w:r>
      </w:hyperlink>
      <w:r w:rsidRPr="00873C68">
        <w:rPr>
          <w:rFonts w:ascii="Times New Roman" w:eastAsia="Times New Roman" w:hAnsi="Times New Roman" w:cs="Times New Roman"/>
          <w:sz w:val="28"/>
          <w:szCs w:val="28"/>
          <w:lang w:eastAsia="ru-RU"/>
        </w:rPr>
        <w:t xml:space="preserve">1. </w:t>
      </w:r>
      <w:r w:rsidR="00A022F2">
        <w:rPr>
          <w:rFonts w:ascii="Times New Roman" w:eastAsia="Times New Roman" w:hAnsi="Times New Roman" w:cs="Times New Roman"/>
          <w:sz w:val="28"/>
          <w:szCs w:val="28"/>
          <w:lang w:eastAsia="ru-RU"/>
        </w:rPr>
        <w:t>настоящего административного регламента</w:t>
      </w:r>
      <w:r w:rsidRPr="00873C68">
        <w:rPr>
          <w:rFonts w:ascii="Times New Roman" w:eastAsia="Times New Roman" w:hAnsi="Times New Roman" w:cs="Times New Roman"/>
          <w:sz w:val="28"/>
          <w:szCs w:val="28"/>
          <w:lang w:eastAsia="ru-RU"/>
        </w:rPr>
        <w:t>.</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2.20.5. Наличие полной, актуальной и достоверной информации о порядке предоставления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2.20.6. Возможность досудебного (внесудебного) рассмотрения жалоб (претензий) в процессе получения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bookmarkStart w:id="31" w:name="Par338"/>
      <w:bookmarkEnd w:id="31"/>
      <w:r w:rsidRPr="00873C68">
        <w:rPr>
          <w:rFonts w:ascii="Times New Roman" w:eastAsia="Times New Roman" w:hAnsi="Times New Roman" w:cs="Times New Roman"/>
          <w:sz w:val="28"/>
          <w:szCs w:val="28"/>
          <w:lang w:eastAsia="ru-RU"/>
        </w:rPr>
        <w:lastRenderedPageBreak/>
        <w:t xml:space="preserve">2.21. Перечень вопросов, по которым осуществляется консультирование, включая консультирование по справочным номерам телефонов, указанным в </w:t>
      </w:r>
      <w:hyperlink w:anchor="Par109#Par109" w:history="1">
        <w:r w:rsidRPr="00873C68">
          <w:rPr>
            <w:rFonts w:ascii="Times New Roman" w:eastAsia="Times New Roman" w:hAnsi="Times New Roman" w:cs="Times New Roman"/>
            <w:color w:val="000000"/>
            <w:sz w:val="28"/>
            <w:szCs w:val="28"/>
            <w:u w:val="single"/>
            <w:lang w:eastAsia="ru-RU"/>
          </w:rPr>
          <w:t>пункте 1.</w:t>
        </w:r>
      </w:hyperlink>
      <w:r w:rsidRPr="00873C68">
        <w:rPr>
          <w:rFonts w:ascii="Times New Roman" w:eastAsia="Times New Roman" w:hAnsi="Times New Roman" w:cs="Times New Roman"/>
          <w:sz w:val="28"/>
          <w:szCs w:val="28"/>
          <w:lang w:eastAsia="ru-RU"/>
        </w:rPr>
        <w:t xml:space="preserve">4. </w:t>
      </w:r>
      <w:r w:rsidR="00A022F2">
        <w:rPr>
          <w:rFonts w:ascii="Times New Roman" w:eastAsia="Times New Roman" w:hAnsi="Times New Roman" w:cs="Times New Roman"/>
          <w:sz w:val="28"/>
          <w:szCs w:val="28"/>
          <w:lang w:eastAsia="ru-RU"/>
        </w:rPr>
        <w:t>настоящего административного регламента</w:t>
      </w:r>
      <w:r w:rsidRPr="00873C68">
        <w:rPr>
          <w:rFonts w:ascii="Times New Roman" w:eastAsia="Times New Roman" w:hAnsi="Times New Roman" w:cs="Times New Roman"/>
          <w:sz w:val="28"/>
          <w:szCs w:val="28"/>
          <w:lang w:eastAsia="ru-RU"/>
        </w:rPr>
        <w:t>;</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о реквизитах нормативных правовых актов, указанных в </w:t>
      </w:r>
      <w:hyperlink w:anchor="Par201#Par201" w:history="1">
        <w:r w:rsidRPr="00873C68">
          <w:rPr>
            <w:rFonts w:ascii="Times New Roman" w:eastAsia="Times New Roman" w:hAnsi="Times New Roman" w:cs="Times New Roman"/>
            <w:color w:val="000000"/>
            <w:sz w:val="28"/>
            <w:szCs w:val="28"/>
            <w:u w:val="single"/>
            <w:lang w:eastAsia="ru-RU"/>
          </w:rPr>
          <w:t>пункте 2.6</w:t>
        </w:r>
      </w:hyperlink>
      <w:r w:rsidRPr="00873C68">
        <w:rPr>
          <w:rFonts w:ascii="Times New Roman" w:eastAsia="Times New Roman" w:hAnsi="Times New Roman" w:cs="Times New Roman"/>
          <w:sz w:val="28"/>
          <w:szCs w:val="28"/>
          <w:lang w:eastAsia="ru-RU"/>
        </w:rPr>
        <w:t>. настоящих методических рекомендаций, регулирующих предоставление муниципальной услуги, и их отдельных положениях;</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 реквизитах настоящих методических рекомендаций;</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 сроках предоставления муниципальной услуги и осуществления административных процедур;</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 принятом решении по конкретному заявлению;</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 порядке представления документов;</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 местонахождении, режиме работы, номерах контактных телефонов органа местного самоуправления.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2.22.1. К целевым показателям доступности и качества муниципальной услуги относятся: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количество документов, которые заявителю необходимо представить в целях получения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минимальное количество непосредственных обращений заявителя в различные организации в целях получения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2.22.2. К непосредственным показателям доступности и качества муниципальной услуги относятся: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2.23. Особенности предоставления муниципальной услуги в МФЦ:</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Предоставление муниципальной услуги в МФЦ осуществляется после вступления в силу соглашения о взаимодействии.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2.23.1. МФЦ осуществляет:</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информирование граждан и организаций по вопросам предоставления муниципальных услуг;</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обработку персональных данных, связанных с предоставлением муниципальных услуг.</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2.23.2.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определяет предмет обращения;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проводит проверку полномочий лица, подающего документы;</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проводит проверку правильности заполнения и соответствия представленных документов требованиям, указанным в </w:t>
      </w:r>
      <w:hyperlink w:anchor="Par215#Par215" w:history="1">
        <w:r w:rsidRPr="00873C68">
          <w:rPr>
            <w:rFonts w:ascii="Times New Roman" w:eastAsia="Times New Roman" w:hAnsi="Times New Roman" w:cs="Times New Roman"/>
            <w:color w:val="000000"/>
            <w:sz w:val="28"/>
            <w:szCs w:val="28"/>
            <w:u w:val="single"/>
            <w:lang w:eastAsia="ru-RU"/>
          </w:rPr>
          <w:t>пункте 2.7</w:t>
        </w:r>
      </w:hyperlink>
      <w:r w:rsidRPr="00873C68">
        <w:rPr>
          <w:rFonts w:ascii="Times New Roman" w:eastAsia="Times New Roman" w:hAnsi="Times New Roman" w:cs="Times New Roman"/>
          <w:sz w:val="28"/>
          <w:szCs w:val="28"/>
          <w:lang w:eastAsia="ru-RU"/>
        </w:rPr>
        <w:t xml:space="preserve">. </w:t>
      </w:r>
      <w:r w:rsidR="00A022F2">
        <w:rPr>
          <w:rFonts w:ascii="Times New Roman" w:eastAsia="Times New Roman" w:hAnsi="Times New Roman" w:cs="Times New Roman"/>
          <w:sz w:val="28"/>
          <w:szCs w:val="28"/>
          <w:lang w:eastAsia="ru-RU"/>
        </w:rPr>
        <w:t>настоящего административного регламента</w:t>
      </w:r>
      <w:r w:rsidRPr="00873C68">
        <w:rPr>
          <w:rFonts w:ascii="Times New Roman" w:eastAsia="Times New Roman" w:hAnsi="Times New Roman" w:cs="Times New Roman"/>
          <w:sz w:val="28"/>
          <w:szCs w:val="28"/>
          <w:lang w:eastAsia="ru-RU"/>
        </w:rPr>
        <w:t>;</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заверяет электронное дело своей электронной подписью (далее — ЭП);</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направляет копии документов и реестр документов в орган местного самоуправления: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в электронном виде (в составе пакетов электронных дел) в течение 1 (одного) рабочего дня со дня обращения заявителя в МФЦ;</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2.23.3. При обнаружении несоответствия документов требованиям, указанным в </w:t>
      </w:r>
      <w:hyperlink w:anchor="Par215#Par215" w:history="1">
        <w:r w:rsidRPr="00873C68">
          <w:rPr>
            <w:rFonts w:ascii="Times New Roman" w:eastAsia="Times New Roman" w:hAnsi="Times New Roman" w:cs="Times New Roman"/>
            <w:color w:val="000000"/>
            <w:sz w:val="28"/>
            <w:szCs w:val="28"/>
            <w:u w:val="single"/>
            <w:lang w:eastAsia="ru-RU"/>
          </w:rPr>
          <w:t>пункте 2.</w:t>
        </w:r>
      </w:hyperlink>
      <w:r w:rsidRPr="00873C68">
        <w:rPr>
          <w:rFonts w:ascii="Times New Roman" w:eastAsia="Times New Roman" w:hAnsi="Times New Roman" w:cs="Times New Roman"/>
          <w:sz w:val="28"/>
          <w:szCs w:val="28"/>
          <w:lang w:eastAsia="ru-RU"/>
        </w:rPr>
        <w:t xml:space="preserve">7. </w:t>
      </w:r>
      <w:r w:rsidR="00A022F2">
        <w:rPr>
          <w:rFonts w:ascii="Times New Roman" w:eastAsia="Times New Roman" w:hAnsi="Times New Roman" w:cs="Times New Roman"/>
          <w:sz w:val="28"/>
          <w:szCs w:val="28"/>
          <w:lang w:eastAsia="ru-RU"/>
        </w:rPr>
        <w:t>настоящего административного регламента</w:t>
      </w:r>
      <w:r w:rsidRPr="00873C68">
        <w:rPr>
          <w:rFonts w:ascii="Times New Roman" w:eastAsia="Times New Roman" w:hAnsi="Times New Roman" w:cs="Times New Roman"/>
          <w:sz w:val="28"/>
          <w:szCs w:val="28"/>
          <w:lang w:eastAsia="ru-RU"/>
        </w:rPr>
        <w:t>, специалист МФЦ, осуществляющий прием документов, возвращает их заявителю для устранения выявленных недостатков.</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в электронном виде в течение 1 (одного) рабочего дня со дня принятия решения о предоставлении (отказе в предоставлении) заявителю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органа местного самоуправления по результатам рассмотрения </w:t>
      </w:r>
      <w:r w:rsidRPr="00873C68">
        <w:rPr>
          <w:rFonts w:ascii="Times New Roman" w:eastAsia="Times New Roman" w:hAnsi="Times New Roman" w:cs="Times New Roman"/>
          <w:sz w:val="28"/>
          <w:szCs w:val="28"/>
          <w:lang w:eastAsia="ru-RU"/>
        </w:rPr>
        <w:lastRenderedPageBreak/>
        <w:t xml:space="preserve">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Par173" w:history="1">
        <w:r w:rsidRPr="00873C68">
          <w:rPr>
            <w:rFonts w:ascii="Times New Roman" w:eastAsia="Times New Roman" w:hAnsi="Times New Roman" w:cs="Times New Roman"/>
            <w:color w:val="000000"/>
            <w:sz w:val="28"/>
            <w:szCs w:val="28"/>
            <w:u w:val="single"/>
            <w:lang w:eastAsia="ru-RU"/>
          </w:rPr>
          <w:t>разделе II</w:t>
        </w:r>
      </w:hyperlink>
      <w:r w:rsidRPr="00873C68">
        <w:rPr>
          <w:rFonts w:ascii="Times New Roman" w:eastAsia="Times New Roman" w:hAnsi="Times New Roman" w:cs="Times New Roman"/>
          <w:sz w:val="28"/>
          <w:szCs w:val="28"/>
          <w:lang w:eastAsia="ru-RU"/>
        </w:rPr>
        <w:t xml:space="preserve"> </w:t>
      </w:r>
      <w:r w:rsidR="00A022F2">
        <w:rPr>
          <w:rFonts w:ascii="Times New Roman" w:eastAsia="Times New Roman" w:hAnsi="Times New Roman" w:cs="Times New Roman"/>
          <w:sz w:val="28"/>
          <w:szCs w:val="28"/>
          <w:lang w:eastAsia="ru-RU"/>
        </w:rPr>
        <w:t>настоящего административного регламента</w:t>
      </w:r>
      <w:r w:rsidRPr="00873C68">
        <w:rPr>
          <w:rFonts w:ascii="Times New Roman" w:eastAsia="Times New Roman" w:hAnsi="Times New Roman" w:cs="Times New Roman"/>
          <w:sz w:val="28"/>
          <w:szCs w:val="28"/>
          <w:lang w:eastAsia="ru-RU"/>
        </w:rPr>
        <w:t>.</w:t>
      </w:r>
      <w:proofErr w:type="gramEnd"/>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2.24. Особенности предоставления муниципальной услуги в электронном виде.</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2.24.1.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73C68">
        <w:rPr>
          <w:rFonts w:ascii="Times New Roman" w:eastAsia="Times New Roman" w:hAnsi="Times New Roman" w:cs="Times New Roman"/>
          <w:sz w:val="28"/>
          <w:szCs w:val="28"/>
          <w:lang w:eastAsia="ru-RU"/>
        </w:rPr>
        <w:t>ии и ау</w:t>
      </w:r>
      <w:proofErr w:type="gramEnd"/>
      <w:r w:rsidRPr="00873C68">
        <w:rPr>
          <w:rFonts w:ascii="Times New Roman" w:eastAsia="Times New Roman" w:hAnsi="Times New Roman" w:cs="Times New Roman"/>
          <w:sz w:val="28"/>
          <w:szCs w:val="28"/>
          <w:lang w:eastAsia="ru-RU"/>
        </w:rPr>
        <w:t xml:space="preserve">тентификации (далее – ЕСИА). </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2.24.2. Муниципальная услуга может быть получена через ПГУ ЛО с обязательной личной явкой на прием в орган местного самоуправления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2.24.3. Для подачи заявления через ПГУ ЛО заявитель должен выполнить следующие действия:</w:t>
      </w:r>
    </w:p>
    <w:p w:rsidR="008573DF" w:rsidRPr="00873C68" w:rsidRDefault="008573DF" w:rsidP="00A022F2">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пройти идентификацию и аутентификацию в ЕСИА;</w:t>
      </w:r>
    </w:p>
    <w:p w:rsidR="008573DF" w:rsidRPr="00873C68" w:rsidRDefault="008573DF" w:rsidP="00A022F2">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8573DF" w:rsidRPr="00873C68" w:rsidRDefault="008573DF" w:rsidP="00A022F2">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8573DF" w:rsidRPr="00873C68" w:rsidRDefault="008573DF" w:rsidP="00A022F2">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направить пакет электронных документов в орган местного самоуправления посредством функционала ПГУ ЛО. </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2.24.4.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73C68">
        <w:rPr>
          <w:rFonts w:ascii="Times New Roman" w:eastAsia="Times New Roman" w:hAnsi="Times New Roman" w:cs="Times New Roman"/>
          <w:sz w:val="28"/>
          <w:szCs w:val="28"/>
          <w:lang w:eastAsia="ru-RU"/>
        </w:rPr>
        <w:t>Межвед</w:t>
      </w:r>
      <w:proofErr w:type="spellEnd"/>
      <w:r w:rsidRPr="00873C6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2.24.5. При предоставлении муниципальной услуги через ПГУ ЛО, специалист органа местного самоуправления выполняет следующие действия: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формирует пакет документов, поступивший через ПГУ ЛО, и передает ответственному специалисту органа местного самоуправления, наделенному </w:t>
      </w:r>
      <w:r w:rsidRPr="00873C68">
        <w:rPr>
          <w:rFonts w:ascii="Times New Roman" w:eastAsia="Times New Roman" w:hAnsi="Times New Roman" w:cs="Times New Roman"/>
          <w:sz w:val="28"/>
          <w:szCs w:val="28"/>
          <w:lang w:eastAsia="ru-RU"/>
        </w:rPr>
        <w:lastRenderedPageBreak/>
        <w:t>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sz w:val="28"/>
          <w:szCs w:val="28"/>
          <w:lang w:eastAsia="ru-RU"/>
        </w:rPr>
        <w:t>формирует через АИС «</w:t>
      </w:r>
      <w:proofErr w:type="spellStart"/>
      <w:r w:rsidRPr="00873C68">
        <w:rPr>
          <w:rFonts w:ascii="Times New Roman" w:eastAsia="Times New Roman" w:hAnsi="Times New Roman" w:cs="Times New Roman"/>
          <w:sz w:val="28"/>
          <w:szCs w:val="28"/>
          <w:lang w:eastAsia="ru-RU"/>
        </w:rPr>
        <w:t>Межвед</w:t>
      </w:r>
      <w:proofErr w:type="spellEnd"/>
      <w:r w:rsidRPr="00873C68">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73C68">
        <w:rPr>
          <w:rFonts w:ascii="Times New Roman" w:eastAsia="Times New Roman" w:hAnsi="Times New Roman" w:cs="Times New Roman"/>
          <w:sz w:val="28"/>
          <w:szCs w:val="28"/>
          <w:lang w:eastAsia="ru-RU"/>
        </w:rPr>
        <w:t xml:space="preserve"> В АИС «</w:t>
      </w:r>
      <w:proofErr w:type="spellStart"/>
      <w:r w:rsidRPr="00873C68">
        <w:rPr>
          <w:rFonts w:ascii="Times New Roman" w:eastAsia="Times New Roman" w:hAnsi="Times New Roman" w:cs="Times New Roman"/>
          <w:sz w:val="28"/>
          <w:szCs w:val="28"/>
          <w:lang w:eastAsia="ru-RU"/>
        </w:rPr>
        <w:t>Межвед</w:t>
      </w:r>
      <w:proofErr w:type="spellEnd"/>
      <w:r w:rsidRPr="00873C68">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873C68">
        <w:rPr>
          <w:rFonts w:ascii="Times New Roman" w:eastAsia="Times New Roman" w:hAnsi="Times New Roman" w:cs="Times New Roman"/>
          <w:sz w:val="28"/>
          <w:szCs w:val="28"/>
          <w:lang w:eastAsia="ru-RU"/>
        </w:rPr>
        <w:t>Межвед</w:t>
      </w:r>
      <w:proofErr w:type="spellEnd"/>
      <w:r w:rsidRPr="00873C68">
        <w:rPr>
          <w:rFonts w:ascii="Times New Roman" w:eastAsia="Times New Roman" w:hAnsi="Times New Roman" w:cs="Times New Roman"/>
          <w:sz w:val="28"/>
          <w:szCs w:val="28"/>
          <w:lang w:eastAsia="ru-RU"/>
        </w:rPr>
        <w:t xml:space="preserve"> ЛО» в течение 30 календарных дней, затем </w:t>
      </w:r>
      <w:proofErr w:type="gramStart"/>
      <w:r w:rsidRPr="00873C68">
        <w:rPr>
          <w:rFonts w:ascii="Times New Roman" w:eastAsia="Times New Roman" w:hAnsi="Times New Roman" w:cs="Times New Roman"/>
          <w:sz w:val="28"/>
          <w:szCs w:val="28"/>
          <w:lang w:eastAsia="ru-RU"/>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873C68">
        <w:rPr>
          <w:rFonts w:ascii="Times New Roman" w:eastAsia="Times New Roman" w:hAnsi="Times New Roman" w:cs="Times New Roman"/>
          <w:sz w:val="28"/>
          <w:szCs w:val="28"/>
          <w:lang w:eastAsia="ru-RU"/>
        </w:rPr>
        <w:t xml:space="preserve"> документы в архив АИС «</w:t>
      </w:r>
      <w:proofErr w:type="spellStart"/>
      <w:r w:rsidRPr="00873C68">
        <w:rPr>
          <w:rFonts w:ascii="Times New Roman" w:eastAsia="Times New Roman" w:hAnsi="Times New Roman" w:cs="Times New Roman"/>
          <w:sz w:val="28"/>
          <w:szCs w:val="28"/>
          <w:lang w:eastAsia="ru-RU"/>
        </w:rPr>
        <w:t>Межвед</w:t>
      </w:r>
      <w:proofErr w:type="spellEnd"/>
      <w:r w:rsidRPr="00873C68">
        <w:rPr>
          <w:rFonts w:ascii="Times New Roman" w:eastAsia="Times New Roman" w:hAnsi="Times New Roman" w:cs="Times New Roman"/>
          <w:sz w:val="28"/>
          <w:szCs w:val="28"/>
          <w:lang w:eastAsia="ru-RU"/>
        </w:rPr>
        <w:t xml:space="preserve"> ЛО».</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В случае</w:t>
      </w:r>
      <w:proofErr w:type="gramStart"/>
      <w:r w:rsidRPr="00873C68">
        <w:rPr>
          <w:rFonts w:ascii="Times New Roman" w:eastAsia="Times New Roman" w:hAnsi="Times New Roman" w:cs="Times New Roman"/>
          <w:sz w:val="28"/>
          <w:szCs w:val="28"/>
          <w:lang w:eastAsia="ru-RU"/>
        </w:rPr>
        <w:t>,</w:t>
      </w:r>
      <w:proofErr w:type="gramEnd"/>
      <w:r w:rsidRPr="00873C68">
        <w:rPr>
          <w:rFonts w:ascii="Times New Roman" w:eastAsia="Times New Roman" w:hAnsi="Times New Roman" w:cs="Times New Roman"/>
          <w:sz w:val="28"/>
          <w:szCs w:val="28"/>
          <w:lang w:eastAsia="ru-RU"/>
        </w:rPr>
        <w:t xml:space="preserve"> если заявитель явился на прием в указанное время, он обслуживается строго в это время. В случае</w:t>
      </w:r>
      <w:proofErr w:type="gramStart"/>
      <w:r w:rsidRPr="00873C68">
        <w:rPr>
          <w:rFonts w:ascii="Times New Roman" w:eastAsia="Times New Roman" w:hAnsi="Times New Roman" w:cs="Times New Roman"/>
          <w:sz w:val="28"/>
          <w:szCs w:val="28"/>
          <w:lang w:eastAsia="ru-RU"/>
        </w:rPr>
        <w:t>,</w:t>
      </w:r>
      <w:proofErr w:type="gramEnd"/>
      <w:r w:rsidRPr="00873C68">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873C68">
        <w:rPr>
          <w:rFonts w:ascii="Times New Roman" w:eastAsia="Times New Roman" w:hAnsi="Times New Roman" w:cs="Times New Roman"/>
          <w:sz w:val="28"/>
          <w:szCs w:val="28"/>
          <w:lang w:eastAsia="ru-RU"/>
        </w:rPr>
        <w:t>Межвед</w:t>
      </w:r>
      <w:proofErr w:type="spellEnd"/>
      <w:r w:rsidRPr="00873C68">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73C68">
        <w:rPr>
          <w:rFonts w:ascii="Times New Roman" w:eastAsia="Times New Roman" w:hAnsi="Times New Roman" w:cs="Times New Roman"/>
          <w:sz w:val="28"/>
          <w:szCs w:val="28"/>
          <w:lang w:eastAsia="ru-RU"/>
        </w:rPr>
        <w:t>Межвед</w:t>
      </w:r>
      <w:proofErr w:type="spellEnd"/>
      <w:r w:rsidRPr="00873C6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873C68">
        <w:rPr>
          <w:rFonts w:ascii="Times New Roman" w:eastAsia="Times New Roman" w:hAnsi="Times New Roman" w:cs="Times New Roman"/>
          <w:sz w:val="28"/>
          <w:szCs w:val="28"/>
          <w:lang w:eastAsia="ru-RU"/>
        </w:rPr>
        <w:t>Межвед</w:t>
      </w:r>
      <w:proofErr w:type="spellEnd"/>
      <w:r w:rsidRPr="00873C68">
        <w:rPr>
          <w:rFonts w:ascii="Times New Roman" w:eastAsia="Times New Roman" w:hAnsi="Times New Roman" w:cs="Times New Roman"/>
          <w:sz w:val="28"/>
          <w:szCs w:val="28"/>
          <w:lang w:eastAsia="ru-RU"/>
        </w:rPr>
        <w:t xml:space="preserve"> ЛО»;</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Специалист Администрации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2.24.6. В случае</w:t>
      </w:r>
      <w:proofErr w:type="gramStart"/>
      <w:r w:rsidRPr="00873C68">
        <w:rPr>
          <w:rFonts w:ascii="Times New Roman" w:eastAsia="Times New Roman" w:hAnsi="Times New Roman" w:cs="Times New Roman"/>
          <w:sz w:val="28"/>
          <w:szCs w:val="28"/>
          <w:lang w:eastAsia="ru-RU"/>
        </w:rPr>
        <w:t>,</w:t>
      </w:r>
      <w:proofErr w:type="gramEnd"/>
      <w:r w:rsidRPr="00873C68">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A022F2" w:rsidRDefault="00A022F2" w:rsidP="00A022F2">
      <w:pPr>
        <w:spacing w:before="100" w:beforeAutospacing="1" w:after="100" w:afterAutospacing="1"/>
        <w:jc w:val="center"/>
        <w:rPr>
          <w:rFonts w:ascii="Times New Roman" w:eastAsia="Times New Roman" w:hAnsi="Times New Roman" w:cs="Times New Roman"/>
          <w:sz w:val="28"/>
          <w:szCs w:val="28"/>
          <w:lang w:eastAsia="ru-RU"/>
        </w:rPr>
      </w:pPr>
      <w:bookmarkStart w:id="32" w:name="Par383"/>
      <w:bookmarkEnd w:id="32"/>
    </w:p>
    <w:p w:rsidR="00A022F2" w:rsidRDefault="00A022F2" w:rsidP="00A022F2">
      <w:pPr>
        <w:spacing w:before="100" w:beforeAutospacing="1" w:after="100" w:afterAutospacing="1"/>
        <w:jc w:val="center"/>
        <w:rPr>
          <w:rFonts w:ascii="Times New Roman" w:eastAsia="Times New Roman" w:hAnsi="Times New Roman" w:cs="Times New Roman"/>
          <w:sz w:val="28"/>
          <w:szCs w:val="28"/>
          <w:lang w:eastAsia="ru-RU"/>
        </w:rPr>
      </w:pPr>
    </w:p>
    <w:p w:rsidR="008573DF" w:rsidRPr="00873C68" w:rsidRDefault="008573DF" w:rsidP="00A022F2">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III. Перечень услуг, которые являются необходимыми</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и обязательными для предоставления муниципальной услуги</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573DF" w:rsidRPr="00873C68" w:rsidRDefault="008573DF" w:rsidP="00A022F2">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val="en-US" w:eastAsia="ru-RU"/>
        </w:rPr>
        <w:t>IV</w:t>
      </w:r>
      <w:r w:rsidRPr="00873C68">
        <w:rPr>
          <w:rFonts w:ascii="Times New Roman" w:eastAsia="Times New Roman" w:hAnsi="Times New Roman" w:cs="Times New Roman"/>
          <w:sz w:val="28"/>
          <w:szCs w:val="28"/>
          <w:lang w:eastAsia="ru-RU"/>
        </w:rPr>
        <w:t>. Состав, последовательность и сроки выполнения</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административных процедур, требования к порядку</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их выполнения, в том числе особенности выполнения</w:t>
      </w:r>
      <w:r w:rsidR="00A022F2">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административных процедур в электронной форме</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4.1. Предоставление муниципальной услуги включает в себя следующие административные процедуры:</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размещение извещений о проведении торгов (далее — аукционов) на официальном сайте администрации </w:t>
      </w:r>
      <w:proofErr w:type="spellStart"/>
      <w:r w:rsidR="00A022F2">
        <w:rPr>
          <w:rFonts w:ascii="Times New Roman" w:eastAsia="Times New Roman" w:hAnsi="Times New Roman" w:cs="Times New Roman"/>
          <w:sz w:val="28"/>
          <w:szCs w:val="28"/>
          <w:u w:val="single"/>
          <w:lang w:eastAsia="ru-RU"/>
        </w:rPr>
        <w:t>Серебрянское</w:t>
      </w:r>
      <w:proofErr w:type="gramStart"/>
      <w:r w:rsidR="00A022F2">
        <w:rPr>
          <w:rFonts w:ascii="Times New Roman" w:eastAsia="Times New Roman" w:hAnsi="Times New Roman" w:cs="Times New Roman"/>
          <w:sz w:val="28"/>
          <w:szCs w:val="28"/>
          <w:u w:val="single"/>
          <w:lang w:eastAsia="ru-RU"/>
        </w:rPr>
        <w:t>.</w:t>
      </w:r>
      <w:r w:rsidRPr="00873C68">
        <w:rPr>
          <w:rFonts w:ascii="Times New Roman" w:eastAsia="Times New Roman" w:hAnsi="Times New Roman" w:cs="Times New Roman"/>
          <w:sz w:val="28"/>
          <w:szCs w:val="28"/>
          <w:u w:val="single"/>
          <w:lang w:eastAsia="ru-RU"/>
        </w:rPr>
        <w:t>р</w:t>
      </w:r>
      <w:proofErr w:type="gramEnd"/>
      <w:r w:rsidRPr="00873C68">
        <w:rPr>
          <w:rFonts w:ascii="Times New Roman" w:eastAsia="Times New Roman" w:hAnsi="Times New Roman" w:cs="Times New Roman"/>
          <w:sz w:val="28"/>
          <w:szCs w:val="28"/>
          <w:u w:val="single"/>
          <w:lang w:eastAsia="ru-RU"/>
        </w:rPr>
        <w:t>ф</w:t>
      </w:r>
      <w:proofErr w:type="spellEnd"/>
      <w:r w:rsidRPr="00873C68">
        <w:rPr>
          <w:rFonts w:ascii="Times New Roman" w:eastAsia="Times New Roman" w:hAnsi="Times New Roman" w:cs="Times New Roman"/>
          <w:sz w:val="28"/>
          <w:szCs w:val="28"/>
          <w:lang w:eastAsia="ru-RU"/>
        </w:rPr>
        <w:t xml:space="preserve"> в сети Интернет, а также информации на официальном сайте Российской Федерации в информационно-телекоммуникационной сети «Интернет» (</w:t>
      </w:r>
      <w:proofErr w:type="spellStart"/>
      <w:r w:rsidRPr="00873C68">
        <w:rPr>
          <w:rFonts w:ascii="Times New Roman" w:eastAsia="Times New Roman" w:hAnsi="Times New Roman" w:cs="Times New Roman"/>
          <w:sz w:val="28"/>
          <w:szCs w:val="28"/>
          <w:lang w:eastAsia="ru-RU"/>
        </w:rPr>
        <w:t>www.torgi.gov.ru</w:t>
      </w:r>
      <w:proofErr w:type="spellEnd"/>
      <w:r w:rsidRPr="00873C68">
        <w:rPr>
          <w:rFonts w:ascii="Times New Roman" w:eastAsia="Times New Roman" w:hAnsi="Times New Roman" w:cs="Times New Roman"/>
          <w:sz w:val="28"/>
          <w:szCs w:val="28"/>
          <w:lang w:eastAsia="ru-RU"/>
        </w:rPr>
        <w:t>);</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предоставление необходимой информации и соответствующих документов лицам, желающим принять участие в аукционах;</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прием и регистрация заявок и прилагаемых к ним документов от заявителей на участие в аукционе;</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принятие решения о признании заявителей участниками аукционов или </w:t>
      </w:r>
      <w:proofErr w:type="gramStart"/>
      <w:r w:rsidRPr="00873C68">
        <w:rPr>
          <w:rFonts w:ascii="Times New Roman" w:eastAsia="Times New Roman" w:hAnsi="Times New Roman" w:cs="Times New Roman"/>
          <w:sz w:val="28"/>
          <w:szCs w:val="28"/>
          <w:lang w:eastAsia="ru-RU"/>
        </w:rPr>
        <w:t>об отказе в допуске к участию в аукционе по основаниям</w:t>
      </w:r>
      <w:proofErr w:type="gramEnd"/>
      <w:r w:rsidRPr="00873C68">
        <w:rPr>
          <w:rFonts w:ascii="Times New Roman" w:eastAsia="Times New Roman" w:hAnsi="Times New Roman" w:cs="Times New Roman"/>
          <w:sz w:val="28"/>
          <w:szCs w:val="28"/>
          <w:lang w:eastAsia="ru-RU"/>
        </w:rPr>
        <w:t>, установленным действующим законодательством;</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направление уведомлений заявителям, признанным участниками аукциона, заявителям, не допущенным к участию в аукционе;</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873C68">
        <w:rPr>
          <w:rFonts w:ascii="Times New Roman" w:eastAsia="Times New Roman" w:hAnsi="Times New Roman" w:cs="Times New Roman"/>
          <w:sz w:val="28"/>
          <w:szCs w:val="28"/>
          <w:lang w:eastAsia="ru-RU"/>
        </w:rPr>
        <w:t>ии ау</w:t>
      </w:r>
      <w:proofErr w:type="gramEnd"/>
      <w:r w:rsidRPr="00873C68">
        <w:rPr>
          <w:rFonts w:ascii="Times New Roman" w:eastAsia="Times New Roman" w:hAnsi="Times New Roman" w:cs="Times New Roman"/>
          <w:sz w:val="28"/>
          <w:szCs w:val="28"/>
          <w:lang w:eastAsia="ru-RU"/>
        </w:rPr>
        <w:t>кциона условиям аукциона;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проведение аукциона, вручение протокола о результатах аукциона победителю аукциона;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подготовка договоров купли-продажи или аренды и заключение их с победителями аукциона;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возврат задатков, внесенных для участия в аукционе (за исключением победителей);</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4.2. Основанием для начала предоставления муниципальной услуги является постановление администрации </w:t>
      </w:r>
      <w:r w:rsidR="00A022F2">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 о проведен</w:t>
      </w:r>
      <w:proofErr w:type="gramStart"/>
      <w:r w:rsidRPr="00873C68">
        <w:rPr>
          <w:rFonts w:ascii="Times New Roman" w:eastAsia="Times New Roman" w:hAnsi="Times New Roman" w:cs="Times New Roman"/>
          <w:sz w:val="28"/>
          <w:szCs w:val="28"/>
          <w:lang w:eastAsia="ru-RU"/>
        </w:rPr>
        <w:t>ии ау</w:t>
      </w:r>
      <w:proofErr w:type="gramEnd"/>
      <w:r w:rsidRPr="00873C68">
        <w:rPr>
          <w:rFonts w:ascii="Times New Roman" w:eastAsia="Times New Roman" w:hAnsi="Times New Roman" w:cs="Times New Roman"/>
          <w:sz w:val="28"/>
          <w:szCs w:val="28"/>
          <w:lang w:eastAsia="ru-RU"/>
        </w:rPr>
        <w:t>кциона.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4.3. Размещение извещений о проведении аукционов на официальном сайте администрации </w:t>
      </w:r>
      <w:proofErr w:type="spellStart"/>
      <w:r w:rsidR="00A022F2">
        <w:rPr>
          <w:rFonts w:ascii="Times New Roman" w:eastAsia="Times New Roman" w:hAnsi="Times New Roman" w:cs="Times New Roman"/>
          <w:sz w:val="28"/>
          <w:szCs w:val="28"/>
          <w:u w:val="single"/>
          <w:lang w:eastAsia="ru-RU"/>
        </w:rPr>
        <w:t>Серебрянское</w:t>
      </w:r>
      <w:proofErr w:type="gramStart"/>
      <w:r w:rsidR="00A022F2">
        <w:rPr>
          <w:rFonts w:ascii="Times New Roman" w:eastAsia="Times New Roman" w:hAnsi="Times New Roman" w:cs="Times New Roman"/>
          <w:sz w:val="28"/>
          <w:szCs w:val="28"/>
          <w:u w:val="single"/>
          <w:lang w:eastAsia="ru-RU"/>
        </w:rPr>
        <w:t>.р</w:t>
      </w:r>
      <w:proofErr w:type="gramEnd"/>
      <w:r w:rsidR="00A022F2">
        <w:rPr>
          <w:rFonts w:ascii="Times New Roman" w:eastAsia="Times New Roman" w:hAnsi="Times New Roman" w:cs="Times New Roman"/>
          <w:sz w:val="28"/>
          <w:szCs w:val="28"/>
          <w:u w:val="single"/>
          <w:lang w:eastAsia="ru-RU"/>
        </w:rPr>
        <w:t>ф</w:t>
      </w:r>
      <w:proofErr w:type="spellEnd"/>
      <w:r w:rsidRPr="00873C68">
        <w:rPr>
          <w:rFonts w:ascii="Times New Roman" w:eastAsia="Times New Roman" w:hAnsi="Times New Roman" w:cs="Times New Roman"/>
          <w:sz w:val="28"/>
          <w:szCs w:val="28"/>
          <w:lang w:eastAsia="ru-RU"/>
        </w:rPr>
        <w:t xml:space="preserve"> в сети Интернет, а также информации на официальном сайте Российской Федерации в информационно-телекоммуникационной сети «Интернет» (</w:t>
      </w:r>
      <w:proofErr w:type="spellStart"/>
      <w:r w:rsidRPr="00873C68">
        <w:rPr>
          <w:rFonts w:ascii="Times New Roman" w:eastAsia="Times New Roman" w:hAnsi="Times New Roman" w:cs="Times New Roman"/>
          <w:sz w:val="28"/>
          <w:szCs w:val="28"/>
          <w:lang w:eastAsia="ru-RU"/>
        </w:rPr>
        <w:t>www.torgi.gov.ru</w:t>
      </w:r>
      <w:proofErr w:type="spellEnd"/>
      <w:r w:rsidRPr="00873C68">
        <w:rPr>
          <w:rFonts w:ascii="Times New Roman" w:eastAsia="Times New Roman" w:hAnsi="Times New Roman" w:cs="Times New Roman"/>
          <w:sz w:val="28"/>
          <w:szCs w:val="28"/>
          <w:lang w:eastAsia="ru-RU"/>
        </w:rPr>
        <w:t>). Размещение информации о проведен</w:t>
      </w:r>
      <w:proofErr w:type="gramStart"/>
      <w:r w:rsidRPr="00873C68">
        <w:rPr>
          <w:rFonts w:ascii="Times New Roman" w:eastAsia="Times New Roman" w:hAnsi="Times New Roman" w:cs="Times New Roman"/>
          <w:sz w:val="28"/>
          <w:szCs w:val="28"/>
          <w:lang w:eastAsia="ru-RU"/>
        </w:rPr>
        <w:t>ии ау</w:t>
      </w:r>
      <w:proofErr w:type="gramEnd"/>
      <w:r w:rsidRPr="00873C68">
        <w:rPr>
          <w:rFonts w:ascii="Times New Roman" w:eastAsia="Times New Roman" w:hAnsi="Times New Roman" w:cs="Times New Roman"/>
          <w:sz w:val="28"/>
          <w:szCs w:val="28"/>
          <w:lang w:eastAsia="ru-RU"/>
        </w:rPr>
        <w:t xml:space="preserve">кциона осуществляется специалистом администрации </w:t>
      </w:r>
      <w:r w:rsidR="00A022F2">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 не менее чем за 30 (тридцать) дней до даты проведения аукциона.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4.4. </w:t>
      </w:r>
      <w:proofErr w:type="gramStart"/>
      <w:r w:rsidRPr="00873C68">
        <w:rPr>
          <w:rFonts w:ascii="Times New Roman" w:eastAsia="Times New Roman" w:hAnsi="Times New Roman" w:cs="Times New Roman"/>
          <w:sz w:val="28"/>
          <w:szCs w:val="28"/>
          <w:lang w:eastAsia="ru-RU"/>
        </w:rPr>
        <w:t>Лицам, желающим принять участие в торгах, Администрация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sz w:val="28"/>
          <w:szCs w:val="28"/>
          <w:lang w:eastAsia="ru-RU"/>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или посредством МФЦ или ПГУ ЛО </w:t>
      </w:r>
      <w:hyperlink w:anchor="P257#P257" w:history="1">
        <w:r w:rsidRPr="00873C68">
          <w:rPr>
            <w:rFonts w:ascii="Times New Roman" w:eastAsia="Times New Roman" w:hAnsi="Times New Roman" w:cs="Times New Roman"/>
            <w:color w:val="000000"/>
            <w:sz w:val="28"/>
            <w:szCs w:val="28"/>
            <w:u w:val="single"/>
            <w:lang w:eastAsia="ru-RU"/>
          </w:rPr>
          <w:t>заявку</w:t>
        </w:r>
      </w:hyperlink>
      <w:r w:rsidRPr="00873C68">
        <w:rPr>
          <w:rFonts w:ascii="Times New Roman" w:eastAsia="Times New Roman" w:hAnsi="Times New Roman" w:cs="Times New Roman"/>
          <w:sz w:val="28"/>
          <w:szCs w:val="28"/>
          <w:lang w:eastAsia="ru-RU"/>
        </w:rPr>
        <w:t xml:space="preserve"> на участие в аукционе (приложение № 3 к </w:t>
      </w:r>
      <w:r w:rsidR="00A022F2">
        <w:rPr>
          <w:rFonts w:ascii="Times New Roman" w:eastAsia="Times New Roman" w:hAnsi="Times New Roman" w:cs="Times New Roman"/>
          <w:sz w:val="28"/>
          <w:szCs w:val="28"/>
          <w:lang w:eastAsia="ru-RU"/>
        </w:rPr>
        <w:t>настоящему административному регламенту</w:t>
      </w:r>
      <w:r w:rsidRPr="00873C68">
        <w:rPr>
          <w:rFonts w:ascii="Times New Roman" w:eastAsia="Times New Roman" w:hAnsi="Times New Roman" w:cs="Times New Roman"/>
          <w:sz w:val="28"/>
          <w:szCs w:val="28"/>
          <w:lang w:eastAsia="ru-RU"/>
        </w:rPr>
        <w:t xml:space="preserve">) с приложением документов, указанных в </w:t>
      </w:r>
      <w:hyperlink w:anchor="P98#P98" w:history="1">
        <w:r w:rsidRPr="00873C68">
          <w:rPr>
            <w:rFonts w:ascii="Times New Roman" w:eastAsia="Times New Roman" w:hAnsi="Times New Roman" w:cs="Times New Roman"/>
            <w:color w:val="000000"/>
            <w:sz w:val="28"/>
            <w:szCs w:val="28"/>
            <w:u w:val="single"/>
            <w:lang w:eastAsia="ru-RU"/>
          </w:rPr>
          <w:t>пункте 2.</w:t>
        </w:r>
      </w:hyperlink>
      <w:r w:rsidRPr="00873C68">
        <w:rPr>
          <w:rFonts w:ascii="Times New Roman" w:eastAsia="Times New Roman" w:hAnsi="Times New Roman" w:cs="Times New Roman"/>
          <w:sz w:val="28"/>
          <w:szCs w:val="28"/>
          <w:lang w:eastAsia="ru-RU"/>
        </w:rPr>
        <w:t xml:space="preserve">7 </w:t>
      </w:r>
      <w:r w:rsidR="00A022F2">
        <w:rPr>
          <w:rFonts w:ascii="Times New Roman" w:eastAsia="Times New Roman" w:hAnsi="Times New Roman" w:cs="Times New Roman"/>
          <w:sz w:val="28"/>
          <w:szCs w:val="28"/>
          <w:lang w:eastAsia="ru-RU"/>
        </w:rPr>
        <w:t>настоящего административного регламента</w:t>
      </w:r>
      <w:r w:rsidRPr="00873C68">
        <w:rPr>
          <w:rFonts w:ascii="Times New Roman" w:eastAsia="Times New Roman" w:hAnsi="Times New Roman" w:cs="Times New Roman"/>
          <w:sz w:val="28"/>
          <w:szCs w:val="28"/>
          <w:lang w:eastAsia="ru-RU"/>
        </w:rPr>
        <w:t>.</w:t>
      </w:r>
      <w:proofErr w:type="gramEnd"/>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Специалист МФЦ или Администрации, ответственный за прием заявок на участие в аукционах, удостоверяется в том, что:</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в документах нет подчисток, приписок, зачеркнутых слов и иных неоговоренных исправлений;</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документы не заполнены карандашом;</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sz w:val="28"/>
          <w:szCs w:val="28"/>
          <w:lang w:eastAsia="ru-RU"/>
        </w:rP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sz w:val="28"/>
          <w:szCs w:val="28"/>
          <w:lang w:eastAsia="ru-RU"/>
        </w:rPr>
        <w:t>Специалист Администрации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bookmarkStart w:id="33" w:name="P152"/>
      <w:bookmarkEnd w:id="33"/>
      <w:r w:rsidRPr="00873C68">
        <w:rPr>
          <w:rFonts w:ascii="Times New Roman" w:eastAsia="Times New Roman" w:hAnsi="Times New Roman" w:cs="Times New Roman"/>
          <w:sz w:val="28"/>
          <w:szCs w:val="28"/>
          <w:lang w:eastAsia="ru-RU"/>
        </w:rPr>
        <w:t xml:space="preserve">4.6. В день определения участников аукциона, указанный в извещении, администрация </w:t>
      </w:r>
      <w:r w:rsidR="00A022F2">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w:t>
      </w:r>
      <w:r w:rsidR="00A022F2">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 принимает решение о признании заявителей участниками аукциона или </w:t>
      </w:r>
      <w:proofErr w:type="gramStart"/>
      <w:r w:rsidRPr="00873C68">
        <w:rPr>
          <w:rFonts w:ascii="Times New Roman" w:eastAsia="Times New Roman" w:hAnsi="Times New Roman" w:cs="Times New Roman"/>
          <w:sz w:val="28"/>
          <w:szCs w:val="28"/>
          <w:lang w:eastAsia="ru-RU"/>
        </w:rPr>
        <w:t>об отказе в допуске заявителей к участию в аукционе в соответствии</w:t>
      </w:r>
      <w:proofErr w:type="gramEnd"/>
      <w:r w:rsidRPr="00873C68">
        <w:rPr>
          <w:rFonts w:ascii="Times New Roman" w:eastAsia="Times New Roman" w:hAnsi="Times New Roman" w:cs="Times New Roman"/>
          <w:sz w:val="28"/>
          <w:szCs w:val="28"/>
          <w:lang w:eastAsia="ru-RU"/>
        </w:rPr>
        <w:t xml:space="preserve"> с </w:t>
      </w:r>
      <w:hyperlink w:anchor="P107#P107" w:history="1">
        <w:r w:rsidRPr="00873C68">
          <w:rPr>
            <w:rFonts w:ascii="Times New Roman" w:eastAsia="Times New Roman" w:hAnsi="Times New Roman" w:cs="Times New Roman"/>
            <w:color w:val="000000"/>
            <w:sz w:val="28"/>
            <w:szCs w:val="28"/>
            <w:u w:val="single"/>
            <w:lang w:eastAsia="ru-RU"/>
          </w:rPr>
          <w:t>п. 2.</w:t>
        </w:r>
      </w:hyperlink>
      <w:r w:rsidR="00A022F2">
        <w:rPr>
          <w:rFonts w:ascii="Times New Roman" w:eastAsia="Times New Roman" w:hAnsi="Times New Roman" w:cs="Times New Roman"/>
          <w:sz w:val="28"/>
          <w:szCs w:val="28"/>
          <w:lang w:eastAsia="ru-RU"/>
        </w:rPr>
        <w:t>12 настоящего</w:t>
      </w:r>
      <w:r w:rsidRPr="00873C68">
        <w:rPr>
          <w:rFonts w:ascii="Times New Roman" w:eastAsia="Times New Roman" w:hAnsi="Times New Roman" w:cs="Times New Roman"/>
          <w:sz w:val="28"/>
          <w:szCs w:val="28"/>
          <w:lang w:eastAsia="ru-RU"/>
        </w:rPr>
        <w:t xml:space="preserve"> </w:t>
      </w:r>
      <w:r w:rsidR="00A022F2">
        <w:rPr>
          <w:rFonts w:ascii="Times New Roman" w:eastAsia="Times New Roman" w:hAnsi="Times New Roman" w:cs="Times New Roman"/>
          <w:sz w:val="28"/>
          <w:szCs w:val="28"/>
          <w:lang w:eastAsia="ru-RU"/>
        </w:rPr>
        <w:t>административного регламента</w:t>
      </w:r>
      <w:r w:rsidRPr="00873C68">
        <w:rPr>
          <w:rFonts w:ascii="Times New Roman" w:eastAsia="Times New Roman" w:hAnsi="Times New Roman" w:cs="Times New Roman"/>
          <w:sz w:val="28"/>
          <w:szCs w:val="28"/>
          <w:lang w:eastAsia="ru-RU"/>
        </w:rPr>
        <w:t>. Данное решение оформляется протоколом, в котором указываются:</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сведения о заявителях, допущенных к участию в аукционе и признанных участником аукциона, датах подачи заявок, внесенных задатках;</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сведения о заявителях, не допущенных к участию в аукционе, с указанием причин отказа в допуске к участию в нем.</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4.7. В случае</w:t>
      </w:r>
      <w:proofErr w:type="gramStart"/>
      <w:r w:rsidRPr="00873C68">
        <w:rPr>
          <w:rFonts w:ascii="Times New Roman" w:eastAsia="Times New Roman" w:hAnsi="Times New Roman" w:cs="Times New Roman"/>
          <w:sz w:val="28"/>
          <w:szCs w:val="28"/>
          <w:lang w:eastAsia="ru-RU"/>
        </w:rPr>
        <w:t>,</w:t>
      </w:r>
      <w:proofErr w:type="gramEnd"/>
      <w:r w:rsidRPr="00873C68">
        <w:rPr>
          <w:rFonts w:ascii="Times New Roman" w:eastAsia="Times New Roman" w:hAnsi="Times New Roman" w:cs="Times New Roman"/>
          <w:sz w:val="28"/>
          <w:szCs w:val="28"/>
          <w:lang w:eastAsia="ru-RU"/>
        </w:rPr>
        <w:t xml:space="preserve"> если аукцион признан несостоявшимся и только один заявитель признан участником аукциона, администрация </w:t>
      </w:r>
      <w:r w:rsidR="00A022F2">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 в течение 10 (десяти) дней со дня подписания протокола, указанного в </w:t>
      </w:r>
      <w:hyperlink w:anchor="P152#P152" w:history="1">
        <w:r w:rsidRPr="00873C68">
          <w:rPr>
            <w:rFonts w:ascii="Times New Roman" w:eastAsia="Times New Roman" w:hAnsi="Times New Roman" w:cs="Times New Roman"/>
            <w:color w:val="000000"/>
            <w:sz w:val="28"/>
            <w:szCs w:val="28"/>
            <w:u w:val="single"/>
            <w:lang w:eastAsia="ru-RU"/>
          </w:rPr>
          <w:t>пункте 4.6</w:t>
        </w:r>
      </w:hyperlink>
      <w:r w:rsidR="00A022F2">
        <w:rPr>
          <w:rFonts w:ascii="Times New Roman" w:eastAsia="Times New Roman" w:hAnsi="Times New Roman" w:cs="Times New Roman"/>
          <w:sz w:val="28"/>
          <w:szCs w:val="28"/>
          <w:lang w:eastAsia="ru-RU"/>
        </w:rPr>
        <w:t xml:space="preserve"> настоящего</w:t>
      </w:r>
      <w:r w:rsidRPr="00873C68">
        <w:rPr>
          <w:rFonts w:ascii="Times New Roman" w:eastAsia="Times New Roman" w:hAnsi="Times New Roman" w:cs="Times New Roman"/>
          <w:sz w:val="28"/>
          <w:szCs w:val="28"/>
          <w:lang w:eastAsia="ru-RU"/>
        </w:rPr>
        <w:t xml:space="preserve"> </w:t>
      </w:r>
      <w:r w:rsidR="00A022F2">
        <w:rPr>
          <w:rFonts w:ascii="Times New Roman" w:eastAsia="Times New Roman" w:hAnsi="Times New Roman" w:cs="Times New Roman"/>
          <w:sz w:val="28"/>
          <w:szCs w:val="28"/>
          <w:lang w:eastAsia="ru-RU"/>
        </w:rPr>
        <w:t>административного регламента</w:t>
      </w:r>
      <w:r w:rsidRPr="00873C68">
        <w:rPr>
          <w:rFonts w:ascii="Times New Roman" w:eastAsia="Times New Roman" w:hAnsi="Times New Roman" w:cs="Times New Roman"/>
          <w:sz w:val="28"/>
          <w:szCs w:val="28"/>
          <w:lang w:eastAsia="ru-RU"/>
        </w:rPr>
        <w:t>, направляет заявителю 3 (три) экземпляра подписанного проекта договора купли-продажи или проекта договора аренды земельного участка.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4.8.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873C68">
        <w:rPr>
          <w:rFonts w:ascii="Times New Roman" w:eastAsia="Times New Roman" w:hAnsi="Times New Roman" w:cs="Times New Roman"/>
          <w:sz w:val="28"/>
          <w:szCs w:val="28"/>
          <w:lang w:eastAsia="ru-RU"/>
        </w:rPr>
        <w:t>ии ау</w:t>
      </w:r>
      <w:proofErr w:type="gramEnd"/>
      <w:r w:rsidRPr="00873C68">
        <w:rPr>
          <w:rFonts w:ascii="Times New Roman" w:eastAsia="Times New Roman" w:hAnsi="Times New Roman" w:cs="Times New Roman"/>
          <w:sz w:val="28"/>
          <w:szCs w:val="28"/>
          <w:lang w:eastAsia="ru-RU"/>
        </w:rPr>
        <w:t xml:space="preserve">кциона условиям аукциона, администрация </w:t>
      </w:r>
      <w:r w:rsidR="00A022F2">
        <w:rPr>
          <w:rFonts w:ascii="Times New Roman" w:eastAsia="Times New Roman" w:hAnsi="Times New Roman" w:cs="Times New Roman"/>
          <w:sz w:val="28"/>
          <w:szCs w:val="28"/>
          <w:lang w:eastAsia="ru-RU"/>
        </w:rPr>
        <w:t xml:space="preserve">Серебрянского </w:t>
      </w:r>
      <w:r w:rsidRPr="00873C68">
        <w:rPr>
          <w:rFonts w:ascii="Times New Roman" w:eastAsia="Times New Roman" w:hAnsi="Times New Roman" w:cs="Times New Roman"/>
          <w:sz w:val="28"/>
          <w:szCs w:val="28"/>
          <w:lang w:eastAsia="ru-RU"/>
        </w:rPr>
        <w:t>сельского поселения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4.9. Аукцион проводится в указанном в извещении месте в </w:t>
      </w:r>
      <w:proofErr w:type="gramStart"/>
      <w:r w:rsidRPr="00873C68">
        <w:rPr>
          <w:rFonts w:ascii="Times New Roman" w:eastAsia="Times New Roman" w:hAnsi="Times New Roman" w:cs="Times New Roman"/>
          <w:sz w:val="28"/>
          <w:szCs w:val="28"/>
          <w:lang w:eastAsia="ru-RU"/>
        </w:rPr>
        <w:t>соответствующие</w:t>
      </w:r>
      <w:proofErr w:type="gramEnd"/>
      <w:r w:rsidRPr="00873C68">
        <w:rPr>
          <w:rFonts w:ascii="Times New Roman" w:eastAsia="Times New Roman" w:hAnsi="Times New Roman" w:cs="Times New Roman"/>
          <w:sz w:val="28"/>
          <w:szCs w:val="28"/>
          <w:lang w:eastAsia="ru-RU"/>
        </w:rPr>
        <w:t xml:space="preserve"> день и час.</w:t>
      </w:r>
    </w:p>
    <w:p w:rsidR="008573DF" w:rsidRPr="00873C68" w:rsidRDefault="008573DF" w:rsidP="00A022F2">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3172A0">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 непосредственно перед началом проведения аукциона.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4.9.1. Аукцион, открытый по форме подачи предложений о цене или размере арендной платы, проводится в следующем порядке:</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sidRPr="00873C68">
        <w:rPr>
          <w:rFonts w:ascii="Times New Roman" w:eastAsia="Times New Roman" w:hAnsi="Times New Roman" w:cs="Times New Roman"/>
          <w:sz w:val="28"/>
          <w:szCs w:val="28"/>
          <w:lang w:eastAsia="ru-RU"/>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w:t>
      </w:r>
      <w:r w:rsidRPr="00873C68">
        <w:rPr>
          <w:rFonts w:ascii="Times New Roman" w:eastAsia="Times New Roman" w:hAnsi="Times New Roman" w:cs="Times New Roman"/>
          <w:sz w:val="28"/>
          <w:szCs w:val="28"/>
          <w:lang w:eastAsia="ru-RU"/>
        </w:rPr>
        <w:lastRenderedPageBreak/>
        <w:t>Победителем признается участник, номер билета которого был назван аукционистом последним;</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по завершен</w:t>
      </w:r>
      <w:proofErr w:type="gramStart"/>
      <w:r w:rsidRPr="00873C68">
        <w:rPr>
          <w:rFonts w:ascii="Times New Roman" w:eastAsia="Times New Roman" w:hAnsi="Times New Roman" w:cs="Times New Roman"/>
          <w:sz w:val="28"/>
          <w:szCs w:val="28"/>
          <w:lang w:eastAsia="ru-RU"/>
        </w:rPr>
        <w:t>ии ау</w:t>
      </w:r>
      <w:proofErr w:type="gramEnd"/>
      <w:r w:rsidRPr="00873C68">
        <w:rPr>
          <w:rFonts w:ascii="Times New Roman" w:eastAsia="Times New Roman" w:hAnsi="Times New Roman" w:cs="Times New Roman"/>
          <w:sz w:val="28"/>
          <w:szCs w:val="28"/>
          <w:lang w:eastAsia="ru-RU"/>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Вручение протокола о результатах аукциона победителю аукциона осуществляется администрацией </w:t>
      </w:r>
      <w:r w:rsidR="003172A0">
        <w:rPr>
          <w:rFonts w:ascii="Times New Roman" w:eastAsia="Times New Roman" w:hAnsi="Times New Roman" w:cs="Times New Roman"/>
          <w:sz w:val="28"/>
          <w:szCs w:val="28"/>
          <w:lang w:eastAsia="ru-RU"/>
        </w:rPr>
        <w:t>Серебрянского</w:t>
      </w:r>
      <w:r w:rsidR="003172A0" w:rsidRPr="00873C68">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сельского поселения в месте и в день проведения аукциона.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bookmarkStart w:id="34" w:name="P168"/>
      <w:bookmarkEnd w:id="34"/>
      <w:r w:rsidRPr="00873C68">
        <w:rPr>
          <w:rFonts w:ascii="Times New Roman" w:eastAsia="Times New Roman" w:hAnsi="Times New Roman" w:cs="Times New Roman"/>
          <w:sz w:val="28"/>
          <w:szCs w:val="28"/>
          <w:lang w:eastAsia="ru-RU"/>
        </w:rPr>
        <w:t>4.10. В случае</w:t>
      </w:r>
      <w:proofErr w:type="gramStart"/>
      <w:r w:rsidRPr="00873C68">
        <w:rPr>
          <w:rFonts w:ascii="Times New Roman" w:eastAsia="Times New Roman" w:hAnsi="Times New Roman" w:cs="Times New Roman"/>
          <w:sz w:val="28"/>
          <w:szCs w:val="28"/>
          <w:lang w:eastAsia="ru-RU"/>
        </w:rPr>
        <w:t>,</w:t>
      </w:r>
      <w:proofErr w:type="gramEnd"/>
      <w:r w:rsidRPr="00873C68">
        <w:rPr>
          <w:rFonts w:ascii="Times New Roman" w:eastAsia="Times New Roman" w:hAnsi="Times New Roman" w:cs="Times New Roman"/>
          <w:sz w:val="28"/>
          <w:szCs w:val="28"/>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bookmarkStart w:id="35" w:name="P169"/>
      <w:bookmarkEnd w:id="35"/>
      <w:r w:rsidRPr="00873C68">
        <w:rPr>
          <w:rFonts w:ascii="Times New Roman" w:eastAsia="Times New Roman" w:hAnsi="Times New Roman" w:cs="Times New Roman"/>
          <w:sz w:val="28"/>
          <w:szCs w:val="28"/>
          <w:lang w:eastAsia="ru-RU"/>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Протокол о результатах аукциона размещается на официальном сайте в течение 1 (одного) рабочего дня со дня подписания данного протокола.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w:t>
      </w:r>
      <w:r w:rsidRPr="00873C68">
        <w:rPr>
          <w:rFonts w:ascii="Times New Roman" w:eastAsia="Times New Roman" w:hAnsi="Times New Roman" w:cs="Times New Roman"/>
          <w:sz w:val="28"/>
          <w:szCs w:val="28"/>
          <w:lang w:eastAsia="ru-RU"/>
        </w:rPr>
        <w:lastRenderedPageBreak/>
        <w:t>заявителем. Информирование заявителя осуществляется в письменном виде путем почтовых отправлений либо по электронной почте.</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4.12. </w:t>
      </w:r>
      <w:proofErr w:type="gramStart"/>
      <w:r w:rsidRPr="00873C68">
        <w:rPr>
          <w:rFonts w:ascii="Times New Roman" w:eastAsia="Times New Roman" w:hAnsi="Times New Roman" w:cs="Times New Roman"/>
          <w:sz w:val="28"/>
          <w:szCs w:val="28"/>
          <w:lang w:eastAsia="ru-RU"/>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P168" w:history="1">
        <w:r w:rsidRPr="00873C68">
          <w:rPr>
            <w:rFonts w:ascii="Times New Roman" w:eastAsia="Times New Roman" w:hAnsi="Times New Roman" w:cs="Times New Roman"/>
            <w:color w:val="000000"/>
            <w:sz w:val="28"/>
            <w:szCs w:val="28"/>
            <w:u w:val="single"/>
            <w:lang w:eastAsia="ru-RU"/>
          </w:rPr>
          <w:t>пунктами 4.10</w:t>
        </w:r>
      </w:hyperlink>
      <w:r w:rsidRPr="00873C68">
        <w:rPr>
          <w:rFonts w:ascii="Times New Roman" w:eastAsia="Times New Roman" w:hAnsi="Times New Roman" w:cs="Times New Roman"/>
          <w:sz w:val="28"/>
          <w:szCs w:val="28"/>
          <w:lang w:eastAsia="ru-RU"/>
        </w:rPr>
        <w:t xml:space="preserve">, </w:t>
      </w:r>
      <w:hyperlink w:anchor="P169#P169" w:history="1">
        <w:r w:rsidRPr="00873C68">
          <w:rPr>
            <w:rFonts w:ascii="Times New Roman" w:eastAsia="Times New Roman" w:hAnsi="Times New Roman" w:cs="Times New Roman"/>
            <w:color w:val="000000"/>
            <w:sz w:val="28"/>
            <w:szCs w:val="28"/>
            <w:u w:val="single"/>
            <w:lang w:eastAsia="ru-RU"/>
          </w:rPr>
          <w:t>4.11</w:t>
        </w:r>
      </w:hyperlink>
      <w:r w:rsidR="003172A0">
        <w:rPr>
          <w:rFonts w:ascii="Times New Roman" w:eastAsia="Times New Roman" w:hAnsi="Times New Roman" w:cs="Times New Roman"/>
          <w:sz w:val="28"/>
          <w:szCs w:val="28"/>
          <w:lang w:eastAsia="ru-RU"/>
        </w:rPr>
        <w:t xml:space="preserve"> настоящего</w:t>
      </w:r>
      <w:r w:rsidRPr="00873C68">
        <w:rPr>
          <w:rFonts w:ascii="Times New Roman" w:eastAsia="Times New Roman" w:hAnsi="Times New Roman" w:cs="Times New Roman"/>
          <w:sz w:val="28"/>
          <w:szCs w:val="28"/>
          <w:lang w:eastAsia="ru-RU"/>
        </w:rPr>
        <w:t xml:space="preserve"> </w:t>
      </w:r>
      <w:r w:rsidR="003172A0">
        <w:rPr>
          <w:rFonts w:ascii="Times New Roman" w:eastAsia="Times New Roman" w:hAnsi="Times New Roman" w:cs="Times New Roman"/>
          <w:sz w:val="28"/>
          <w:szCs w:val="28"/>
          <w:lang w:eastAsia="ru-RU"/>
        </w:rPr>
        <w:t>административного регламента</w:t>
      </w:r>
      <w:r w:rsidRPr="00873C68">
        <w:rPr>
          <w:rFonts w:ascii="Times New Roman" w:eastAsia="Times New Roman" w:hAnsi="Times New Roman" w:cs="Times New Roman"/>
          <w:sz w:val="28"/>
          <w:szCs w:val="28"/>
          <w:lang w:eastAsia="ru-RU"/>
        </w:rPr>
        <w:t>, зачисляются в оплату приобретаемого земельного участка или в счет арендной платы за него.</w:t>
      </w:r>
      <w:proofErr w:type="gramEnd"/>
      <w:r w:rsidRPr="00873C68">
        <w:rPr>
          <w:rFonts w:ascii="Times New Roman" w:eastAsia="Times New Roman" w:hAnsi="Times New Roman" w:cs="Times New Roman"/>
          <w:sz w:val="28"/>
          <w:szCs w:val="28"/>
          <w:lang w:eastAsia="ru-RU"/>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лицам, отозвавшим заявку на участие в аукционах, — в течение 3 (трех) </w:t>
      </w:r>
      <w:r w:rsidRPr="003172A0">
        <w:rPr>
          <w:rFonts w:ascii="Times New Roman" w:eastAsia="Times New Roman" w:hAnsi="Times New Roman" w:cs="Times New Roman"/>
          <w:sz w:val="28"/>
          <w:szCs w:val="28"/>
          <w:lang w:eastAsia="ru-RU"/>
        </w:rPr>
        <w:t>рабочих дней со дня поступления уведомления об отзыве заявки на участие в</w:t>
      </w:r>
      <w:r w:rsidRPr="00873C68">
        <w:rPr>
          <w:rFonts w:ascii="Times New Roman" w:eastAsia="Times New Roman" w:hAnsi="Times New Roman" w:cs="Times New Roman"/>
          <w:sz w:val="28"/>
          <w:szCs w:val="28"/>
          <w:lang w:eastAsia="ru-RU"/>
        </w:rPr>
        <w:t xml:space="preserve"> аукционе по продаже в собственность земельного участка или продаже права на заключение договора аренды земельного участка;</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bookmarkStart w:id="36" w:name="Par395"/>
      <w:bookmarkStart w:id="37" w:name="Par454"/>
      <w:bookmarkStart w:id="38" w:name="Par469"/>
      <w:bookmarkEnd w:id="36"/>
      <w:bookmarkEnd w:id="37"/>
      <w:bookmarkEnd w:id="38"/>
      <w:r w:rsidRPr="00873C68">
        <w:rPr>
          <w:rFonts w:ascii="Times New Roman" w:eastAsia="Times New Roman" w:hAnsi="Times New Roman" w:cs="Times New Roman"/>
          <w:sz w:val="28"/>
          <w:szCs w:val="28"/>
          <w:lang w:eastAsia="ru-RU"/>
        </w:rPr>
        <w:t xml:space="preserve">V. Формы </w:t>
      </w:r>
      <w:proofErr w:type="gramStart"/>
      <w:r w:rsidRPr="00873C68">
        <w:rPr>
          <w:rFonts w:ascii="Times New Roman" w:eastAsia="Times New Roman" w:hAnsi="Times New Roman" w:cs="Times New Roman"/>
          <w:sz w:val="28"/>
          <w:szCs w:val="28"/>
          <w:lang w:eastAsia="ru-RU"/>
        </w:rPr>
        <w:t>контроля за</w:t>
      </w:r>
      <w:proofErr w:type="gramEnd"/>
      <w:r w:rsidRPr="00873C68">
        <w:rPr>
          <w:rFonts w:ascii="Times New Roman" w:eastAsia="Times New Roman" w:hAnsi="Times New Roman" w:cs="Times New Roman"/>
          <w:sz w:val="28"/>
          <w:szCs w:val="28"/>
          <w:lang w:eastAsia="ru-RU"/>
        </w:rPr>
        <w:t xml:space="preserve"> предоставлением</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5.1. </w:t>
      </w:r>
      <w:proofErr w:type="gramStart"/>
      <w:r w:rsidRPr="00873C68">
        <w:rPr>
          <w:rFonts w:ascii="Times New Roman" w:eastAsia="Times New Roman" w:hAnsi="Times New Roman" w:cs="Times New Roman"/>
          <w:sz w:val="28"/>
          <w:szCs w:val="28"/>
          <w:lang w:eastAsia="ru-RU"/>
        </w:rPr>
        <w:t>Контроль за</w:t>
      </w:r>
      <w:proofErr w:type="gramEnd"/>
      <w:r w:rsidRPr="00873C68">
        <w:rPr>
          <w:rFonts w:ascii="Times New Roman" w:eastAsia="Times New Roman" w:hAnsi="Times New Roman" w:cs="Times New Roman"/>
          <w:sz w:val="28"/>
          <w:szCs w:val="28"/>
          <w:lang w:eastAsia="ru-RU"/>
        </w:rPr>
        <w:t xml:space="preserve"> надлежащим исполнением Административного регламента осуществляет глава администрации </w:t>
      </w:r>
      <w:r w:rsidR="003172A0">
        <w:rPr>
          <w:rFonts w:ascii="Times New Roman" w:eastAsia="Times New Roman" w:hAnsi="Times New Roman" w:cs="Times New Roman"/>
          <w:sz w:val="28"/>
          <w:szCs w:val="28"/>
          <w:lang w:eastAsia="ru-RU"/>
        </w:rPr>
        <w:t>Серебрянского</w:t>
      </w:r>
      <w:r w:rsidRPr="00873C68">
        <w:rPr>
          <w:rFonts w:ascii="Times New Roman" w:eastAsia="Times New Roman" w:hAnsi="Times New Roman" w:cs="Times New Roman"/>
          <w:sz w:val="28"/>
          <w:szCs w:val="28"/>
          <w:lang w:eastAsia="ru-RU"/>
        </w:rPr>
        <w:t xml:space="preserve"> сельского поселения, курирующий деятельность специалистов Администрации.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bookmarkStart w:id="39" w:name="Par400"/>
      <w:bookmarkEnd w:id="39"/>
      <w:r w:rsidRPr="00873C68">
        <w:rPr>
          <w:rFonts w:ascii="Times New Roman" w:eastAsia="Times New Roman" w:hAnsi="Times New Roman" w:cs="Times New Roman"/>
          <w:sz w:val="28"/>
          <w:szCs w:val="28"/>
          <w:lang w:eastAsia="ru-RU"/>
        </w:rPr>
        <w:t xml:space="preserve">Порядок осуществления текущего </w:t>
      </w:r>
      <w:proofErr w:type="gramStart"/>
      <w:r w:rsidRPr="00873C68">
        <w:rPr>
          <w:rFonts w:ascii="Times New Roman" w:eastAsia="Times New Roman" w:hAnsi="Times New Roman" w:cs="Times New Roman"/>
          <w:sz w:val="28"/>
          <w:szCs w:val="28"/>
          <w:lang w:eastAsia="ru-RU"/>
        </w:rPr>
        <w:t>контроля за</w:t>
      </w:r>
      <w:proofErr w:type="gramEnd"/>
      <w:r w:rsidRPr="00873C68">
        <w:rPr>
          <w:rFonts w:ascii="Times New Roman" w:eastAsia="Times New Roman" w:hAnsi="Times New Roman" w:cs="Times New Roman"/>
          <w:sz w:val="28"/>
          <w:szCs w:val="28"/>
          <w:lang w:eastAsia="ru-RU"/>
        </w:rPr>
        <w:t xml:space="preserve"> соблюдением</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и исполнением ответственными должностными лицами положений</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 xml:space="preserve">административного </w:t>
      </w:r>
      <w:r w:rsidRPr="00873C68">
        <w:rPr>
          <w:rFonts w:ascii="Times New Roman" w:eastAsia="Times New Roman" w:hAnsi="Times New Roman" w:cs="Times New Roman"/>
          <w:sz w:val="28"/>
          <w:szCs w:val="28"/>
          <w:lang w:eastAsia="ru-RU"/>
        </w:rPr>
        <w:lastRenderedPageBreak/>
        <w:t>регламента услуги и иных нормативных</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правовых актов, устанавливающих требования к предоставлению</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муниципальной услуги, а также принятием решений</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ответственными лицами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5.3. Текущий </w:t>
      </w:r>
      <w:proofErr w:type="gramStart"/>
      <w:r w:rsidRPr="00873C68">
        <w:rPr>
          <w:rFonts w:ascii="Times New Roman" w:eastAsia="Times New Roman" w:hAnsi="Times New Roman" w:cs="Times New Roman"/>
          <w:sz w:val="28"/>
          <w:szCs w:val="28"/>
          <w:lang w:eastAsia="ru-RU"/>
        </w:rPr>
        <w:t>контроль за</w:t>
      </w:r>
      <w:proofErr w:type="gramEnd"/>
      <w:r w:rsidRPr="00873C68">
        <w:rPr>
          <w:rFonts w:ascii="Times New Roman" w:eastAsia="Times New Roman" w:hAnsi="Times New Roman" w:cs="Times New Roman"/>
          <w:sz w:val="28"/>
          <w:szCs w:val="28"/>
          <w:lang w:eastAsia="ru-RU"/>
        </w:rPr>
        <w:t xml:space="preserve"> совершением действий и принятием решений при предоставлении муниципальной услуги осуществляется главой Администрации, курирующим деятельность специалистов Администрации, в виде:</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проведения текущего мониторинга предоставления 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контроля сроков осуществления административных процедур (выполнения действий и принятия решений);</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проверки процесса выполнения административных процедур (выполнения действий и принятия решений);</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контроля качества выполнения административных процедур (выполнения действий и принятия решений);</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r w:rsidR="003172A0">
        <w:rPr>
          <w:rFonts w:ascii="Times New Roman" w:eastAsia="Times New Roman" w:hAnsi="Times New Roman" w:cs="Times New Roman"/>
          <w:sz w:val="28"/>
          <w:szCs w:val="28"/>
          <w:lang w:eastAsia="ru-RU"/>
        </w:rPr>
        <w:t xml:space="preserve"> рассмотрения и анализа отчетов,</w:t>
      </w:r>
      <w:r w:rsidRPr="00873C68">
        <w:rPr>
          <w:rFonts w:ascii="Times New Roman" w:eastAsia="Times New Roman" w:hAnsi="Times New Roman" w:cs="Times New Roman"/>
          <w:sz w:val="28"/>
          <w:szCs w:val="28"/>
          <w:lang w:eastAsia="ru-RU"/>
        </w:rPr>
        <w:t xml:space="preserve"> содержащих основные количественные показатели, характеризующие процесс предоставления 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bookmarkStart w:id="40" w:name="Par415"/>
      <w:bookmarkEnd w:id="40"/>
      <w:r w:rsidRPr="00873C68">
        <w:rPr>
          <w:rFonts w:ascii="Times New Roman" w:eastAsia="Times New Roman" w:hAnsi="Times New Roman" w:cs="Times New Roman"/>
          <w:sz w:val="28"/>
          <w:szCs w:val="28"/>
          <w:lang w:eastAsia="ru-RU"/>
        </w:rPr>
        <w:t xml:space="preserve">5.4. Текущий </w:t>
      </w:r>
      <w:proofErr w:type="gramStart"/>
      <w:r w:rsidRPr="00873C68">
        <w:rPr>
          <w:rFonts w:ascii="Times New Roman" w:eastAsia="Times New Roman" w:hAnsi="Times New Roman" w:cs="Times New Roman"/>
          <w:sz w:val="28"/>
          <w:szCs w:val="28"/>
          <w:lang w:eastAsia="ru-RU"/>
        </w:rPr>
        <w:t>контроль за</w:t>
      </w:r>
      <w:proofErr w:type="gramEnd"/>
      <w:r w:rsidRPr="00873C68">
        <w:rPr>
          <w:rFonts w:ascii="Times New Roman" w:eastAsia="Times New Roman" w:hAnsi="Times New Roman" w:cs="Times New Roman"/>
          <w:sz w:val="28"/>
          <w:szCs w:val="28"/>
          <w:lang w:eastAsia="ru-RU"/>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3172A0">
        <w:rPr>
          <w:rFonts w:ascii="Times New Roman" w:eastAsia="Times New Roman" w:hAnsi="Times New Roman" w:cs="Times New Roman"/>
          <w:sz w:val="28"/>
          <w:szCs w:val="28"/>
          <w:lang w:eastAsia="ru-RU"/>
        </w:rPr>
        <w:t>глава администрации.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5.5.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bookmarkStart w:id="41" w:name="Par422"/>
      <w:bookmarkEnd w:id="41"/>
      <w:r w:rsidRPr="00873C68">
        <w:rPr>
          <w:rFonts w:ascii="Times New Roman" w:eastAsia="Times New Roman" w:hAnsi="Times New Roman" w:cs="Times New Roman"/>
          <w:sz w:val="28"/>
          <w:szCs w:val="28"/>
          <w:lang w:eastAsia="ru-RU"/>
        </w:rPr>
        <w:t>Порядок и периодичность осуществления плановых и внеплановых</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проверок полноты и качества предоставления муниципальной</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xml:space="preserve">5.6. </w:t>
      </w:r>
      <w:proofErr w:type="gramStart"/>
      <w:r w:rsidRPr="00873C68">
        <w:rPr>
          <w:rFonts w:ascii="Times New Roman" w:eastAsia="Times New Roman" w:hAnsi="Times New Roman" w:cs="Times New Roman"/>
          <w:sz w:val="28"/>
          <w:szCs w:val="28"/>
          <w:lang w:eastAsia="ru-RU"/>
        </w:rPr>
        <w:t>Контроль за</w:t>
      </w:r>
      <w:proofErr w:type="gramEnd"/>
      <w:r w:rsidRPr="00873C6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5.7. Проверки могут быть внеплановыми и плановыми.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3172A0">
        <w:rPr>
          <w:rFonts w:ascii="Times New Roman" w:eastAsia="Times New Roman" w:hAnsi="Times New Roman" w:cs="Times New Roman"/>
          <w:sz w:val="28"/>
          <w:szCs w:val="28"/>
          <w:lang w:eastAsia="ru-RU"/>
        </w:rPr>
        <w:t>администрацию</w:t>
      </w:r>
      <w:r w:rsidRPr="00873C68">
        <w:rPr>
          <w:rFonts w:ascii="Times New Roman" w:eastAsia="Times New Roman" w:hAnsi="Times New Roman" w:cs="Times New Roman"/>
          <w:sz w:val="28"/>
          <w:szCs w:val="28"/>
          <w:lang w:eastAsia="ru-RU"/>
        </w:rPr>
        <w:t xml:space="preserve"> иной информации, указывающей на имеющиеся нарушения, и проводится в отношении конкретного обращения.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Плановая (комплексная) проверка назначается в случае поступления в </w:t>
      </w:r>
      <w:r w:rsidR="003172A0">
        <w:rPr>
          <w:rFonts w:ascii="Times New Roman" w:eastAsia="Times New Roman" w:hAnsi="Times New Roman" w:cs="Times New Roman"/>
          <w:sz w:val="28"/>
          <w:szCs w:val="28"/>
          <w:lang w:eastAsia="ru-RU"/>
        </w:rPr>
        <w:t>администрацию</w:t>
      </w:r>
      <w:r w:rsidRPr="00873C68">
        <w:rPr>
          <w:rFonts w:ascii="Times New Roman" w:eastAsia="Times New Roman" w:hAnsi="Times New Roman" w:cs="Times New Roman"/>
          <w:sz w:val="28"/>
          <w:szCs w:val="28"/>
          <w:lang w:eastAsia="ru-RU"/>
        </w:rPr>
        <w:t xml:space="preserve"> в течение года более _____ жалоб заявителей о нарушениях, допущенных при предоставлении муниципальной услуги, и проводится в отношении всей документации </w:t>
      </w:r>
      <w:r w:rsidR="003172A0">
        <w:rPr>
          <w:rFonts w:ascii="Times New Roman" w:eastAsia="Times New Roman" w:hAnsi="Times New Roman" w:cs="Times New Roman"/>
          <w:sz w:val="28"/>
          <w:szCs w:val="28"/>
          <w:lang w:eastAsia="ru-RU"/>
        </w:rPr>
        <w:t>администрации</w:t>
      </w:r>
      <w:r w:rsidRPr="00873C68">
        <w:rPr>
          <w:rFonts w:ascii="Times New Roman" w:eastAsia="Times New Roman" w:hAnsi="Times New Roman" w:cs="Times New Roman"/>
          <w:sz w:val="28"/>
          <w:szCs w:val="28"/>
          <w:lang w:eastAsia="ru-RU"/>
        </w:rPr>
        <w:t>, осуществлявшего предоставление муниципальной услуги, касающейся оказания муниципальной услуги за последний квартал.</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В случае отсутствия жалоб заявителей периодичность плановых проверок определяет глава администрации.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5.8. В целях проведения внеплановой / плановой проверки распоряжением главы администрации </w:t>
      </w:r>
      <w:r w:rsidR="003172A0">
        <w:rPr>
          <w:rFonts w:ascii="Times New Roman" w:eastAsia="Times New Roman" w:hAnsi="Times New Roman" w:cs="Times New Roman"/>
          <w:sz w:val="28"/>
          <w:szCs w:val="28"/>
          <w:lang w:eastAsia="ru-RU"/>
        </w:rPr>
        <w:t>из состава специалистов</w:t>
      </w:r>
      <w:r w:rsidRPr="00873C68">
        <w:rPr>
          <w:rFonts w:ascii="Times New Roman" w:eastAsia="Times New Roman" w:hAnsi="Times New Roman" w:cs="Times New Roman"/>
          <w:sz w:val="28"/>
          <w:szCs w:val="28"/>
          <w:lang w:eastAsia="ru-RU"/>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5.9. Результатами проведения проверок являются: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выявление нарушения выполнения административных процедур;</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выявление неправомерно принятых решений о предоставлении 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устранение  выявленных ошибок (нарушений);</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отсутствие ошибок (нарушений).</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Ответственность должностных лиц за решения и действия</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(бездействие), принимаемые (осуществляемые) в ходе</w:t>
      </w:r>
      <w:r w:rsidR="003172A0">
        <w:rPr>
          <w:rFonts w:ascii="Times New Roman" w:eastAsia="Times New Roman" w:hAnsi="Times New Roman" w:cs="Times New Roman"/>
          <w:sz w:val="28"/>
          <w:szCs w:val="28"/>
          <w:lang w:eastAsia="ru-RU"/>
        </w:rPr>
        <w:t xml:space="preserve"> предоставления муниципальной </w:t>
      </w:r>
      <w:r w:rsidRPr="00873C68">
        <w:rPr>
          <w:rFonts w:ascii="Times New Roman" w:eastAsia="Times New Roman" w:hAnsi="Times New Roman" w:cs="Times New Roman"/>
          <w:sz w:val="28"/>
          <w:szCs w:val="28"/>
          <w:lang w:eastAsia="ru-RU"/>
        </w:rPr>
        <w:t>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5.10.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5.11.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5.12.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bookmarkStart w:id="42" w:name="Par491"/>
      <w:bookmarkEnd w:id="42"/>
      <w:r w:rsidRPr="00873C68">
        <w:rPr>
          <w:rFonts w:ascii="Times New Roman" w:eastAsia="Times New Roman" w:hAnsi="Times New Roman" w:cs="Times New Roman"/>
          <w:sz w:val="28"/>
          <w:szCs w:val="28"/>
          <w:lang w:eastAsia="ru-RU"/>
        </w:rPr>
        <w:t>V</w:t>
      </w:r>
      <w:r w:rsidRPr="00873C68">
        <w:rPr>
          <w:rFonts w:ascii="Times New Roman" w:eastAsia="Times New Roman" w:hAnsi="Times New Roman" w:cs="Times New Roman"/>
          <w:sz w:val="28"/>
          <w:szCs w:val="28"/>
          <w:lang w:val="en-US" w:eastAsia="ru-RU"/>
        </w:rPr>
        <w:t>I</w:t>
      </w:r>
      <w:r w:rsidRPr="00873C68">
        <w:rPr>
          <w:rFonts w:ascii="Times New Roman" w:eastAsia="Times New Roman" w:hAnsi="Times New Roman" w:cs="Times New Roman"/>
          <w:sz w:val="28"/>
          <w:szCs w:val="28"/>
          <w:lang w:eastAsia="ru-RU"/>
        </w:rPr>
        <w:t>. Досудебный (внесудебный) порядок обжалования решений</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и действий (бездействия) органа, предоставляющего</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муниципальную услугу, а также должностных лиц,</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государственных служащих</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bookmarkStart w:id="43" w:name="Par436"/>
      <w:bookmarkEnd w:id="43"/>
      <w:r w:rsidRPr="00873C68">
        <w:rPr>
          <w:rFonts w:ascii="Times New Roman" w:eastAsia="Times New Roman" w:hAnsi="Times New Roman" w:cs="Times New Roman"/>
          <w:sz w:val="28"/>
          <w:szCs w:val="28"/>
          <w:lang w:eastAsia="ru-RU"/>
        </w:rPr>
        <w:t>Право заявителей на досудебное (внесудебное) обжалование</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решений и действий (бездействия), принятых (осуществляемых)</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в ходе предоставления 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bookmarkStart w:id="44" w:name="Par442"/>
      <w:bookmarkEnd w:id="44"/>
      <w:r w:rsidRPr="00873C68">
        <w:rPr>
          <w:rFonts w:ascii="Times New Roman" w:eastAsia="Times New Roman" w:hAnsi="Times New Roman" w:cs="Times New Roman"/>
          <w:sz w:val="28"/>
          <w:szCs w:val="28"/>
          <w:lang w:eastAsia="ru-RU"/>
        </w:rPr>
        <w:t>Предмет досудебного (внесудебного) обжалования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lastRenderedPageBreak/>
        <w:t>2) нарушение срока предоставления 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bookmarkStart w:id="45" w:name="Par446"/>
      <w:bookmarkEnd w:id="45"/>
      <w:r w:rsidRPr="00873C68">
        <w:rPr>
          <w:rFonts w:ascii="Times New Roman" w:eastAsia="Times New Roman" w:hAnsi="Times New Roman" w:cs="Times New Roman"/>
          <w:sz w:val="28"/>
          <w:szCs w:val="28"/>
          <w:lang w:eastAsia="ru-RU"/>
        </w:rPr>
        <w:t>Органы местного самоуправления и должностные лица, которым может быть</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адресована жалоба в досудебном (внесудебном) порядке</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Жалоба может быть направлена через ГБУ ЛО «МФЦ» и филиалы ГБУ ЛО «МФЦ».</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Основания для начала процедуры досудебного (внесудебного) обжалования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Права заявителей на получение информации и документов,</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необходимых для составления и обоснования жалобы</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bookmarkStart w:id="46" w:name="Par459"/>
      <w:bookmarkStart w:id="47" w:name="Par464"/>
      <w:bookmarkEnd w:id="46"/>
      <w:bookmarkEnd w:id="47"/>
      <w:r w:rsidRPr="00873C68">
        <w:rPr>
          <w:rFonts w:ascii="Times New Roman" w:eastAsia="Times New Roman" w:hAnsi="Times New Roman" w:cs="Times New Roman"/>
          <w:sz w:val="28"/>
          <w:szCs w:val="28"/>
          <w:lang w:eastAsia="ru-RU"/>
        </w:rPr>
        <w:t>Сроки рассмотрения жалобы</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6.6. Жалоба, поступившая в орган местного самоуправления, рассматривается в течение 15 (пятнадцати) рабочих дней со дня ее регистрации.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bookmarkStart w:id="48" w:name="Par470"/>
      <w:bookmarkEnd w:id="48"/>
      <w:r w:rsidRPr="00873C68">
        <w:rPr>
          <w:rFonts w:ascii="Times New Roman" w:eastAsia="Times New Roman" w:hAnsi="Times New Roman" w:cs="Times New Roman"/>
          <w:sz w:val="28"/>
          <w:szCs w:val="28"/>
          <w:lang w:eastAsia="ru-RU"/>
        </w:rPr>
        <w:t>Исчерпывающий перечень случаев, в которых ответ</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на жалобу не дается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6.9. Ответ на жалобу не дается в случаях, если жалоба не содержит:</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6.11. </w:t>
      </w:r>
      <w:proofErr w:type="gramStart"/>
      <w:r w:rsidRPr="00873C68">
        <w:rPr>
          <w:rFonts w:ascii="Times New Roman" w:eastAsia="Times New Roman" w:hAnsi="Times New Roman" w:cs="Times New Roman"/>
          <w:sz w:val="28"/>
          <w:szCs w:val="28"/>
          <w:lang w:eastAsia="ru-RU"/>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6.12. В случае</w:t>
      </w:r>
      <w:proofErr w:type="gramStart"/>
      <w:r w:rsidRPr="00873C68">
        <w:rPr>
          <w:rFonts w:ascii="Times New Roman" w:eastAsia="Times New Roman" w:hAnsi="Times New Roman" w:cs="Times New Roman"/>
          <w:sz w:val="28"/>
          <w:szCs w:val="28"/>
          <w:lang w:eastAsia="ru-RU"/>
        </w:rPr>
        <w:t>,</w:t>
      </w:r>
      <w:proofErr w:type="gramEnd"/>
      <w:r w:rsidRPr="00873C68">
        <w:rPr>
          <w:rFonts w:ascii="Times New Roman" w:eastAsia="Times New Roman" w:hAnsi="Times New Roman" w:cs="Times New Roman"/>
          <w:sz w:val="28"/>
          <w:szCs w:val="28"/>
          <w:lang w:eastAsia="ru-RU"/>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6.13. В случае</w:t>
      </w:r>
      <w:proofErr w:type="gramStart"/>
      <w:r w:rsidRPr="00873C68">
        <w:rPr>
          <w:rFonts w:ascii="Times New Roman" w:eastAsia="Times New Roman" w:hAnsi="Times New Roman" w:cs="Times New Roman"/>
          <w:sz w:val="28"/>
          <w:szCs w:val="28"/>
          <w:lang w:eastAsia="ru-RU"/>
        </w:rPr>
        <w:t>,</w:t>
      </w:r>
      <w:proofErr w:type="gramEnd"/>
      <w:r w:rsidRPr="00873C68">
        <w:rPr>
          <w:rFonts w:ascii="Times New Roman" w:eastAsia="Times New Roman" w:hAnsi="Times New Roman" w:cs="Times New Roman"/>
          <w:sz w:val="28"/>
          <w:szCs w:val="28"/>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bookmarkStart w:id="49" w:name="Par480"/>
      <w:bookmarkEnd w:id="49"/>
      <w:r w:rsidRPr="00873C68">
        <w:rPr>
          <w:rFonts w:ascii="Times New Roman" w:eastAsia="Times New Roman" w:hAnsi="Times New Roman" w:cs="Times New Roman"/>
          <w:sz w:val="28"/>
          <w:szCs w:val="28"/>
          <w:lang w:eastAsia="ru-RU"/>
        </w:rPr>
        <w:lastRenderedPageBreak/>
        <w:t>Результат досудебного (внесудебного) обжалования</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sz w:val="28"/>
          <w:szCs w:val="28"/>
          <w:lang w:eastAsia="ru-RU"/>
        </w:rPr>
        <w:t>применительно к каждой процедуре либо инстанции обжалования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bookmarkStart w:id="50" w:name="Par540"/>
      <w:bookmarkEnd w:id="50"/>
      <w:r w:rsidRPr="00873C68">
        <w:rPr>
          <w:rFonts w:ascii="Times New Roman" w:eastAsia="Times New Roman" w:hAnsi="Times New Roman" w:cs="Times New Roman"/>
          <w:sz w:val="28"/>
          <w:szCs w:val="28"/>
          <w:lang w:eastAsia="ru-RU"/>
        </w:rPr>
        <w:t>6.15. По результатам досудебного (внесудебного) обжалования могут быть приняты следующие решения:</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об удовлетворении жалобы, признании ее обоснованной и устранении выявленных нарушений;</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8573DF" w:rsidRPr="003172A0" w:rsidRDefault="008573DF" w:rsidP="003172A0">
      <w:pPr>
        <w:spacing w:before="100" w:beforeAutospacing="1" w:after="100" w:afterAutospacing="1"/>
        <w:jc w:val="right"/>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lastRenderedPageBreak/>
        <w:t>Приложение 1</w:t>
      </w:r>
    </w:p>
    <w:p w:rsidR="008573DF" w:rsidRPr="003172A0" w:rsidRDefault="008573DF" w:rsidP="003172A0">
      <w:pPr>
        <w:spacing w:before="100" w:beforeAutospacing="1" w:after="100" w:afterAutospacing="1"/>
        <w:jc w:val="right"/>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к </w:t>
      </w:r>
      <w:r w:rsidR="003172A0">
        <w:rPr>
          <w:rFonts w:ascii="Times New Roman" w:eastAsia="Times New Roman" w:hAnsi="Times New Roman" w:cs="Times New Roman"/>
          <w:sz w:val="24"/>
          <w:szCs w:val="24"/>
          <w:lang w:eastAsia="ru-RU"/>
        </w:rPr>
        <w:t>настоящему административному регламенту</w:t>
      </w:r>
    </w:p>
    <w:p w:rsidR="003172A0" w:rsidRPr="00730843" w:rsidRDefault="003172A0" w:rsidP="003172A0">
      <w:pPr>
        <w:widowControl w:val="0"/>
        <w:tabs>
          <w:tab w:val="left" w:pos="142"/>
          <w:tab w:val="left" w:pos="284"/>
        </w:tabs>
        <w:autoSpaceDE w:val="0"/>
        <w:autoSpaceDN w:val="0"/>
        <w:adjustRightInd w:val="0"/>
        <w:jc w:val="center"/>
        <w:rPr>
          <w:rFonts w:ascii="Times New Roman" w:hAnsi="Times New Roman" w:cs="Times New Roman"/>
          <w:sz w:val="28"/>
          <w:szCs w:val="28"/>
        </w:rPr>
      </w:pPr>
      <w:r w:rsidRPr="00730843">
        <w:rPr>
          <w:rFonts w:ascii="Times New Roman" w:hAnsi="Times New Roman" w:cs="Times New Roman"/>
          <w:sz w:val="28"/>
          <w:szCs w:val="28"/>
        </w:rPr>
        <w:t>Информация о месте нахождения и графике работы Администрации.</w:t>
      </w:r>
    </w:p>
    <w:p w:rsidR="003172A0" w:rsidRPr="00730843" w:rsidRDefault="003172A0" w:rsidP="003172A0">
      <w:pPr>
        <w:widowControl w:val="0"/>
        <w:tabs>
          <w:tab w:val="left" w:pos="142"/>
          <w:tab w:val="left" w:pos="284"/>
        </w:tabs>
        <w:autoSpaceDE w:val="0"/>
        <w:autoSpaceDN w:val="0"/>
        <w:adjustRightInd w:val="0"/>
        <w:rPr>
          <w:rFonts w:ascii="Times New Roman" w:hAnsi="Times New Roman" w:cs="Times New Roman"/>
          <w:sz w:val="28"/>
          <w:szCs w:val="28"/>
        </w:rPr>
      </w:pPr>
    </w:p>
    <w:p w:rsidR="003172A0" w:rsidRPr="00730843" w:rsidRDefault="003172A0" w:rsidP="003172A0">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 xml:space="preserve">Место нахождения:  188284 пос. Серебрянский, ул. </w:t>
      </w:r>
      <w:proofErr w:type="gramStart"/>
      <w:r w:rsidRPr="00730843">
        <w:rPr>
          <w:rFonts w:ascii="Times New Roman" w:hAnsi="Times New Roman" w:cs="Times New Roman"/>
          <w:sz w:val="28"/>
          <w:szCs w:val="28"/>
        </w:rPr>
        <w:t>Совхозная</w:t>
      </w:r>
      <w:proofErr w:type="gramEnd"/>
      <w:r w:rsidRPr="00730843">
        <w:rPr>
          <w:rFonts w:ascii="Times New Roman" w:hAnsi="Times New Roman" w:cs="Times New Roman"/>
          <w:sz w:val="28"/>
          <w:szCs w:val="28"/>
        </w:rPr>
        <w:t xml:space="preserve">, дом 18А </w:t>
      </w:r>
      <w:proofErr w:type="spellStart"/>
      <w:r w:rsidRPr="00730843">
        <w:rPr>
          <w:rFonts w:ascii="Times New Roman" w:hAnsi="Times New Roman" w:cs="Times New Roman"/>
          <w:sz w:val="28"/>
          <w:szCs w:val="28"/>
        </w:rPr>
        <w:t>Лужского</w:t>
      </w:r>
      <w:proofErr w:type="spellEnd"/>
      <w:r w:rsidRPr="00730843">
        <w:rPr>
          <w:rFonts w:ascii="Times New Roman" w:hAnsi="Times New Roman" w:cs="Times New Roman"/>
          <w:sz w:val="28"/>
          <w:szCs w:val="28"/>
        </w:rPr>
        <w:t xml:space="preserve"> района Ленинградской области;</w:t>
      </w:r>
    </w:p>
    <w:p w:rsidR="003172A0" w:rsidRPr="00730843" w:rsidRDefault="003172A0" w:rsidP="003172A0">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Справочные телефоны/Факс Администрации: 8(81372) 59-258;</w:t>
      </w:r>
    </w:p>
    <w:p w:rsidR="003172A0" w:rsidRPr="00730843" w:rsidRDefault="003172A0" w:rsidP="003172A0">
      <w:pPr>
        <w:widowControl w:val="0"/>
        <w:tabs>
          <w:tab w:val="left" w:pos="142"/>
          <w:tab w:val="left" w:pos="284"/>
        </w:tabs>
        <w:autoSpaceDE w:val="0"/>
        <w:autoSpaceDN w:val="0"/>
        <w:adjustRightInd w:val="0"/>
        <w:jc w:val="both"/>
        <w:rPr>
          <w:rFonts w:ascii="Times New Roman" w:hAnsi="Times New Roman" w:cs="Times New Roman"/>
          <w:sz w:val="28"/>
          <w:szCs w:val="28"/>
        </w:rPr>
      </w:pPr>
      <w:r w:rsidRPr="00730843">
        <w:rPr>
          <w:rFonts w:ascii="Times New Roman" w:hAnsi="Times New Roman" w:cs="Times New Roman"/>
          <w:sz w:val="28"/>
          <w:szCs w:val="28"/>
        </w:rPr>
        <w:t>Адрес электронной почты Администрации (</w:t>
      </w:r>
      <w:r w:rsidRPr="00730843">
        <w:rPr>
          <w:rFonts w:ascii="Times New Roman" w:hAnsi="Times New Roman" w:cs="Times New Roman"/>
          <w:sz w:val="28"/>
          <w:szCs w:val="28"/>
          <w:lang w:val="en-US"/>
        </w:rPr>
        <w:t>E</w:t>
      </w:r>
      <w:r w:rsidRPr="00730843">
        <w:rPr>
          <w:rFonts w:ascii="Times New Roman" w:hAnsi="Times New Roman" w:cs="Times New Roman"/>
          <w:sz w:val="28"/>
          <w:szCs w:val="28"/>
        </w:rPr>
        <w:t>-</w:t>
      </w:r>
      <w:r w:rsidRPr="00730843">
        <w:rPr>
          <w:rFonts w:ascii="Times New Roman" w:hAnsi="Times New Roman" w:cs="Times New Roman"/>
          <w:sz w:val="28"/>
          <w:szCs w:val="28"/>
          <w:lang w:val="en-US"/>
        </w:rPr>
        <w:t>mail</w:t>
      </w:r>
      <w:r w:rsidRPr="00730843">
        <w:rPr>
          <w:rFonts w:ascii="Times New Roman" w:hAnsi="Times New Roman" w:cs="Times New Roman"/>
          <w:sz w:val="28"/>
          <w:szCs w:val="28"/>
        </w:rPr>
        <w:t xml:space="preserve">): </w:t>
      </w:r>
      <w:proofErr w:type="spellStart"/>
      <w:r w:rsidRPr="00730843">
        <w:rPr>
          <w:rFonts w:ascii="Times New Roman" w:hAnsi="Times New Roman" w:cs="Times New Roman"/>
          <w:sz w:val="28"/>
          <w:szCs w:val="28"/>
          <w:u w:val="single"/>
          <w:lang w:val="en-US"/>
        </w:rPr>
        <w:t>adm</w:t>
      </w:r>
      <w:proofErr w:type="spellEnd"/>
      <w:r w:rsidRPr="00730843">
        <w:rPr>
          <w:rFonts w:ascii="Times New Roman" w:hAnsi="Times New Roman" w:cs="Times New Roman"/>
          <w:sz w:val="28"/>
          <w:szCs w:val="28"/>
          <w:u w:val="single"/>
        </w:rPr>
        <w:t>.</w:t>
      </w:r>
      <w:proofErr w:type="spellStart"/>
      <w:r w:rsidRPr="00730843">
        <w:rPr>
          <w:rFonts w:ascii="Times New Roman" w:hAnsi="Times New Roman" w:cs="Times New Roman"/>
          <w:sz w:val="28"/>
          <w:szCs w:val="28"/>
          <w:u w:val="single"/>
          <w:lang w:val="en-US"/>
        </w:rPr>
        <w:t>serebrynski</w:t>
      </w:r>
      <w:proofErr w:type="spellEnd"/>
      <w:r w:rsidRPr="00730843">
        <w:rPr>
          <w:rFonts w:ascii="Times New Roman" w:hAnsi="Times New Roman" w:cs="Times New Roman"/>
          <w:sz w:val="28"/>
          <w:szCs w:val="28"/>
          <w:u w:val="single"/>
        </w:rPr>
        <w:t>@</w:t>
      </w:r>
      <w:r w:rsidRPr="00730843">
        <w:rPr>
          <w:rFonts w:ascii="Times New Roman" w:hAnsi="Times New Roman" w:cs="Times New Roman"/>
          <w:sz w:val="28"/>
          <w:szCs w:val="28"/>
          <w:u w:val="single"/>
          <w:lang w:val="en-US"/>
        </w:rPr>
        <w:t>rambler</w:t>
      </w:r>
      <w:r w:rsidRPr="00730843">
        <w:rPr>
          <w:rFonts w:ascii="Times New Roman" w:hAnsi="Times New Roman" w:cs="Times New Roman"/>
          <w:sz w:val="28"/>
          <w:szCs w:val="28"/>
          <w:u w:val="single"/>
        </w:rPr>
        <w:t>.</w:t>
      </w:r>
      <w:proofErr w:type="spellStart"/>
      <w:r w:rsidRPr="00730843">
        <w:rPr>
          <w:rFonts w:ascii="Times New Roman" w:hAnsi="Times New Roman" w:cs="Times New Roman"/>
          <w:sz w:val="28"/>
          <w:szCs w:val="28"/>
          <w:u w:val="single"/>
          <w:lang w:val="en-US"/>
        </w:rPr>
        <w:t>ru</w:t>
      </w:r>
      <w:proofErr w:type="spellEnd"/>
      <w:r w:rsidRPr="00730843">
        <w:rPr>
          <w:rFonts w:ascii="Times New Roman" w:hAnsi="Times New Roman" w:cs="Times New Roman"/>
          <w:sz w:val="28"/>
          <w:szCs w:val="28"/>
        </w:rPr>
        <w:t>;</w:t>
      </w:r>
    </w:p>
    <w:p w:rsidR="003172A0" w:rsidRPr="00730843" w:rsidRDefault="003172A0" w:rsidP="003172A0">
      <w:pPr>
        <w:tabs>
          <w:tab w:val="left" w:pos="142"/>
          <w:tab w:val="left" w:pos="284"/>
        </w:tabs>
        <w:jc w:val="both"/>
        <w:rPr>
          <w:rFonts w:ascii="Times New Roman" w:hAnsi="Times New Roman" w:cs="Times New Roman"/>
          <w:sz w:val="28"/>
          <w:szCs w:val="28"/>
        </w:rPr>
      </w:pPr>
    </w:p>
    <w:p w:rsidR="003172A0" w:rsidRDefault="003172A0" w:rsidP="003172A0">
      <w:pPr>
        <w:tabs>
          <w:tab w:val="left" w:pos="142"/>
          <w:tab w:val="left" w:pos="284"/>
        </w:tabs>
        <w:jc w:val="center"/>
        <w:rPr>
          <w:rFonts w:ascii="Times New Roman" w:hAnsi="Times New Roman" w:cs="Times New Roman"/>
          <w:sz w:val="28"/>
          <w:szCs w:val="28"/>
        </w:rPr>
      </w:pPr>
      <w:r w:rsidRPr="00730843">
        <w:rPr>
          <w:rFonts w:ascii="Times New Roman" w:hAnsi="Times New Roman" w:cs="Times New Roman"/>
          <w:sz w:val="28"/>
          <w:szCs w:val="28"/>
        </w:rPr>
        <w:t>График работы Администрации:</w:t>
      </w:r>
    </w:p>
    <w:p w:rsidR="003172A0" w:rsidRPr="00730843" w:rsidRDefault="003172A0" w:rsidP="003172A0">
      <w:pPr>
        <w:tabs>
          <w:tab w:val="left" w:pos="142"/>
          <w:tab w:val="left" w:pos="284"/>
        </w:tabs>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962"/>
        <w:gridCol w:w="5103"/>
      </w:tblGrid>
      <w:tr w:rsidR="003172A0" w:rsidRPr="00730843" w:rsidTr="006D2FF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172A0" w:rsidRPr="00730843" w:rsidRDefault="003172A0" w:rsidP="006D2FF0">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 время работы Администрации</w:t>
            </w:r>
          </w:p>
        </w:tc>
      </w:tr>
      <w:tr w:rsidR="003172A0" w:rsidRPr="00730843" w:rsidTr="006D2FF0">
        <w:trPr>
          <w:tblCellSpacing w:w="5" w:type="nil"/>
        </w:trPr>
        <w:tc>
          <w:tcPr>
            <w:tcW w:w="4962" w:type="dxa"/>
            <w:tcBorders>
              <w:top w:val="single" w:sz="4" w:space="0" w:color="auto"/>
              <w:left w:val="single" w:sz="4" w:space="0" w:color="auto"/>
              <w:bottom w:val="single" w:sz="4" w:space="0" w:color="auto"/>
              <w:right w:val="single" w:sz="4" w:space="0" w:color="auto"/>
            </w:tcBorders>
          </w:tcPr>
          <w:p w:rsidR="003172A0" w:rsidRPr="00730843" w:rsidRDefault="003172A0" w:rsidP="006D2FF0">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172A0" w:rsidRPr="00730843" w:rsidRDefault="003172A0" w:rsidP="006D2FF0">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Время</w:t>
            </w:r>
          </w:p>
        </w:tc>
      </w:tr>
      <w:tr w:rsidR="003172A0" w:rsidRPr="00730843" w:rsidTr="006D2FF0">
        <w:trPr>
          <w:tblCellSpacing w:w="5" w:type="nil"/>
        </w:trPr>
        <w:tc>
          <w:tcPr>
            <w:tcW w:w="4962" w:type="dxa"/>
            <w:tcBorders>
              <w:top w:val="single" w:sz="4" w:space="0" w:color="auto"/>
              <w:left w:val="single" w:sz="4" w:space="0" w:color="auto"/>
              <w:right w:val="single" w:sz="4" w:space="0" w:color="auto"/>
            </w:tcBorders>
          </w:tcPr>
          <w:p w:rsidR="003172A0" w:rsidRPr="00730843" w:rsidRDefault="003172A0" w:rsidP="006D2FF0">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172A0" w:rsidRPr="00730843" w:rsidRDefault="003172A0" w:rsidP="006D2FF0">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17.15, перерыв с 12.00 до 13.00</w:t>
            </w:r>
          </w:p>
        </w:tc>
      </w:tr>
      <w:tr w:rsidR="003172A0" w:rsidRPr="00730843" w:rsidTr="006D2FF0">
        <w:trPr>
          <w:tblCellSpacing w:w="5" w:type="nil"/>
        </w:trPr>
        <w:tc>
          <w:tcPr>
            <w:tcW w:w="4962" w:type="dxa"/>
            <w:tcBorders>
              <w:left w:val="single" w:sz="4" w:space="0" w:color="auto"/>
              <w:bottom w:val="single" w:sz="4" w:space="0" w:color="auto"/>
              <w:right w:val="single" w:sz="4" w:space="0" w:color="auto"/>
            </w:tcBorders>
          </w:tcPr>
          <w:p w:rsidR="003172A0" w:rsidRPr="00730843" w:rsidRDefault="003172A0" w:rsidP="006D2FF0">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Пятница</w:t>
            </w:r>
          </w:p>
          <w:p w:rsidR="003172A0" w:rsidRPr="00730843" w:rsidRDefault="003172A0" w:rsidP="006D2FF0">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3172A0" w:rsidRPr="00730843" w:rsidRDefault="003172A0" w:rsidP="006D2FF0">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16.00, перерыв с 12.00 до 13.00</w:t>
            </w:r>
          </w:p>
          <w:p w:rsidR="003172A0" w:rsidRPr="00730843" w:rsidRDefault="003172A0" w:rsidP="006D2FF0">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Выходные</w:t>
            </w:r>
          </w:p>
        </w:tc>
      </w:tr>
    </w:tbl>
    <w:p w:rsidR="003172A0" w:rsidRPr="00730843" w:rsidRDefault="003172A0" w:rsidP="003172A0">
      <w:pPr>
        <w:tabs>
          <w:tab w:val="left" w:pos="142"/>
          <w:tab w:val="left" w:pos="284"/>
        </w:tabs>
        <w:jc w:val="both"/>
        <w:rPr>
          <w:rFonts w:ascii="Times New Roman" w:hAnsi="Times New Roman" w:cs="Times New Roman"/>
          <w:sz w:val="28"/>
          <w:szCs w:val="28"/>
        </w:rPr>
      </w:pPr>
    </w:p>
    <w:p w:rsidR="003172A0" w:rsidRPr="00730843" w:rsidRDefault="003172A0" w:rsidP="003172A0">
      <w:pPr>
        <w:tabs>
          <w:tab w:val="left" w:pos="142"/>
          <w:tab w:val="left" w:pos="284"/>
        </w:tabs>
        <w:jc w:val="center"/>
        <w:rPr>
          <w:rFonts w:ascii="Times New Roman" w:hAnsi="Times New Roman" w:cs="Times New Roman"/>
          <w:sz w:val="28"/>
          <w:szCs w:val="28"/>
        </w:rPr>
      </w:pPr>
      <w:r w:rsidRPr="00730843">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3172A0" w:rsidRPr="00730843" w:rsidTr="006D2FF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172A0" w:rsidRPr="00730843" w:rsidRDefault="003172A0" w:rsidP="006D2FF0">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 время работы канцелярии Комитета/Администрации</w:t>
            </w:r>
          </w:p>
        </w:tc>
      </w:tr>
      <w:tr w:rsidR="003172A0" w:rsidRPr="00730843" w:rsidTr="006D2FF0">
        <w:trPr>
          <w:tblCellSpacing w:w="5" w:type="nil"/>
        </w:trPr>
        <w:tc>
          <w:tcPr>
            <w:tcW w:w="4962" w:type="dxa"/>
            <w:tcBorders>
              <w:top w:val="single" w:sz="4" w:space="0" w:color="auto"/>
              <w:left w:val="single" w:sz="4" w:space="0" w:color="auto"/>
              <w:bottom w:val="single" w:sz="4" w:space="0" w:color="auto"/>
              <w:right w:val="single" w:sz="4" w:space="0" w:color="auto"/>
            </w:tcBorders>
          </w:tcPr>
          <w:p w:rsidR="003172A0" w:rsidRPr="00730843" w:rsidRDefault="003172A0" w:rsidP="006D2FF0">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172A0" w:rsidRPr="00730843" w:rsidRDefault="003172A0" w:rsidP="006D2FF0">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Время</w:t>
            </w:r>
          </w:p>
        </w:tc>
      </w:tr>
      <w:tr w:rsidR="003172A0" w:rsidRPr="00730843" w:rsidTr="006D2FF0">
        <w:trPr>
          <w:tblCellSpacing w:w="5" w:type="nil"/>
        </w:trPr>
        <w:tc>
          <w:tcPr>
            <w:tcW w:w="4962" w:type="dxa"/>
            <w:tcBorders>
              <w:top w:val="single" w:sz="4" w:space="0" w:color="auto"/>
              <w:left w:val="single" w:sz="4" w:space="0" w:color="auto"/>
              <w:right w:val="single" w:sz="4" w:space="0" w:color="auto"/>
            </w:tcBorders>
          </w:tcPr>
          <w:p w:rsidR="003172A0" w:rsidRPr="00730843" w:rsidRDefault="003172A0" w:rsidP="006D2FF0">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3172A0" w:rsidRPr="00730843" w:rsidRDefault="003172A0" w:rsidP="006D2FF0">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17.15, перерыв с 12.00 до 13.00</w:t>
            </w:r>
          </w:p>
        </w:tc>
      </w:tr>
      <w:tr w:rsidR="003172A0" w:rsidRPr="00730843" w:rsidTr="006D2FF0">
        <w:trPr>
          <w:tblCellSpacing w:w="5" w:type="nil"/>
        </w:trPr>
        <w:tc>
          <w:tcPr>
            <w:tcW w:w="4962" w:type="dxa"/>
            <w:tcBorders>
              <w:left w:val="single" w:sz="4" w:space="0" w:color="auto"/>
              <w:bottom w:val="single" w:sz="4" w:space="0" w:color="auto"/>
              <w:right w:val="single" w:sz="4" w:space="0" w:color="auto"/>
            </w:tcBorders>
          </w:tcPr>
          <w:p w:rsidR="003172A0" w:rsidRPr="00730843" w:rsidRDefault="003172A0" w:rsidP="006D2FF0">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Пятница</w:t>
            </w:r>
          </w:p>
          <w:p w:rsidR="003172A0" w:rsidRPr="00730843" w:rsidRDefault="003172A0" w:rsidP="006D2FF0">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3172A0" w:rsidRPr="00730843" w:rsidRDefault="003172A0" w:rsidP="006D2FF0">
            <w:pPr>
              <w:tabs>
                <w:tab w:val="left" w:pos="142"/>
                <w:tab w:val="left" w:pos="284"/>
              </w:tabs>
              <w:ind w:right="-75"/>
              <w:jc w:val="both"/>
              <w:rPr>
                <w:rFonts w:ascii="Times New Roman" w:hAnsi="Times New Roman" w:cs="Times New Roman"/>
                <w:sz w:val="28"/>
                <w:szCs w:val="28"/>
              </w:rPr>
            </w:pPr>
            <w:r w:rsidRPr="00730843">
              <w:rPr>
                <w:rFonts w:ascii="Times New Roman" w:hAnsi="Times New Roman" w:cs="Times New Roman"/>
                <w:sz w:val="28"/>
                <w:szCs w:val="28"/>
              </w:rPr>
              <w:t>с 08.00 до 16.00, перерыв с 12.00 до 13.00</w:t>
            </w:r>
          </w:p>
          <w:p w:rsidR="003172A0" w:rsidRPr="00730843" w:rsidRDefault="003172A0" w:rsidP="006D2FF0">
            <w:pPr>
              <w:tabs>
                <w:tab w:val="left" w:pos="142"/>
                <w:tab w:val="left" w:pos="284"/>
              </w:tabs>
              <w:jc w:val="both"/>
              <w:rPr>
                <w:rFonts w:ascii="Times New Roman" w:hAnsi="Times New Roman" w:cs="Times New Roman"/>
                <w:sz w:val="28"/>
                <w:szCs w:val="28"/>
              </w:rPr>
            </w:pPr>
            <w:r w:rsidRPr="00730843">
              <w:rPr>
                <w:rFonts w:ascii="Times New Roman" w:hAnsi="Times New Roman" w:cs="Times New Roman"/>
                <w:sz w:val="28"/>
                <w:szCs w:val="28"/>
              </w:rPr>
              <w:t>Выходные</w:t>
            </w:r>
          </w:p>
        </w:tc>
      </w:tr>
    </w:tbl>
    <w:p w:rsidR="003172A0" w:rsidRDefault="003172A0" w:rsidP="003172A0">
      <w:pPr>
        <w:tabs>
          <w:tab w:val="left" w:pos="142"/>
          <w:tab w:val="left" w:pos="284"/>
        </w:tabs>
        <w:jc w:val="both"/>
        <w:rPr>
          <w:rFonts w:ascii="Times New Roman" w:hAnsi="Times New Roman" w:cs="Times New Roman"/>
          <w:sz w:val="28"/>
          <w:szCs w:val="28"/>
        </w:rPr>
      </w:pPr>
    </w:p>
    <w:p w:rsidR="003172A0" w:rsidRPr="00F706EF" w:rsidRDefault="003172A0" w:rsidP="003172A0">
      <w:pPr>
        <w:tabs>
          <w:tab w:val="left" w:pos="142"/>
          <w:tab w:val="left" w:pos="284"/>
        </w:tabs>
        <w:jc w:val="both"/>
        <w:rPr>
          <w:sz w:val="28"/>
          <w:szCs w:val="28"/>
        </w:rPr>
      </w:pPr>
      <w:r w:rsidRPr="00730843">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r w:rsidRPr="00F706EF">
        <w:rPr>
          <w:sz w:val="28"/>
          <w:szCs w:val="28"/>
        </w:rPr>
        <w:t>.</w:t>
      </w:r>
    </w:p>
    <w:p w:rsidR="003172A0" w:rsidRDefault="003172A0" w:rsidP="003172A0">
      <w:pPr>
        <w:spacing w:before="100" w:beforeAutospacing="1" w:after="100" w:afterAutospacing="1"/>
        <w:jc w:val="right"/>
        <w:rPr>
          <w:rFonts w:ascii="Times New Roman" w:eastAsia="Times New Roman" w:hAnsi="Times New Roman" w:cs="Times New Roman"/>
          <w:sz w:val="28"/>
          <w:szCs w:val="28"/>
          <w:lang w:eastAsia="ru-RU"/>
        </w:rPr>
      </w:pP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P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3172A0" w:rsidRP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настоящему административному регламенту</w:t>
      </w:r>
    </w:p>
    <w:p w:rsidR="008573DF" w:rsidRPr="00873C68" w:rsidRDefault="008573DF" w:rsidP="003172A0">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xml:space="preserve">Информация о местах нахождения, </w:t>
      </w:r>
      <w:r w:rsidR="003172A0">
        <w:rPr>
          <w:rFonts w:ascii="Times New Roman" w:eastAsia="Times New Roman" w:hAnsi="Times New Roman" w:cs="Times New Roman"/>
          <w:sz w:val="28"/>
          <w:szCs w:val="28"/>
          <w:lang w:eastAsia="ru-RU"/>
        </w:rPr>
        <w:t xml:space="preserve"> </w:t>
      </w:r>
      <w:r w:rsidRPr="00873C68">
        <w:rPr>
          <w:rFonts w:ascii="Times New Roman" w:eastAsia="Times New Roman" w:hAnsi="Times New Roman" w:cs="Times New Roman"/>
          <w:color w:val="000000"/>
          <w:sz w:val="28"/>
          <w:szCs w:val="28"/>
          <w:lang w:eastAsia="ru-RU"/>
        </w:rPr>
        <w:t>справочных телефонах и адресах электронной почты МФЦ</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Телефон единой справочной службы ГБУ ЛО «МФЦ»: 8 (800) 301-47-47</w:t>
      </w:r>
      <w:r w:rsidRPr="00873C68">
        <w:rPr>
          <w:rFonts w:ascii="Times New Roman" w:eastAsia="Times New Roman" w:hAnsi="Times New Roman" w:cs="Times New Roman"/>
          <w:i/>
          <w:iCs/>
          <w:sz w:val="28"/>
          <w:szCs w:val="28"/>
          <w:lang w:eastAsia="ru-RU"/>
        </w:rPr>
        <w:t xml:space="preserve"> (на территории России звонок бесплатный), </w:t>
      </w:r>
      <w:r w:rsidRPr="00873C68">
        <w:rPr>
          <w:rFonts w:ascii="Times New Roman" w:eastAsia="Times New Roman" w:hAnsi="Times New Roman" w:cs="Times New Roman"/>
          <w:sz w:val="28"/>
          <w:szCs w:val="28"/>
          <w:lang w:eastAsia="ru-RU"/>
        </w:rPr>
        <w:t>адрес электронной почты: info@mfc47.ru.</w:t>
      </w:r>
    </w:p>
    <w:p w:rsidR="008573DF" w:rsidRPr="00873C68" w:rsidRDefault="008573DF" w:rsidP="003172A0">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 w:history="1">
        <w:r w:rsidRPr="00873C68">
          <w:rPr>
            <w:rFonts w:ascii="Times New Roman" w:eastAsia="Times New Roman" w:hAnsi="Times New Roman" w:cs="Times New Roman"/>
            <w:color w:val="0000FF"/>
            <w:sz w:val="28"/>
            <w:szCs w:val="28"/>
            <w:u w:val="single"/>
            <w:lang w:val="en-US" w:eastAsia="ru-RU"/>
          </w:rPr>
          <w:t>www</w:t>
        </w:r>
        <w:r w:rsidRPr="00873C68">
          <w:rPr>
            <w:rFonts w:ascii="Times New Roman" w:eastAsia="Times New Roman" w:hAnsi="Times New Roman" w:cs="Times New Roman"/>
            <w:color w:val="0000FF"/>
            <w:sz w:val="28"/>
            <w:szCs w:val="28"/>
            <w:u w:val="single"/>
            <w:lang w:eastAsia="ru-RU"/>
          </w:rPr>
          <w:t>.</w:t>
        </w:r>
        <w:proofErr w:type="spellStart"/>
        <w:r w:rsidRPr="00873C68">
          <w:rPr>
            <w:rFonts w:ascii="Times New Roman" w:eastAsia="Times New Roman" w:hAnsi="Times New Roman" w:cs="Times New Roman"/>
            <w:color w:val="0000FF"/>
            <w:sz w:val="28"/>
            <w:szCs w:val="28"/>
            <w:u w:val="single"/>
            <w:lang w:val="en-US" w:eastAsia="ru-RU"/>
          </w:rPr>
          <w:t>mfc</w:t>
        </w:r>
        <w:proofErr w:type="spellEnd"/>
        <w:r w:rsidRPr="00873C68">
          <w:rPr>
            <w:rFonts w:ascii="Times New Roman" w:eastAsia="Times New Roman" w:hAnsi="Times New Roman" w:cs="Times New Roman"/>
            <w:color w:val="0000FF"/>
            <w:sz w:val="28"/>
            <w:szCs w:val="28"/>
            <w:u w:val="single"/>
            <w:lang w:eastAsia="ru-RU"/>
          </w:rPr>
          <w:t>47.</w:t>
        </w:r>
        <w:proofErr w:type="spellStart"/>
        <w:r w:rsidRPr="00873C68">
          <w:rPr>
            <w:rFonts w:ascii="Times New Roman" w:eastAsia="Times New Roman" w:hAnsi="Times New Roman" w:cs="Times New Roman"/>
            <w:color w:val="0000FF"/>
            <w:sz w:val="28"/>
            <w:szCs w:val="28"/>
            <w:u w:val="single"/>
            <w:lang w:val="en-US" w:eastAsia="ru-RU"/>
          </w:rPr>
          <w:t>ru</w:t>
        </w:r>
        <w:proofErr w:type="spellEnd"/>
      </w:hyperlink>
    </w:p>
    <w:tbl>
      <w:tblPr>
        <w:tblW w:w="1021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4"/>
        <w:gridCol w:w="2248"/>
        <w:gridCol w:w="3682"/>
        <w:gridCol w:w="2112"/>
        <w:gridCol w:w="1509"/>
      </w:tblGrid>
      <w:tr w:rsidR="008573DF" w:rsidRPr="003172A0" w:rsidTr="003172A0">
        <w:trPr>
          <w:trHeight w:val="58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3172A0">
              <w:rPr>
                <w:rFonts w:ascii="Times New Roman" w:eastAsia="Times New Roman" w:hAnsi="Times New Roman" w:cs="Times New Roman"/>
                <w:b/>
                <w:bCs/>
                <w:sz w:val="24"/>
                <w:szCs w:val="24"/>
                <w:lang w:eastAsia="ru-RU"/>
              </w:rPr>
              <w:t>п</w:t>
            </w:r>
            <w:proofErr w:type="spellEnd"/>
            <w:proofErr w:type="gramEnd"/>
            <w:r w:rsidRPr="003172A0">
              <w:rPr>
                <w:rFonts w:ascii="Times New Roman" w:eastAsia="Times New Roman" w:hAnsi="Times New Roman" w:cs="Times New Roman"/>
                <w:b/>
                <w:bCs/>
                <w:sz w:val="24"/>
                <w:szCs w:val="24"/>
                <w:lang w:eastAsia="ru-RU"/>
              </w:rPr>
              <w:t>/</w:t>
            </w:r>
            <w:proofErr w:type="spellStart"/>
            <w:r w:rsidRPr="003172A0">
              <w:rPr>
                <w:rFonts w:ascii="Times New Roman" w:eastAsia="Times New Roman" w:hAnsi="Times New Roman" w:cs="Times New Roman"/>
                <w:b/>
                <w:bCs/>
                <w:sz w:val="24"/>
                <w:szCs w:val="24"/>
                <w:lang w:eastAsia="ru-RU"/>
              </w:rPr>
              <w:t>п</w:t>
            </w:r>
            <w:proofErr w:type="spellEnd"/>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Наименование МФЦ</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Почтовый адрес</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График работы</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Телефон</w:t>
            </w:r>
          </w:p>
        </w:tc>
      </w:tr>
      <w:tr w:rsidR="008573DF" w:rsidRPr="003172A0" w:rsidTr="003172A0">
        <w:trPr>
          <w:trHeight w:val="225"/>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w:t>
            </w:r>
            <w:proofErr w:type="gramStart"/>
            <w:r w:rsidRPr="003172A0">
              <w:rPr>
                <w:rFonts w:ascii="Times New Roman" w:eastAsia="Times New Roman" w:hAnsi="Times New Roman" w:cs="Times New Roman"/>
                <w:b/>
                <w:bCs/>
                <w:sz w:val="24"/>
                <w:szCs w:val="24"/>
                <w:lang w:eastAsia="ru-RU"/>
              </w:rPr>
              <w:t>в</w:t>
            </w:r>
            <w:proofErr w:type="gramEnd"/>
            <w:r w:rsidRPr="003172A0">
              <w:rPr>
                <w:rFonts w:ascii="Times New Roman" w:eastAsia="Times New Roman" w:hAnsi="Times New Roman" w:cs="Times New Roman"/>
                <w:b/>
                <w:bCs/>
                <w:sz w:val="24"/>
                <w:szCs w:val="24"/>
                <w:lang w:eastAsia="ru-RU"/>
              </w:rPr>
              <w:t xml:space="preserve"> </w:t>
            </w:r>
            <w:proofErr w:type="gramStart"/>
            <w:r w:rsidRPr="003172A0">
              <w:rPr>
                <w:rFonts w:ascii="Times New Roman" w:eastAsia="Times New Roman" w:hAnsi="Times New Roman" w:cs="Times New Roman"/>
                <w:b/>
                <w:bCs/>
                <w:sz w:val="24"/>
                <w:szCs w:val="24"/>
                <w:lang w:eastAsia="ru-RU"/>
              </w:rPr>
              <w:t>Бокситогорском</w:t>
            </w:r>
            <w:proofErr w:type="gram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3172A0">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«Тихвинский» — отдел «Бокситогорск»</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3172A0">
              <w:rPr>
                <w:rFonts w:ascii="Times New Roman" w:eastAsia="Times New Roman" w:hAnsi="Times New Roman" w:cs="Times New Roman"/>
                <w:sz w:val="24"/>
                <w:szCs w:val="24"/>
                <w:lang w:eastAsia="ru-RU"/>
              </w:rPr>
              <w:t xml:space="preserve">187650, Россия, Ленинградская область, </w:t>
            </w:r>
            <w:proofErr w:type="spellStart"/>
            <w:r w:rsidRPr="003172A0">
              <w:rPr>
                <w:rFonts w:ascii="Times New Roman" w:eastAsia="Times New Roman" w:hAnsi="Times New Roman" w:cs="Times New Roman"/>
                <w:sz w:val="24"/>
                <w:szCs w:val="24"/>
                <w:lang w:eastAsia="ru-RU"/>
              </w:rPr>
              <w:t>Бокситогорский</w:t>
            </w:r>
            <w:proofErr w:type="spellEnd"/>
            <w:r w:rsidRPr="003172A0">
              <w:rPr>
                <w:rFonts w:ascii="Times New Roman" w:eastAsia="Times New Roman" w:hAnsi="Times New Roman" w:cs="Times New Roman"/>
                <w:sz w:val="24"/>
                <w:szCs w:val="24"/>
                <w:lang w:eastAsia="ru-RU"/>
              </w:rPr>
              <w:t xml:space="preserve"> район,</w:t>
            </w:r>
            <w:r w:rsidRPr="003172A0">
              <w:rPr>
                <w:rFonts w:ascii="Times New Roman" w:eastAsia="Times New Roman" w:hAnsi="Times New Roman" w:cs="Times New Roman"/>
                <w:sz w:val="24"/>
                <w:szCs w:val="24"/>
                <w:lang w:eastAsia="ru-RU"/>
              </w:rPr>
              <w:br/>
              <w:t>г. Бокситогорск, ул. Заводская, д. 8</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Понедельник — пятница с 9.00 до 18.00. Суббота – с 09.00 до 14.00. Воскресенье — выходной</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«Тихвинский» — отдел «Пикалево»</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3172A0">
              <w:rPr>
                <w:rFonts w:ascii="Times New Roman" w:eastAsia="Times New Roman" w:hAnsi="Times New Roman" w:cs="Times New Roman"/>
                <w:sz w:val="24"/>
                <w:szCs w:val="24"/>
                <w:lang w:eastAsia="ru-RU"/>
              </w:rPr>
              <w:t xml:space="preserve">187602, Россия, Ленинградская область, </w:t>
            </w:r>
            <w:proofErr w:type="spellStart"/>
            <w:r w:rsidRPr="003172A0">
              <w:rPr>
                <w:rFonts w:ascii="Times New Roman" w:eastAsia="Times New Roman" w:hAnsi="Times New Roman" w:cs="Times New Roman"/>
                <w:sz w:val="24"/>
                <w:szCs w:val="24"/>
                <w:lang w:eastAsia="ru-RU"/>
              </w:rPr>
              <w:t>Бокситогорский</w:t>
            </w:r>
            <w:proofErr w:type="spellEnd"/>
            <w:r w:rsidRPr="003172A0">
              <w:rPr>
                <w:rFonts w:ascii="Times New Roman" w:eastAsia="Times New Roman" w:hAnsi="Times New Roman" w:cs="Times New Roman"/>
                <w:sz w:val="24"/>
                <w:szCs w:val="24"/>
                <w:lang w:eastAsia="ru-RU"/>
              </w:rPr>
              <w:t xml:space="preserve"> район,</w:t>
            </w:r>
            <w:r w:rsidRPr="003172A0">
              <w:rPr>
                <w:rFonts w:ascii="Times New Roman" w:eastAsia="Times New Roman" w:hAnsi="Times New Roman" w:cs="Times New Roman"/>
                <w:sz w:val="24"/>
                <w:szCs w:val="24"/>
                <w:lang w:eastAsia="ru-RU"/>
              </w:rPr>
              <w:br/>
              <w:t>г. Пикалево, ул. Заводская, д. 11</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Понедельник — пятница с 9.00 до 18.00. Суббота – с 09.00 до 14.00. Воскресенье — выходной</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270"/>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spellStart"/>
            <w:r w:rsidRPr="003172A0">
              <w:rPr>
                <w:rFonts w:ascii="Times New Roman" w:eastAsia="Times New Roman" w:hAnsi="Times New Roman" w:cs="Times New Roman"/>
                <w:b/>
                <w:bCs/>
                <w:sz w:val="24"/>
                <w:szCs w:val="24"/>
                <w:lang w:eastAsia="ru-RU"/>
              </w:rPr>
              <w:t>Волосовском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3172A0">
        <w:trPr>
          <w:trHeight w:val="66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2</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Волосовский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188410, Россия, Ленинградская обл., </w:t>
            </w:r>
            <w:proofErr w:type="spellStart"/>
            <w:r w:rsidRPr="003172A0">
              <w:rPr>
                <w:rFonts w:ascii="Times New Roman" w:eastAsia="Times New Roman" w:hAnsi="Times New Roman" w:cs="Times New Roman"/>
                <w:sz w:val="24"/>
                <w:szCs w:val="24"/>
                <w:lang w:eastAsia="ru-RU"/>
              </w:rPr>
              <w:t>Волосовский</w:t>
            </w:r>
            <w:proofErr w:type="spellEnd"/>
            <w:r w:rsidRPr="003172A0">
              <w:rPr>
                <w:rFonts w:ascii="Times New Roman" w:eastAsia="Times New Roman" w:hAnsi="Times New Roman" w:cs="Times New Roman"/>
                <w:sz w:val="24"/>
                <w:szCs w:val="24"/>
                <w:lang w:eastAsia="ru-RU"/>
              </w:rPr>
              <w:t xml:space="preserve"> район, г</w:t>
            </w:r>
            <w:proofErr w:type="gramStart"/>
            <w:r w:rsidRPr="003172A0">
              <w:rPr>
                <w:rFonts w:ascii="Times New Roman" w:eastAsia="Times New Roman" w:hAnsi="Times New Roman" w:cs="Times New Roman"/>
                <w:sz w:val="24"/>
                <w:szCs w:val="24"/>
                <w:lang w:eastAsia="ru-RU"/>
              </w:rPr>
              <w:t>.В</w:t>
            </w:r>
            <w:proofErr w:type="gramEnd"/>
            <w:r w:rsidRPr="003172A0">
              <w:rPr>
                <w:rFonts w:ascii="Times New Roman" w:eastAsia="Times New Roman" w:hAnsi="Times New Roman" w:cs="Times New Roman"/>
                <w:sz w:val="24"/>
                <w:szCs w:val="24"/>
                <w:lang w:eastAsia="ru-RU"/>
              </w:rPr>
              <w:t>олосово, усадьба СХТ, д.1 лит. 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270"/>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spellStart"/>
            <w:r w:rsidRPr="003172A0">
              <w:rPr>
                <w:rFonts w:ascii="Times New Roman" w:eastAsia="Times New Roman" w:hAnsi="Times New Roman" w:cs="Times New Roman"/>
                <w:b/>
                <w:bCs/>
                <w:sz w:val="24"/>
                <w:szCs w:val="24"/>
                <w:lang w:eastAsia="ru-RU"/>
              </w:rPr>
              <w:t>Волховском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3172A0">
        <w:trPr>
          <w:trHeight w:val="87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Волховский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187403, Ленинградская область, </w:t>
            </w:r>
            <w:proofErr w:type="gramStart"/>
            <w:r w:rsidRPr="003172A0">
              <w:rPr>
                <w:rFonts w:ascii="Times New Roman" w:eastAsia="Times New Roman" w:hAnsi="Times New Roman" w:cs="Times New Roman"/>
                <w:sz w:val="24"/>
                <w:szCs w:val="24"/>
                <w:lang w:eastAsia="ru-RU"/>
              </w:rPr>
              <w:t>г</w:t>
            </w:r>
            <w:proofErr w:type="gramEnd"/>
            <w:r w:rsidRPr="003172A0">
              <w:rPr>
                <w:rFonts w:ascii="Times New Roman" w:eastAsia="Times New Roman" w:hAnsi="Times New Roman" w:cs="Times New Roman"/>
                <w:sz w:val="24"/>
                <w:szCs w:val="24"/>
                <w:lang w:eastAsia="ru-RU"/>
              </w:rPr>
              <w:t xml:space="preserve">. Волхов. </w:t>
            </w:r>
            <w:proofErr w:type="spellStart"/>
            <w:r w:rsidRPr="003172A0">
              <w:rPr>
                <w:rFonts w:ascii="Times New Roman" w:eastAsia="Times New Roman" w:hAnsi="Times New Roman" w:cs="Times New Roman"/>
                <w:sz w:val="24"/>
                <w:szCs w:val="24"/>
                <w:lang w:eastAsia="ru-RU"/>
              </w:rPr>
              <w:t>Волховский</w:t>
            </w:r>
            <w:proofErr w:type="spellEnd"/>
            <w:r w:rsidRPr="003172A0">
              <w:rPr>
                <w:rFonts w:ascii="Times New Roman" w:eastAsia="Times New Roman" w:hAnsi="Times New Roman" w:cs="Times New Roman"/>
                <w:sz w:val="24"/>
                <w:szCs w:val="24"/>
                <w:lang w:eastAsia="ru-RU"/>
              </w:rPr>
              <w:t xml:space="preserve"> проспект, д. 9</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Понедельник — пятница с 9.00 до 18.00, выходные — суббота, воскресенье</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225"/>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Предоставление услуг во Всеволожском районе Ленинградской области</w:t>
            </w:r>
          </w:p>
        </w:tc>
      </w:tr>
      <w:tr w:rsidR="008573DF" w:rsidRPr="003172A0" w:rsidTr="003172A0">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4</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«Всеволожский»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г. Всеволожск, ул. </w:t>
            </w:r>
            <w:proofErr w:type="spellStart"/>
            <w:r w:rsidRPr="003172A0">
              <w:rPr>
                <w:rFonts w:ascii="Times New Roman" w:eastAsia="Times New Roman" w:hAnsi="Times New Roman" w:cs="Times New Roman"/>
                <w:sz w:val="24"/>
                <w:szCs w:val="24"/>
                <w:lang w:eastAsia="ru-RU"/>
              </w:rPr>
              <w:t>Пожвинская</w:t>
            </w:r>
            <w:proofErr w:type="spellEnd"/>
            <w:r w:rsidRPr="003172A0">
              <w:rPr>
                <w:rFonts w:ascii="Times New Roman" w:eastAsia="Times New Roman" w:hAnsi="Times New Roman" w:cs="Times New Roman"/>
                <w:sz w:val="24"/>
                <w:szCs w:val="24"/>
                <w:lang w:eastAsia="ru-RU"/>
              </w:rPr>
              <w:t>, д. 4а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«Всеволожский» — отдел «Новосаратовка»</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188681, Россия, Ленинградская область, Всеволожский район,</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д. Новосаратовка — центр, д. 8 (52-й километр внутреннего кольца КАД, в здании МРЭО-15, рядом с АЗС </w:t>
            </w:r>
            <w:proofErr w:type="spellStart"/>
            <w:r w:rsidRPr="003172A0">
              <w:rPr>
                <w:rFonts w:ascii="Times New Roman" w:eastAsia="Times New Roman" w:hAnsi="Times New Roman" w:cs="Times New Roman"/>
                <w:sz w:val="24"/>
                <w:szCs w:val="24"/>
                <w:lang w:eastAsia="ru-RU"/>
              </w:rPr>
              <w:t>Лукойл</w:t>
            </w:r>
            <w:proofErr w:type="spellEnd"/>
            <w:r w:rsidRPr="003172A0">
              <w:rPr>
                <w:rFonts w:ascii="Times New Roman" w:eastAsia="Times New Roman" w:hAnsi="Times New Roman" w:cs="Times New Roman"/>
                <w:sz w:val="24"/>
                <w:szCs w:val="24"/>
                <w:lang w:eastAsia="ru-RU"/>
              </w:rPr>
              <w:t>)</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255"/>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Предоставление услуг в Выборгском районе Ленинградской области</w:t>
            </w:r>
          </w:p>
        </w:tc>
      </w:tr>
      <w:tr w:rsidR="008573DF" w:rsidRPr="003172A0" w:rsidTr="003172A0">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5</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«Выборгский»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188800, Россия, Ленинградская область, Выборгский район,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г. Выборг, ул. </w:t>
            </w:r>
            <w:proofErr w:type="gramStart"/>
            <w:r w:rsidRPr="003172A0">
              <w:rPr>
                <w:rFonts w:ascii="Times New Roman" w:eastAsia="Times New Roman" w:hAnsi="Times New Roman" w:cs="Times New Roman"/>
                <w:sz w:val="24"/>
                <w:szCs w:val="24"/>
                <w:lang w:eastAsia="ru-RU"/>
              </w:rPr>
              <w:t>Вокзальная</w:t>
            </w:r>
            <w:proofErr w:type="gramEnd"/>
            <w:r w:rsidRPr="003172A0">
              <w:rPr>
                <w:rFonts w:ascii="Times New Roman" w:eastAsia="Times New Roman" w:hAnsi="Times New Roman" w:cs="Times New Roman"/>
                <w:sz w:val="24"/>
                <w:szCs w:val="24"/>
                <w:lang w:eastAsia="ru-RU"/>
              </w:rPr>
              <w:t>, д.13</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«Выборгский» — отдел «Рощино»</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188681, Россия, Ленинградская область, Выборгский район,</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п. Рощино, ул. </w:t>
            </w:r>
            <w:proofErr w:type="gramStart"/>
            <w:r w:rsidRPr="003172A0">
              <w:rPr>
                <w:rFonts w:ascii="Times New Roman" w:eastAsia="Times New Roman" w:hAnsi="Times New Roman" w:cs="Times New Roman"/>
                <w:sz w:val="24"/>
                <w:szCs w:val="24"/>
                <w:lang w:eastAsia="ru-RU"/>
              </w:rPr>
              <w:t>Советская</w:t>
            </w:r>
            <w:proofErr w:type="gramEnd"/>
            <w:r w:rsidRPr="003172A0">
              <w:rPr>
                <w:rFonts w:ascii="Times New Roman" w:eastAsia="Times New Roman" w:hAnsi="Times New Roman" w:cs="Times New Roman"/>
                <w:sz w:val="24"/>
                <w:szCs w:val="24"/>
                <w:lang w:eastAsia="ru-RU"/>
              </w:rPr>
              <w:t>, д.8</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Филиал ГБУ ЛО «МФЦ» «</w:t>
            </w:r>
            <w:proofErr w:type="spellStart"/>
            <w:r w:rsidRPr="003172A0">
              <w:rPr>
                <w:rFonts w:ascii="Times New Roman" w:eastAsia="Times New Roman" w:hAnsi="Times New Roman" w:cs="Times New Roman"/>
                <w:color w:val="000000"/>
                <w:sz w:val="24"/>
                <w:szCs w:val="24"/>
                <w:lang w:eastAsia="ru-RU"/>
              </w:rPr>
              <w:t>Светогорский</w:t>
            </w:r>
            <w:proofErr w:type="spellEnd"/>
            <w:r w:rsidRPr="003172A0">
              <w:rPr>
                <w:rFonts w:ascii="Times New Roman" w:eastAsia="Times New Roman" w:hAnsi="Times New Roman" w:cs="Times New Roman"/>
                <w:color w:val="000000"/>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188992, Ленинградская область, </w:t>
            </w:r>
            <w:proofErr w:type="gramStart"/>
            <w:r w:rsidRPr="003172A0">
              <w:rPr>
                <w:rFonts w:ascii="Times New Roman" w:eastAsia="Times New Roman" w:hAnsi="Times New Roman" w:cs="Times New Roman"/>
                <w:color w:val="000000"/>
                <w:sz w:val="24"/>
                <w:szCs w:val="24"/>
                <w:lang w:eastAsia="ru-RU"/>
              </w:rPr>
              <w:t>г</w:t>
            </w:r>
            <w:proofErr w:type="gramEnd"/>
            <w:r w:rsidRPr="003172A0">
              <w:rPr>
                <w:rFonts w:ascii="Times New Roman" w:eastAsia="Times New Roman" w:hAnsi="Times New Roman" w:cs="Times New Roman"/>
                <w:color w:val="000000"/>
                <w:sz w:val="24"/>
                <w:szCs w:val="24"/>
                <w:lang w:eastAsia="ru-RU"/>
              </w:rPr>
              <w:t>. Светогорск, ул. Красноармейская д.3</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225"/>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Предоставление услуг в Гатчинском районе Ленинградской области</w:t>
            </w:r>
          </w:p>
        </w:tc>
      </w:tr>
      <w:tr w:rsidR="008573DF" w:rsidRPr="003172A0" w:rsidTr="003172A0">
        <w:trPr>
          <w:trHeight w:val="67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6</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«Гатчинский»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188300, Россия, Ленинградская область, Гатчинский район,</w:t>
            </w:r>
            <w:r w:rsidRPr="003172A0">
              <w:rPr>
                <w:rFonts w:ascii="Times New Roman" w:eastAsia="Times New Roman" w:hAnsi="Times New Roman" w:cs="Times New Roman"/>
                <w:sz w:val="24"/>
                <w:szCs w:val="24"/>
                <w:lang w:eastAsia="ru-RU"/>
              </w:rPr>
              <w:br/>
              <w:t>г. Гатчина, Пушкинское шоссе, д. 15</w:t>
            </w:r>
            <w:proofErr w:type="gramStart"/>
            <w:r w:rsidRPr="003172A0">
              <w:rPr>
                <w:rFonts w:ascii="Times New Roman" w:eastAsia="Times New Roman" w:hAnsi="Times New Roman" w:cs="Times New Roman"/>
                <w:sz w:val="24"/>
                <w:szCs w:val="24"/>
                <w:lang w:eastAsia="ru-RU"/>
              </w:rPr>
              <w:t xml:space="preserve"> А</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315"/>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spellStart"/>
            <w:r w:rsidRPr="003172A0">
              <w:rPr>
                <w:rFonts w:ascii="Times New Roman" w:eastAsia="Times New Roman" w:hAnsi="Times New Roman" w:cs="Times New Roman"/>
                <w:b/>
                <w:bCs/>
                <w:sz w:val="24"/>
                <w:szCs w:val="24"/>
                <w:lang w:eastAsia="ru-RU"/>
              </w:rPr>
              <w:t>Кингисеппском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3172A0">
        <w:trPr>
          <w:trHeight w:val="76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7</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Кингисеппский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188480, Россия, Ленинградская область, </w:t>
            </w:r>
            <w:proofErr w:type="spellStart"/>
            <w:r w:rsidRPr="003172A0">
              <w:rPr>
                <w:rFonts w:ascii="Times New Roman" w:eastAsia="Times New Roman" w:hAnsi="Times New Roman" w:cs="Times New Roman"/>
                <w:sz w:val="24"/>
                <w:szCs w:val="24"/>
                <w:lang w:eastAsia="ru-RU"/>
              </w:rPr>
              <w:t>Кингисеппский</w:t>
            </w:r>
            <w:proofErr w:type="spellEnd"/>
            <w:r w:rsidRPr="003172A0">
              <w:rPr>
                <w:rFonts w:ascii="Times New Roman" w:eastAsia="Times New Roman" w:hAnsi="Times New Roman" w:cs="Times New Roman"/>
                <w:sz w:val="24"/>
                <w:szCs w:val="24"/>
                <w:lang w:eastAsia="ru-RU"/>
              </w:rPr>
              <w:t xml:space="preserve"> район, </w:t>
            </w:r>
            <w:proofErr w:type="gramStart"/>
            <w:r w:rsidRPr="003172A0">
              <w:rPr>
                <w:rFonts w:ascii="Times New Roman" w:eastAsia="Times New Roman" w:hAnsi="Times New Roman" w:cs="Times New Roman"/>
                <w:sz w:val="24"/>
                <w:szCs w:val="24"/>
                <w:lang w:eastAsia="ru-RU"/>
              </w:rPr>
              <w:t>г</w:t>
            </w:r>
            <w:proofErr w:type="gramEnd"/>
            <w:r w:rsidRPr="003172A0">
              <w:rPr>
                <w:rFonts w:ascii="Times New Roman" w:eastAsia="Times New Roman" w:hAnsi="Times New Roman" w:cs="Times New Roman"/>
                <w:sz w:val="24"/>
                <w:szCs w:val="24"/>
                <w:lang w:eastAsia="ru-RU"/>
              </w:rPr>
              <w:t>. Кингисепп,</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ул. Фабричная, д. 14</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ежедневно,</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285"/>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spellStart"/>
            <w:r w:rsidRPr="003172A0">
              <w:rPr>
                <w:rFonts w:ascii="Times New Roman" w:eastAsia="Times New Roman" w:hAnsi="Times New Roman" w:cs="Times New Roman"/>
                <w:b/>
                <w:bCs/>
                <w:sz w:val="24"/>
                <w:szCs w:val="24"/>
                <w:lang w:eastAsia="ru-RU"/>
              </w:rPr>
              <w:t>Киришском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3172A0">
        <w:trPr>
          <w:trHeight w:val="79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8</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Киришский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187110, Россия, Ленинградская область, </w:t>
            </w:r>
            <w:proofErr w:type="spellStart"/>
            <w:r w:rsidRPr="003172A0">
              <w:rPr>
                <w:rFonts w:ascii="Times New Roman" w:eastAsia="Times New Roman" w:hAnsi="Times New Roman" w:cs="Times New Roman"/>
                <w:sz w:val="24"/>
                <w:szCs w:val="24"/>
                <w:lang w:eastAsia="ru-RU"/>
              </w:rPr>
              <w:t>Киришский</w:t>
            </w:r>
            <w:proofErr w:type="spellEnd"/>
            <w:r w:rsidRPr="003172A0">
              <w:rPr>
                <w:rFonts w:ascii="Times New Roman" w:eastAsia="Times New Roman" w:hAnsi="Times New Roman" w:cs="Times New Roman"/>
                <w:sz w:val="24"/>
                <w:szCs w:val="24"/>
                <w:lang w:eastAsia="ru-RU"/>
              </w:rPr>
              <w:t xml:space="preserve"> район, </w:t>
            </w:r>
            <w:proofErr w:type="gramStart"/>
            <w:r w:rsidRPr="003172A0">
              <w:rPr>
                <w:rFonts w:ascii="Times New Roman" w:eastAsia="Times New Roman" w:hAnsi="Times New Roman" w:cs="Times New Roman"/>
                <w:sz w:val="24"/>
                <w:szCs w:val="24"/>
                <w:lang w:eastAsia="ru-RU"/>
              </w:rPr>
              <w:t>г</w:t>
            </w:r>
            <w:proofErr w:type="gramEnd"/>
            <w:r w:rsidRPr="003172A0">
              <w:rPr>
                <w:rFonts w:ascii="Times New Roman" w:eastAsia="Times New Roman" w:hAnsi="Times New Roman" w:cs="Times New Roman"/>
                <w:sz w:val="24"/>
                <w:szCs w:val="24"/>
                <w:lang w:eastAsia="ru-RU"/>
              </w:rPr>
              <w:t>. Кириши, пр. Героев,</w:t>
            </w:r>
            <w:r w:rsidRPr="003172A0">
              <w:rPr>
                <w:rFonts w:ascii="Times New Roman" w:eastAsia="Times New Roman" w:hAnsi="Times New Roman" w:cs="Times New Roman"/>
                <w:sz w:val="24"/>
                <w:szCs w:val="24"/>
                <w:lang w:eastAsia="ru-RU"/>
              </w:rPr>
              <w:br/>
              <w:t>д. 34А.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315"/>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Предоставление услуг в Кировском районе Ленинградской области</w:t>
            </w:r>
          </w:p>
        </w:tc>
      </w:tr>
      <w:tr w:rsidR="008573DF" w:rsidRPr="003172A0" w:rsidTr="003172A0">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9</w:t>
            </w:r>
          </w:p>
        </w:tc>
        <w:tc>
          <w:tcPr>
            <w:tcW w:w="22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«Кировский»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187340, Россия, Ленинградская область, </w:t>
            </w:r>
            <w:proofErr w:type="gramStart"/>
            <w:r w:rsidRPr="003172A0">
              <w:rPr>
                <w:rFonts w:ascii="Times New Roman" w:eastAsia="Times New Roman" w:hAnsi="Times New Roman" w:cs="Times New Roman"/>
                <w:color w:val="000000"/>
                <w:sz w:val="24"/>
                <w:szCs w:val="24"/>
                <w:lang w:eastAsia="ru-RU"/>
              </w:rPr>
              <w:t>г</w:t>
            </w:r>
            <w:proofErr w:type="gramEnd"/>
            <w:r w:rsidRPr="003172A0">
              <w:rPr>
                <w:rFonts w:ascii="Times New Roman" w:eastAsia="Times New Roman" w:hAnsi="Times New Roman" w:cs="Times New Roman"/>
                <w:color w:val="000000"/>
                <w:sz w:val="24"/>
                <w:szCs w:val="24"/>
                <w:lang w:eastAsia="ru-RU"/>
              </w:rPr>
              <w:t>. Кировск, Новая улица, 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rPr>
                <w:rFonts w:ascii="Times New Roman" w:eastAsia="Times New Roman" w:hAnsi="Times New Roman" w:cs="Times New Roman"/>
                <w:sz w:val="24"/>
                <w:szCs w:val="24"/>
                <w:lang w:eastAsia="ru-RU"/>
              </w:rPr>
            </w:pP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187340, Россия, Ленинградская область, </w:t>
            </w:r>
            <w:proofErr w:type="gramStart"/>
            <w:r w:rsidRPr="003172A0">
              <w:rPr>
                <w:rFonts w:ascii="Times New Roman" w:eastAsia="Times New Roman" w:hAnsi="Times New Roman" w:cs="Times New Roman"/>
                <w:color w:val="000000"/>
                <w:sz w:val="24"/>
                <w:szCs w:val="24"/>
                <w:lang w:eastAsia="ru-RU"/>
              </w:rPr>
              <w:t>г</w:t>
            </w:r>
            <w:proofErr w:type="gramEnd"/>
            <w:r w:rsidRPr="003172A0">
              <w:rPr>
                <w:rFonts w:ascii="Times New Roman" w:eastAsia="Times New Roman" w:hAnsi="Times New Roman" w:cs="Times New Roman"/>
                <w:color w:val="000000"/>
                <w:sz w:val="24"/>
                <w:szCs w:val="24"/>
                <w:lang w:eastAsia="ru-RU"/>
              </w:rPr>
              <w:t xml:space="preserve">. Кировск, ул. </w:t>
            </w:r>
            <w:r w:rsidRPr="003172A0">
              <w:rPr>
                <w:rFonts w:ascii="Times New Roman" w:eastAsia="Times New Roman" w:hAnsi="Times New Roman" w:cs="Times New Roman"/>
                <w:color w:val="000000"/>
                <w:sz w:val="24"/>
                <w:szCs w:val="24"/>
                <w:lang w:eastAsia="ru-RU"/>
              </w:rPr>
              <w:lastRenderedPageBreak/>
              <w:t>Набережная 29А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lastRenderedPageBreak/>
              <w:t xml:space="preserve">Понедельник-пятница с 9.00 </w:t>
            </w:r>
            <w:r w:rsidRPr="003172A0">
              <w:rPr>
                <w:rFonts w:ascii="Times New Roman" w:eastAsia="Times New Roman" w:hAnsi="Times New Roman" w:cs="Times New Roman"/>
                <w:sz w:val="24"/>
                <w:szCs w:val="24"/>
                <w:lang w:eastAsia="ru-RU"/>
              </w:rPr>
              <w:lastRenderedPageBreak/>
              <w:t>до 18.00, суббота с 9.00 до 14.00, воскресенье — выходной</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lastRenderedPageBreak/>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lastRenderedPageBreak/>
              <w:t>301-47-47</w:t>
            </w:r>
          </w:p>
        </w:tc>
      </w:tr>
      <w:tr w:rsidR="008573DF" w:rsidRPr="003172A0" w:rsidTr="003172A0">
        <w:trPr>
          <w:trHeight w:val="225"/>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lastRenderedPageBreak/>
              <w:t xml:space="preserve">Предоставление услуг в </w:t>
            </w:r>
            <w:proofErr w:type="spellStart"/>
            <w:r w:rsidRPr="003172A0">
              <w:rPr>
                <w:rFonts w:ascii="Times New Roman" w:eastAsia="Times New Roman" w:hAnsi="Times New Roman" w:cs="Times New Roman"/>
                <w:b/>
                <w:bCs/>
                <w:sz w:val="24"/>
                <w:szCs w:val="24"/>
                <w:lang w:eastAsia="ru-RU"/>
              </w:rPr>
              <w:t>Лодейнопольском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3172A0">
        <w:trPr>
          <w:trHeight w:val="99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10</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w:t>
            </w:r>
            <w:proofErr w:type="spellStart"/>
            <w:r w:rsidRPr="003172A0">
              <w:rPr>
                <w:rFonts w:ascii="Times New Roman" w:eastAsia="Times New Roman" w:hAnsi="Times New Roman" w:cs="Times New Roman"/>
                <w:sz w:val="24"/>
                <w:szCs w:val="24"/>
                <w:lang w:eastAsia="ru-RU"/>
              </w:rPr>
              <w:t>Лодейнопольский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187700, Россия,</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Ленинградская область, </w:t>
            </w:r>
            <w:proofErr w:type="spellStart"/>
            <w:r w:rsidRPr="003172A0">
              <w:rPr>
                <w:rFonts w:ascii="Times New Roman" w:eastAsia="Times New Roman" w:hAnsi="Times New Roman" w:cs="Times New Roman"/>
                <w:sz w:val="24"/>
                <w:szCs w:val="24"/>
                <w:lang w:eastAsia="ru-RU"/>
              </w:rPr>
              <w:t>Лодейнопольский</w:t>
            </w:r>
            <w:proofErr w:type="spellEnd"/>
            <w:r w:rsidRPr="003172A0">
              <w:rPr>
                <w:rFonts w:ascii="Times New Roman" w:eastAsia="Times New Roman" w:hAnsi="Times New Roman" w:cs="Times New Roman"/>
                <w:sz w:val="24"/>
                <w:szCs w:val="24"/>
                <w:lang w:eastAsia="ru-RU"/>
              </w:rPr>
              <w:t xml:space="preserve"> район, г</w:t>
            </w:r>
            <w:proofErr w:type="gramStart"/>
            <w:r w:rsidRPr="003172A0">
              <w:rPr>
                <w:rFonts w:ascii="Times New Roman" w:eastAsia="Times New Roman" w:hAnsi="Times New Roman" w:cs="Times New Roman"/>
                <w:sz w:val="24"/>
                <w:szCs w:val="24"/>
                <w:lang w:eastAsia="ru-RU"/>
              </w:rPr>
              <w:t>.Л</w:t>
            </w:r>
            <w:proofErr w:type="gramEnd"/>
            <w:r w:rsidRPr="003172A0">
              <w:rPr>
                <w:rFonts w:ascii="Times New Roman" w:eastAsia="Times New Roman" w:hAnsi="Times New Roman" w:cs="Times New Roman"/>
                <w:sz w:val="24"/>
                <w:szCs w:val="24"/>
                <w:lang w:eastAsia="ru-RU"/>
              </w:rPr>
              <w:t>одейное Поле, ул. Карла Маркса, д. 36 лит. Б</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360"/>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Предоставление услуг в Ломоносовском районе Ленинградской области</w:t>
            </w:r>
          </w:p>
        </w:tc>
      </w:tr>
      <w:tr w:rsidR="008573DF" w:rsidRPr="003172A0" w:rsidTr="003172A0">
        <w:trPr>
          <w:trHeight w:val="70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11</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«Ломоносовский»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188512, г. Санкт-Петербург, г. Ломоносов, Дворцовый проспект, д. 57/11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ежедневно,</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360"/>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spellStart"/>
            <w:r w:rsidRPr="003172A0">
              <w:rPr>
                <w:rFonts w:ascii="Times New Roman" w:eastAsia="Times New Roman" w:hAnsi="Times New Roman" w:cs="Times New Roman"/>
                <w:b/>
                <w:bCs/>
                <w:sz w:val="24"/>
                <w:szCs w:val="24"/>
                <w:lang w:eastAsia="ru-RU"/>
              </w:rPr>
              <w:t>Лужском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3172A0">
        <w:trPr>
          <w:trHeight w:val="82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12</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Лужский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outlineLvl w:val="1"/>
              <w:rPr>
                <w:rFonts w:ascii="Times New Roman" w:eastAsia="Times New Roman" w:hAnsi="Times New Roman" w:cs="Times New Roman"/>
                <w:b/>
                <w:bCs/>
                <w:sz w:val="24"/>
                <w:szCs w:val="24"/>
                <w:lang w:eastAsia="ru-RU"/>
              </w:rPr>
            </w:pPr>
            <w:proofErr w:type="gramStart"/>
            <w:r w:rsidRPr="003172A0">
              <w:rPr>
                <w:rFonts w:ascii="Times New Roman" w:eastAsia="Times New Roman" w:hAnsi="Times New Roman" w:cs="Times New Roman"/>
                <w:b/>
                <w:bCs/>
                <w:sz w:val="24"/>
                <w:szCs w:val="24"/>
                <w:lang w:eastAsia="ru-RU"/>
              </w:rPr>
              <w:t xml:space="preserve">188230, Россия, Ленинградская область, </w:t>
            </w:r>
            <w:proofErr w:type="spellStart"/>
            <w:r w:rsidRPr="003172A0">
              <w:rPr>
                <w:rFonts w:ascii="Times New Roman" w:eastAsia="Times New Roman" w:hAnsi="Times New Roman" w:cs="Times New Roman"/>
                <w:b/>
                <w:bCs/>
                <w:sz w:val="24"/>
                <w:szCs w:val="24"/>
                <w:lang w:eastAsia="ru-RU"/>
              </w:rPr>
              <w:t>Лужский</w:t>
            </w:r>
            <w:proofErr w:type="spellEnd"/>
            <w:r w:rsidRPr="003172A0">
              <w:rPr>
                <w:rFonts w:ascii="Times New Roman" w:eastAsia="Times New Roman" w:hAnsi="Times New Roman" w:cs="Times New Roman"/>
                <w:b/>
                <w:bCs/>
                <w:sz w:val="24"/>
                <w:szCs w:val="24"/>
                <w:lang w:eastAsia="ru-RU"/>
              </w:rPr>
              <w:t xml:space="preserve"> район, г. Луга, ул. </w:t>
            </w:r>
            <w:proofErr w:type="spellStart"/>
            <w:r w:rsidRPr="003172A0">
              <w:rPr>
                <w:rFonts w:ascii="Times New Roman" w:eastAsia="Times New Roman" w:hAnsi="Times New Roman" w:cs="Times New Roman"/>
                <w:b/>
                <w:bCs/>
                <w:sz w:val="24"/>
                <w:szCs w:val="24"/>
                <w:lang w:eastAsia="ru-RU"/>
              </w:rPr>
              <w:t>Миккели</w:t>
            </w:r>
            <w:proofErr w:type="spellEnd"/>
            <w:r w:rsidRPr="003172A0">
              <w:rPr>
                <w:rFonts w:ascii="Times New Roman" w:eastAsia="Times New Roman" w:hAnsi="Times New Roman" w:cs="Times New Roman"/>
                <w:b/>
                <w:bCs/>
                <w:sz w:val="24"/>
                <w:szCs w:val="24"/>
                <w:lang w:eastAsia="ru-RU"/>
              </w:rPr>
              <w:t>, д. 7, корп. 1</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225"/>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line="225" w:lineRule="atLeast"/>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spellStart"/>
            <w:r w:rsidRPr="003172A0">
              <w:rPr>
                <w:rFonts w:ascii="Times New Roman" w:eastAsia="Times New Roman" w:hAnsi="Times New Roman" w:cs="Times New Roman"/>
                <w:b/>
                <w:bCs/>
                <w:sz w:val="24"/>
                <w:szCs w:val="24"/>
                <w:lang w:eastAsia="ru-RU"/>
              </w:rPr>
              <w:t>Подпорожском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3172A0">
        <w:trPr>
          <w:trHeight w:val="85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13</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Лодейнопольский</w:t>
            </w:r>
            <w:proofErr w:type="spellEnd"/>
            <w:proofErr w:type="gramStart"/>
            <w:r w:rsidRPr="003172A0">
              <w:rPr>
                <w:rFonts w:ascii="Times New Roman" w:eastAsia="Times New Roman" w:hAnsi="Times New Roman" w:cs="Times New Roman"/>
                <w:color w:val="000000"/>
                <w:sz w:val="24"/>
                <w:szCs w:val="24"/>
                <w:lang w:eastAsia="ru-RU"/>
              </w:rPr>
              <w:t>»-</w:t>
            </w:r>
            <w:proofErr w:type="gramEnd"/>
            <w:r w:rsidRPr="003172A0">
              <w:rPr>
                <w:rFonts w:ascii="Times New Roman" w:eastAsia="Times New Roman" w:hAnsi="Times New Roman" w:cs="Times New Roman"/>
                <w:color w:val="000000"/>
                <w:sz w:val="24"/>
                <w:szCs w:val="24"/>
                <w:lang w:eastAsia="ru-RU"/>
              </w:rPr>
              <w:t>отдел «Подпорожье»</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187780, Ленинградская область, </w:t>
            </w:r>
            <w:proofErr w:type="gramStart"/>
            <w:r w:rsidRPr="003172A0">
              <w:rPr>
                <w:rFonts w:ascii="Times New Roman" w:eastAsia="Times New Roman" w:hAnsi="Times New Roman" w:cs="Times New Roman"/>
                <w:color w:val="000000"/>
                <w:sz w:val="24"/>
                <w:szCs w:val="24"/>
                <w:lang w:eastAsia="ru-RU"/>
              </w:rPr>
              <w:t>г</w:t>
            </w:r>
            <w:proofErr w:type="gramEnd"/>
            <w:r w:rsidRPr="003172A0">
              <w:rPr>
                <w:rFonts w:ascii="Times New Roman" w:eastAsia="Times New Roman" w:hAnsi="Times New Roman" w:cs="Times New Roman"/>
                <w:color w:val="000000"/>
                <w:sz w:val="24"/>
                <w:szCs w:val="24"/>
                <w:lang w:eastAsia="ru-RU"/>
              </w:rPr>
              <w:t>. Подпорожье, ул. Октябрят д.3</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Понедельник — суббота с 9.00 до 20.00. Воскресенье — выходной</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255"/>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w:t>
            </w:r>
            <w:proofErr w:type="gramStart"/>
            <w:r w:rsidRPr="003172A0">
              <w:rPr>
                <w:rFonts w:ascii="Times New Roman" w:eastAsia="Times New Roman" w:hAnsi="Times New Roman" w:cs="Times New Roman"/>
                <w:b/>
                <w:bCs/>
                <w:sz w:val="24"/>
                <w:szCs w:val="24"/>
                <w:lang w:eastAsia="ru-RU"/>
              </w:rPr>
              <w:t>в</w:t>
            </w:r>
            <w:proofErr w:type="gramEnd"/>
            <w:r w:rsidRPr="003172A0">
              <w:rPr>
                <w:rFonts w:ascii="Times New Roman" w:eastAsia="Times New Roman" w:hAnsi="Times New Roman" w:cs="Times New Roman"/>
                <w:b/>
                <w:bCs/>
                <w:sz w:val="24"/>
                <w:szCs w:val="24"/>
                <w:lang w:eastAsia="ru-RU"/>
              </w:rPr>
              <w:t xml:space="preserve"> </w:t>
            </w:r>
            <w:proofErr w:type="gramStart"/>
            <w:r w:rsidRPr="003172A0">
              <w:rPr>
                <w:rFonts w:ascii="Times New Roman" w:eastAsia="Times New Roman" w:hAnsi="Times New Roman" w:cs="Times New Roman"/>
                <w:b/>
                <w:bCs/>
                <w:sz w:val="24"/>
                <w:szCs w:val="24"/>
                <w:lang w:eastAsia="ru-RU"/>
              </w:rPr>
              <w:t>Приозерском</w:t>
            </w:r>
            <w:proofErr w:type="gram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3172A0">
        <w:trPr>
          <w:tblCellSpacing w:w="0" w:type="dxa"/>
        </w:trPr>
        <w:tc>
          <w:tcPr>
            <w:tcW w:w="66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14</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«Приозерск» — отдел «Сосново»</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188731, Россия,</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Ленинградская область, </w:t>
            </w:r>
            <w:proofErr w:type="spellStart"/>
            <w:r w:rsidRPr="003172A0">
              <w:rPr>
                <w:rFonts w:ascii="Times New Roman" w:eastAsia="Times New Roman" w:hAnsi="Times New Roman" w:cs="Times New Roman"/>
                <w:sz w:val="24"/>
                <w:szCs w:val="24"/>
                <w:lang w:eastAsia="ru-RU"/>
              </w:rPr>
              <w:t>Приозерский</w:t>
            </w:r>
            <w:proofErr w:type="spellEnd"/>
            <w:r w:rsidRPr="003172A0">
              <w:rPr>
                <w:rFonts w:ascii="Times New Roman" w:eastAsia="Times New Roman" w:hAnsi="Times New Roman" w:cs="Times New Roman"/>
                <w:sz w:val="24"/>
                <w:szCs w:val="24"/>
                <w:lang w:eastAsia="ru-RU"/>
              </w:rPr>
              <w:t xml:space="preserve"> район, пос. Сосново, ул. Механизаторов, д.11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rPr>
                <w:rFonts w:ascii="Times New Roman" w:eastAsia="Times New Roman" w:hAnsi="Times New Roman" w:cs="Times New Roman"/>
                <w:sz w:val="24"/>
                <w:szCs w:val="24"/>
                <w:lang w:eastAsia="ru-RU"/>
              </w:rPr>
            </w:pP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«Приозерск»</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proofErr w:type="gramStart"/>
            <w:r w:rsidRPr="003172A0">
              <w:rPr>
                <w:rFonts w:ascii="Times New Roman" w:eastAsia="Times New Roman" w:hAnsi="Times New Roman" w:cs="Times New Roman"/>
                <w:sz w:val="24"/>
                <w:szCs w:val="24"/>
                <w:lang w:eastAsia="ru-RU"/>
              </w:rPr>
              <w:t xml:space="preserve">188760, Россия, Ленинградская область, </w:t>
            </w:r>
            <w:proofErr w:type="spellStart"/>
            <w:r w:rsidRPr="003172A0">
              <w:rPr>
                <w:rFonts w:ascii="Times New Roman" w:eastAsia="Times New Roman" w:hAnsi="Times New Roman" w:cs="Times New Roman"/>
                <w:sz w:val="24"/>
                <w:szCs w:val="24"/>
                <w:lang w:eastAsia="ru-RU"/>
              </w:rPr>
              <w:t>Приозерский</w:t>
            </w:r>
            <w:proofErr w:type="spellEnd"/>
            <w:r w:rsidRPr="003172A0">
              <w:rPr>
                <w:rFonts w:ascii="Times New Roman" w:eastAsia="Times New Roman" w:hAnsi="Times New Roman" w:cs="Times New Roman"/>
                <w:sz w:val="24"/>
                <w:szCs w:val="24"/>
                <w:lang w:eastAsia="ru-RU"/>
              </w:rPr>
              <w:t xml:space="preserve"> район., г. Приозерск, ул. Калинина, д. 51 (офис 228)</w:t>
            </w:r>
            <w:proofErr w:type="gramEnd"/>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330"/>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spellStart"/>
            <w:r w:rsidRPr="003172A0">
              <w:rPr>
                <w:rFonts w:ascii="Times New Roman" w:eastAsia="Times New Roman" w:hAnsi="Times New Roman" w:cs="Times New Roman"/>
                <w:b/>
                <w:bCs/>
                <w:sz w:val="24"/>
                <w:szCs w:val="24"/>
                <w:lang w:eastAsia="ru-RU"/>
              </w:rPr>
              <w:t>Сланцевском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3172A0">
        <w:trPr>
          <w:trHeight w:val="735"/>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15</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Сланцевский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188565, Россия, Ленинградская область,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г. Сланцы, ул. Кирова, д. 16А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390"/>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gramStart"/>
            <w:r w:rsidRPr="003172A0">
              <w:rPr>
                <w:rFonts w:ascii="Times New Roman" w:eastAsia="Times New Roman" w:hAnsi="Times New Roman" w:cs="Times New Roman"/>
                <w:b/>
                <w:bCs/>
                <w:sz w:val="24"/>
                <w:szCs w:val="24"/>
                <w:lang w:eastAsia="ru-RU"/>
              </w:rPr>
              <w:t>г</w:t>
            </w:r>
            <w:proofErr w:type="gramEnd"/>
            <w:r w:rsidRPr="003172A0">
              <w:rPr>
                <w:rFonts w:ascii="Times New Roman" w:eastAsia="Times New Roman" w:hAnsi="Times New Roman" w:cs="Times New Roman"/>
                <w:b/>
                <w:bCs/>
                <w:sz w:val="24"/>
                <w:szCs w:val="24"/>
                <w:lang w:eastAsia="ru-RU"/>
              </w:rPr>
              <w:t>. Сосновый Бор Ленинградской области</w:t>
            </w:r>
          </w:p>
        </w:tc>
      </w:tr>
      <w:tr w:rsidR="008573DF" w:rsidRPr="003172A0" w:rsidTr="003172A0">
        <w:trPr>
          <w:trHeight w:val="78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lastRenderedPageBreak/>
              <w:t>16</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Сосновоборский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188540, Россия, Ленинградская область,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г. Сосновый Бор, ул. Мира, д.1</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240"/>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Предоставление услуг в Тихвинском районе Ленинградской области</w:t>
            </w:r>
          </w:p>
        </w:tc>
      </w:tr>
      <w:tr w:rsidR="008573DF" w:rsidRPr="003172A0" w:rsidTr="003172A0">
        <w:trPr>
          <w:trHeight w:val="690"/>
          <w:tblCellSpacing w:w="0" w:type="dxa"/>
        </w:trPr>
        <w:tc>
          <w:tcPr>
            <w:tcW w:w="6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17</w:t>
            </w:r>
          </w:p>
        </w:tc>
        <w:tc>
          <w:tcPr>
            <w:tcW w:w="22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«Тихвинский»</w:t>
            </w:r>
          </w:p>
        </w:tc>
        <w:tc>
          <w:tcPr>
            <w:tcW w:w="36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187553, Россия, Ленинградская область, Тихвинский район,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г. Тихвин, 1-й микрорайон, д.2</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255"/>
          <w:tblCellSpacing w:w="0" w:type="dxa"/>
        </w:trPr>
        <w:tc>
          <w:tcPr>
            <w:tcW w:w="1021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 xml:space="preserve">Предоставление услуг в </w:t>
            </w:r>
            <w:proofErr w:type="spellStart"/>
            <w:r w:rsidRPr="003172A0">
              <w:rPr>
                <w:rFonts w:ascii="Times New Roman" w:eastAsia="Times New Roman" w:hAnsi="Times New Roman" w:cs="Times New Roman"/>
                <w:b/>
                <w:bCs/>
                <w:sz w:val="24"/>
                <w:szCs w:val="24"/>
                <w:lang w:eastAsia="ru-RU"/>
              </w:rPr>
              <w:t>Тосненском</w:t>
            </w:r>
            <w:proofErr w:type="spellEnd"/>
            <w:r w:rsidRPr="003172A0">
              <w:rPr>
                <w:rFonts w:ascii="Times New Roman" w:eastAsia="Times New Roman" w:hAnsi="Times New Roman" w:cs="Times New Roman"/>
                <w:b/>
                <w:bCs/>
                <w:sz w:val="24"/>
                <w:szCs w:val="24"/>
                <w:lang w:eastAsia="ru-RU"/>
              </w:rPr>
              <w:t xml:space="preserve"> районе Ленинградской области</w:t>
            </w:r>
          </w:p>
        </w:tc>
      </w:tr>
      <w:tr w:rsidR="008573DF" w:rsidRPr="003172A0" w:rsidTr="003172A0">
        <w:trPr>
          <w:trHeight w:val="660"/>
          <w:tblCellSpacing w:w="0"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18</w:t>
            </w:r>
          </w:p>
        </w:tc>
        <w:tc>
          <w:tcPr>
            <w:tcW w:w="2248"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Филиал ГБУ ЛО «МФЦ» «</w:t>
            </w:r>
            <w:proofErr w:type="spellStart"/>
            <w:r w:rsidRPr="003172A0">
              <w:rPr>
                <w:rFonts w:ascii="Times New Roman" w:eastAsia="Times New Roman" w:hAnsi="Times New Roman" w:cs="Times New Roman"/>
                <w:sz w:val="24"/>
                <w:szCs w:val="24"/>
                <w:lang w:eastAsia="ru-RU"/>
              </w:rPr>
              <w:t>Тосненский</w:t>
            </w:r>
            <w:proofErr w:type="spellEnd"/>
            <w:r w:rsidRPr="003172A0">
              <w:rPr>
                <w:rFonts w:ascii="Times New Roman" w:eastAsia="Times New Roman" w:hAnsi="Times New Roman" w:cs="Times New Roman"/>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187000, Россия, Ленинградская область, </w:t>
            </w:r>
            <w:proofErr w:type="spellStart"/>
            <w:r w:rsidRPr="003172A0">
              <w:rPr>
                <w:rFonts w:ascii="Times New Roman" w:eastAsia="Times New Roman" w:hAnsi="Times New Roman" w:cs="Times New Roman"/>
                <w:sz w:val="24"/>
                <w:szCs w:val="24"/>
                <w:lang w:eastAsia="ru-RU"/>
              </w:rPr>
              <w:t>Тосненский</w:t>
            </w:r>
            <w:proofErr w:type="spellEnd"/>
            <w:r w:rsidRPr="003172A0">
              <w:rPr>
                <w:rFonts w:ascii="Times New Roman" w:eastAsia="Times New Roman" w:hAnsi="Times New Roman" w:cs="Times New Roman"/>
                <w:sz w:val="24"/>
                <w:szCs w:val="24"/>
                <w:lang w:eastAsia="ru-RU"/>
              </w:rPr>
              <w:t xml:space="preserve"> район,</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г. Тосно, ул. </w:t>
            </w:r>
            <w:proofErr w:type="gramStart"/>
            <w:r w:rsidRPr="003172A0">
              <w:rPr>
                <w:rFonts w:ascii="Times New Roman" w:eastAsia="Times New Roman" w:hAnsi="Times New Roman" w:cs="Times New Roman"/>
                <w:sz w:val="24"/>
                <w:szCs w:val="24"/>
                <w:lang w:eastAsia="ru-RU"/>
              </w:rPr>
              <w:t>Советская</w:t>
            </w:r>
            <w:proofErr w:type="gramEnd"/>
            <w:r w:rsidRPr="003172A0">
              <w:rPr>
                <w:rFonts w:ascii="Times New Roman" w:eastAsia="Times New Roman" w:hAnsi="Times New Roman" w:cs="Times New Roman"/>
                <w:sz w:val="24"/>
                <w:szCs w:val="24"/>
                <w:lang w:eastAsia="ru-RU"/>
              </w:rPr>
              <w:t>, д. 9В</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С 9.00 до 21.00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ежедневно,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без перерыва</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r w:rsidR="008573DF" w:rsidRPr="003172A0" w:rsidTr="003172A0">
        <w:trPr>
          <w:trHeight w:val="270"/>
          <w:tblCellSpacing w:w="0" w:type="dxa"/>
        </w:trPr>
        <w:tc>
          <w:tcPr>
            <w:tcW w:w="10215" w:type="dxa"/>
            <w:gridSpan w:val="5"/>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b/>
                <w:bCs/>
                <w:sz w:val="24"/>
                <w:szCs w:val="24"/>
                <w:lang w:eastAsia="ru-RU"/>
              </w:rPr>
              <w:t>Уполномоченный МФЦ на территории Ленинградской области</w:t>
            </w:r>
          </w:p>
        </w:tc>
      </w:tr>
      <w:tr w:rsidR="008573DF" w:rsidRPr="003172A0" w:rsidTr="003172A0">
        <w:trPr>
          <w:trHeight w:val="2280"/>
          <w:tblCellSpacing w:w="0" w:type="dxa"/>
        </w:trPr>
        <w:tc>
          <w:tcPr>
            <w:tcW w:w="664"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19</w:t>
            </w:r>
          </w:p>
        </w:tc>
        <w:tc>
          <w:tcPr>
            <w:tcW w:w="2248"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ГБУ ЛО «МФЦ»</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i/>
                <w:iCs/>
                <w:color w:val="000000"/>
                <w:sz w:val="24"/>
                <w:szCs w:val="24"/>
                <w:lang w:eastAsia="ru-RU"/>
              </w:rPr>
              <w:t>(обслуживание заявителей не осуществляется</w:t>
            </w:r>
            <w:r w:rsidRPr="003172A0">
              <w:rPr>
                <w:rFonts w:ascii="Times New Roman" w:eastAsia="Times New Roman" w:hAnsi="Times New Roman" w:cs="Times New Roman"/>
                <w:color w:val="000000"/>
                <w:sz w:val="24"/>
                <w:szCs w:val="24"/>
                <w:lang w:eastAsia="ru-RU"/>
              </w:rPr>
              <w:t>)</w:t>
            </w:r>
          </w:p>
        </w:tc>
        <w:tc>
          <w:tcPr>
            <w:tcW w:w="3682"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i/>
                <w:iCs/>
                <w:color w:val="000000"/>
                <w:sz w:val="24"/>
                <w:szCs w:val="24"/>
                <w:lang w:eastAsia="ru-RU"/>
              </w:rPr>
              <w:t>Юридический адрес:</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дер. Новосаратовка-центр, д.8</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i/>
                <w:iCs/>
                <w:color w:val="000000"/>
                <w:sz w:val="24"/>
                <w:szCs w:val="24"/>
                <w:lang w:eastAsia="ru-RU"/>
              </w:rPr>
              <w:t>Почтовый адрес:</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191311, г. Санкт-Петербург,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ул. Смольного, д. 3, </w:t>
            </w:r>
            <w:proofErr w:type="gramStart"/>
            <w:r w:rsidRPr="003172A0">
              <w:rPr>
                <w:rFonts w:ascii="Times New Roman" w:eastAsia="Times New Roman" w:hAnsi="Times New Roman" w:cs="Times New Roman"/>
                <w:color w:val="000000"/>
                <w:sz w:val="24"/>
                <w:szCs w:val="24"/>
                <w:lang w:eastAsia="ru-RU"/>
              </w:rPr>
              <w:t>лит</w:t>
            </w:r>
            <w:proofErr w:type="gramEnd"/>
            <w:r w:rsidRPr="003172A0">
              <w:rPr>
                <w:rFonts w:ascii="Times New Roman" w:eastAsia="Times New Roman" w:hAnsi="Times New Roman" w:cs="Times New Roman"/>
                <w:color w:val="000000"/>
                <w:sz w:val="24"/>
                <w:szCs w:val="24"/>
                <w:lang w:eastAsia="ru-RU"/>
              </w:rPr>
              <w:t>. А</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i/>
                <w:iCs/>
                <w:color w:val="000000"/>
                <w:sz w:val="24"/>
                <w:szCs w:val="24"/>
                <w:lang w:eastAsia="ru-RU"/>
              </w:rPr>
              <w:t>Фактический адрес</w:t>
            </w:r>
            <w:r w:rsidRPr="003172A0">
              <w:rPr>
                <w:rFonts w:ascii="Times New Roman" w:eastAsia="Times New Roman" w:hAnsi="Times New Roman" w:cs="Times New Roman"/>
                <w:b/>
                <w:bCs/>
                <w:i/>
                <w:iCs/>
                <w:color w:val="000000"/>
                <w:sz w:val="24"/>
                <w:szCs w:val="24"/>
                <w:lang w:eastAsia="ru-RU"/>
              </w:rPr>
              <w:t>:</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191024, г. Санкт-Петербург,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пр. Бакунина, д. 5, </w:t>
            </w:r>
            <w:proofErr w:type="gramStart"/>
            <w:r w:rsidRPr="003172A0">
              <w:rPr>
                <w:rFonts w:ascii="Times New Roman" w:eastAsia="Times New Roman" w:hAnsi="Times New Roman" w:cs="Times New Roman"/>
                <w:color w:val="000000"/>
                <w:sz w:val="24"/>
                <w:szCs w:val="24"/>
                <w:lang w:eastAsia="ru-RU"/>
              </w:rPr>
              <w:t>лит</w:t>
            </w:r>
            <w:proofErr w:type="gramEnd"/>
            <w:r w:rsidRPr="003172A0">
              <w:rPr>
                <w:rFonts w:ascii="Times New Roman" w:eastAsia="Times New Roman" w:hAnsi="Times New Roman" w:cs="Times New Roman"/>
                <w:color w:val="000000"/>
                <w:sz w:val="24"/>
                <w:szCs w:val="24"/>
                <w:lang w:eastAsia="ru-RU"/>
              </w:rPr>
              <w:t>. А</w:t>
            </w:r>
          </w:p>
        </w:tc>
        <w:tc>
          <w:tcPr>
            <w:tcW w:w="2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proofErr w:type="spellStart"/>
            <w:r w:rsidRPr="003172A0">
              <w:rPr>
                <w:rFonts w:ascii="Times New Roman" w:eastAsia="Times New Roman" w:hAnsi="Times New Roman" w:cs="Times New Roman"/>
                <w:color w:val="000000"/>
                <w:sz w:val="24"/>
                <w:szCs w:val="24"/>
                <w:lang w:eastAsia="ru-RU"/>
              </w:rPr>
              <w:t>пн-чт</w:t>
            </w:r>
            <w:proofErr w:type="spellEnd"/>
            <w:r w:rsidRPr="003172A0">
              <w:rPr>
                <w:rFonts w:ascii="Times New Roman" w:eastAsia="Times New Roman" w:hAnsi="Times New Roman" w:cs="Times New Roman"/>
                <w:color w:val="000000"/>
                <w:sz w:val="24"/>
                <w:szCs w:val="24"/>
                <w:lang w:eastAsia="ru-RU"/>
              </w:rPr>
              <w:t xml:space="preserve">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с 9.00 до 18.00,</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пт.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с 9.00 до 17.00,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 xml:space="preserve">перерыв </w:t>
            </w:r>
            <w:proofErr w:type="gramStart"/>
            <w:r w:rsidRPr="003172A0">
              <w:rPr>
                <w:rFonts w:ascii="Times New Roman" w:eastAsia="Times New Roman" w:hAnsi="Times New Roman" w:cs="Times New Roman"/>
                <w:color w:val="000000"/>
                <w:sz w:val="24"/>
                <w:szCs w:val="24"/>
                <w:lang w:eastAsia="ru-RU"/>
              </w:rPr>
              <w:t>с</w:t>
            </w:r>
            <w:proofErr w:type="gramEnd"/>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color w:val="000000"/>
                <w:sz w:val="24"/>
                <w:szCs w:val="24"/>
                <w:lang w:eastAsia="ru-RU"/>
              </w:rPr>
              <w:t>13.00 до 13.48, выходные дни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proofErr w:type="spellStart"/>
            <w:proofErr w:type="gramStart"/>
            <w:r w:rsidRPr="003172A0">
              <w:rPr>
                <w:rFonts w:ascii="Times New Roman" w:eastAsia="Times New Roman" w:hAnsi="Times New Roman" w:cs="Times New Roman"/>
                <w:color w:val="000000"/>
                <w:sz w:val="24"/>
                <w:szCs w:val="24"/>
                <w:lang w:eastAsia="ru-RU"/>
              </w:rPr>
              <w:t>сб</w:t>
            </w:r>
            <w:proofErr w:type="spellEnd"/>
            <w:proofErr w:type="gramEnd"/>
            <w:r w:rsidRPr="003172A0">
              <w:rPr>
                <w:rFonts w:ascii="Times New Roman" w:eastAsia="Times New Roman" w:hAnsi="Times New Roman" w:cs="Times New Roman"/>
                <w:color w:val="000000"/>
                <w:sz w:val="24"/>
                <w:szCs w:val="24"/>
                <w:lang w:eastAsia="ru-RU"/>
              </w:rPr>
              <w:t>, вс.</w:t>
            </w:r>
          </w:p>
        </w:tc>
        <w:tc>
          <w:tcPr>
            <w:tcW w:w="1509" w:type="dxa"/>
            <w:tcBorders>
              <w:top w:val="outset" w:sz="6" w:space="0" w:color="auto"/>
              <w:left w:val="outset" w:sz="6" w:space="0" w:color="auto"/>
              <w:bottom w:val="outset" w:sz="6" w:space="0" w:color="auto"/>
              <w:right w:val="outset" w:sz="6" w:space="0" w:color="auto"/>
            </w:tcBorders>
            <w:vAlign w:val="center"/>
            <w:hideMark/>
          </w:tcPr>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8 (800) </w:t>
            </w:r>
          </w:p>
          <w:p w:rsidR="008573DF" w:rsidRPr="003172A0" w:rsidRDefault="008573DF" w:rsidP="008573DF">
            <w:pPr>
              <w:spacing w:before="100" w:beforeAutospacing="1" w:after="100" w:afterAutospacing="1"/>
              <w:jc w:val="center"/>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301-47-47</w:t>
            </w:r>
          </w:p>
        </w:tc>
      </w:tr>
    </w:tbl>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p>
    <w:p w:rsidR="003172A0" w:rsidRP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3</w:t>
      </w:r>
    </w:p>
    <w:p w:rsidR="003172A0" w:rsidRPr="003172A0" w:rsidRDefault="003172A0" w:rsidP="003172A0">
      <w:pPr>
        <w:spacing w:before="100" w:beforeAutospacing="1" w:after="100" w:afterAutospacing="1"/>
        <w:jc w:val="right"/>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настоящему административному регламенту</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color w:val="000000"/>
          <w:sz w:val="28"/>
          <w:szCs w:val="28"/>
          <w:lang w:eastAsia="ru-RU"/>
        </w:rPr>
        <w:t>Заявка на участие в аукционе</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«___» _________ 20__ г.</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___________________________________________________________________________</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______, именуемый далее Претендент, —————————- года</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рождения, паспорт: ————— выдан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Courier New" w:eastAsia="Times New Roman" w:hAnsi="Courier New" w:cs="Courier New"/>
          <w:sz w:val="28"/>
          <w:szCs w:val="28"/>
          <w:lang w:eastAsia="ru-RU"/>
        </w:rPr>
        <w:t>проживающий</w:t>
      </w:r>
      <w:proofErr w:type="gramEnd"/>
      <w:r w:rsidRPr="00873C68">
        <w:rPr>
          <w:rFonts w:ascii="Courier New" w:eastAsia="Times New Roman" w:hAnsi="Courier New" w:cs="Courier New"/>
          <w:sz w:val="28"/>
          <w:szCs w:val="28"/>
          <w:lang w:eastAsia="ru-RU"/>
        </w:rPr>
        <w:t>: ———————————, с другой стороны, заключили</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настоящий договор о нижеследующем:</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принимая решение об участии в аукционе по продаже земельного участка,</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Courier New" w:eastAsia="Times New Roman" w:hAnsi="Courier New" w:cs="Courier New"/>
          <w:sz w:val="28"/>
          <w:szCs w:val="28"/>
          <w:lang w:eastAsia="ru-RU"/>
        </w:rPr>
        <w:t>находящегося</w:t>
      </w:r>
      <w:proofErr w:type="gramEnd"/>
      <w:r w:rsidRPr="00873C68">
        <w:rPr>
          <w:rFonts w:ascii="Courier New" w:eastAsia="Times New Roman" w:hAnsi="Courier New" w:cs="Courier New"/>
          <w:sz w:val="28"/>
          <w:szCs w:val="28"/>
          <w:lang w:eastAsia="ru-RU"/>
        </w:rPr>
        <w:t xml:space="preserve"> в государственной собственности, с кадастровым номером</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 площадью ————— кв. м из земель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для ———————— в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873C68">
        <w:rPr>
          <w:rFonts w:ascii="Courier New" w:eastAsia="Times New Roman" w:hAnsi="Courier New" w:cs="Courier New"/>
          <w:sz w:val="28"/>
          <w:szCs w:val="28"/>
          <w:lang w:eastAsia="ru-RU"/>
        </w:rPr>
        <w:t>______________________________________муниципального</w:t>
      </w:r>
      <w:proofErr w:type="spellEnd"/>
      <w:r w:rsidRPr="00873C68">
        <w:rPr>
          <w:rFonts w:ascii="Courier New" w:eastAsia="Times New Roman" w:hAnsi="Courier New" w:cs="Courier New"/>
          <w:sz w:val="28"/>
          <w:szCs w:val="28"/>
          <w:lang w:eastAsia="ru-RU"/>
        </w:rPr>
        <w:t xml:space="preserve"> района </w:t>
      </w:r>
      <w:proofErr w:type="gramStart"/>
      <w:r w:rsidRPr="00873C68">
        <w:rPr>
          <w:rFonts w:ascii="Courier New" w:eastAsia="Times New Roman" w:hAnsi="Courier New" w:cs="Courier New"/>
          <w:sz w:val="28"/>
          <w:szCs w:val="28"/>
          <w:lang w:eastAsia="ru-RU"/>
        </w:rPr>
        <w:t>Ленинградской</w:t>
      </w:r>
      <w:proofErr w:type="gramEnd"/>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области обязуюсь:</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1. Соблюдать условия аукциона, содержащиеся в информационном сообщении о</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 xml:space="preserve">проведении аукциона, опубликованном в газете «______________» </w:t>
      </w:r>
      <w:proofErr w:type="gramStart"/>
      <w:r w:rsidRPr="00873C68">
        <w:rPr>
          <w:rFonts w:ascii="Courier New" w:eastAsia="Times New Roman" w:hAnsi="Courier New" w:cs="Courier New"/>
          <w:sz w:val="28"/>
          <w:szCs w:val="28"/>
          <w:lang w:eastAsia="ru-RU"/>
        </w:rPr>
        <w:t>от</w:t>
      </w:r>
      <w:proofErr w:type="gramEnd"/>
      <w:r w:rsidRPr="00873C68">
        <w:rPr>
          <w:rFonts w:ascii="Courier New" w:eastAsia="Times New Roman" w:hAnsi="Courier New" w:cs="Courier New"/>
          <w:sz w:val="28"/>
          <w:szCs w:val="28"/>
          <w:lang w:eastAsia="ru-RU"/>
        </w:rPr>
        <w:t xml:space="preserve">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 xml:space="preserve">——————— 20 года, а также </w:t>
      </w:r>
      <w:hyperlink r:id="rId9" w:history="1">
        <w:r w:rsidRPr="00873C68">
          <w:rPr>
            <w:rFonts w:ascii="Courier New" w:eastAsia="Times New Roman" w:hAnsi="Courier New" w:cs="Courier New"/>
            <w:color w:val="000000"/>
            <w:sz w:val="28"/>
            <w:szCs w:val="28"/>
            <w:u w:val="single"/>
            <w:lang w:eastAsia="ru-RU"/>
          </w:rPr>
          <w:t>порядок</w:t>
        </w:r>
      </w:hyperlink>
      <w:r w:rsidRPr="00873C68">
        <w:rPr>
          <w:rFonts w:ascii="Courier New" w:eastAsia="Times New Roman" w:hAnsi="Courier New" w:cs="Courier New"/>
          <w:sz w:val="28"/>
          <w:szCs w:val="28"/>
          <w:lang w:eastAsia="ru-RU"/>
        </w:rPr>
        <w:t xml:space="preserve"> проведения аукциона,</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Courier New" w:eastAsia="Times New Roman" w:hAnsi="Courier New" w:cs="Courier New"/>
          <w:sz w:val="28"/>
          <w:szCs w:val="28"/>
          <w:lang w:eastAsia="ru-RU"/>
        </w:rPr>
        <w:t>утвержденный</w:t>
      </w:r>
      <w:proofErr w:type="gramEnd"/>
      <w:r w:rsidRPr="00873C68">
        <w:rPr>
          <w:rFonts w:ascii="Courier New" w:eastAsia="Times New Roman" w:hAnsi="Courier New" w:cs="Courier New"/>
          <w:sz w:val="28"/>
          <w:szCs w:val="28"/>
          <w:lang w:eastAsia="ru-RU"/>
        </w:rPr>
        <w:t xml:space="preserve"> решением районного собрания депутатов МО __________</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муниципальный район от _________________ N _________.</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lastRenderedPageBreak/>
        <w:t>2. В случае признания победителем аукциона заключить с КУМИ договор</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(купли-продажи или аренды) земельного участка не позднее 5 рабочих дней</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после утверждения протокола об итогах аукциона и уплатить стоимость</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 xml:space="preserve">земельного участка, </w:t>
      </w:r>
      <w:proofErr w:type="gramStart"/>
      <w:r w:rsidRPr="00873C68">
        <w:rPr>
          <w:rFonts w:ascii="Courier New" w:eastAsia="Times New Roman" w:hAnsi="Courier New" w:cs="Courier New"/>
          <w:sz w:val="28"/>
          <w:szCs w:val="28"/>
          <w:lang w:eastAsia="ru-RU"/>
        </w:rPr>
        <w:t>установленную</w:t>
      </w:r>
      <w:proofErr w:type="gramEnd"/>
      <w:r w:rsidRPr="00873C68">
        <w:rPr>
          <w:rFonts w:ascii="Courier New" w:eastAsia="Times New Roman" w:hAnsi="Courier New" w:cs="Courier New"/>
          <w:sz w:val="28"/>
          <w:szCs w:val="28"/>
          <w:lang w:eastAsia="ru-RU"/>
        </w:rPr>
        <w:t xml:space="preserve"> по результатам аукциона, в сроки,</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определяемые договором (купли-продажи или аренды) земельного участка.</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3. Представить Продавцу в установленных законодательством случаях справку</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о декларировании источников денежных средств, используемых при оплате</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имущества, по форме, установленной Государственной налоговой службой</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Российской Федерации, адрес и банковские реквизиты Претендента:____________</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Приложения: (для физических лиц)</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1. Документ, удостоверяющий личность.</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2. В случае подачи заявки представителем Претендента — надлежащим образом</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оформленная доверенность.</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3. Платежное поручение с отметкой банка об исполнении, подтверждающее</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внесение Претендентом установленной суммы задатка.</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 xml:space="preserve">4. </w:t>
      </w:r>
      <w:proofErr w:type="gramStart"/>
      <w:r w:rsidRPr="00873C68">
        <w:rPr>
          <w:rFonts w:ascii="Courier New" w:eastAsia="Times New Roman" w:hAnsi="Courier New" w:cs="Courier New"/>
          <w:sz w:val="28"/>
          <w:szCs w:val="28"/>
          <w:lang w:eastAsia="ru-RU"/>
        </w:rPr>
        <w:t>Подписанная Претендентом опись представляемых документов (в 2</w:t>
      </w:r>
      <w:proofErr w:type="gramEnd"/>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873C68">
        <w:rPr>
          <w:rFonts w:ascii="Courier New" w:eastAsia="Times New Roman" w:hAnsi="Courier New" w:cs="Courier New"/>
          <w:sz w:val="28"/>
          <w:szCs w:val="28"/>
          <w:lang w:eastAsia="ru-RU"/>
        </w:rPr>
        <w:t>экземплярах</w:t>
      </w:r>
      <w:proofErr w:type="gramEnd"/>
      <w:r w:rsidRPr="00873C68">
        <w:rPr>
          <w:rFonts w:ascii="Courier New" w:eastAsia="Times New Roman" w:hAnsi="Courier New" w:cs="Courier New"/>
          <w:sz w:val="28"/>
          <w:szCs w:val="28"/>
          <w:lang w:eastAsia="ru-RU"/>
        </w:rPr>
        <w:t>).</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Подпись Претендента</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lastRenderedPageBreak/>
        <w:t>(его полномочного представителя) ________________</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МП «___» ______________ 20 г.</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Заявка принята Продавцом:</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Час _____ мин. _____ «___» _________________ 20 г. за N ______</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Подпись уполномоченного лица Продавца _______________________________</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Результат рассмотрения заявления прошу:</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xml:space="preserve">│ </w:t>
      </w:r>
      <w:proofErr w:type="spellStart"/>
      <w:r w:rsidRPr="00873C68">
        <w:rPr>
          <w:rFonts w:ascii="Times New Roman" w:eastAsia="Times New Roman" w:hAnsi="Times New Roman" w:cs="Times New Roman"/>
          <w:color w:val="000000"/>
          <w:sz w:val="28"/>
          <w:szCs w:val="28"/>
          <w:lang w:eastAsia="ru-RU"/>
        </w:rPr>
        <w:t>│</w:t>
      </w:r>
      <w:proofErr w:type="spellEnd"/>
      <w:r w:rsidRPr="00873C68">
        <w:rPr>
          <w:rFonts w:ascii="Times New Roman" w:eastAsia="Times New Roman" w:hAnsi="Times New Roman" w:cs="Times New Roman"/>
          <w:color w:val="000000"/>
          <w:sz w:val="28"/>
          <w:szCs w:val="28"/>
          <w:lang w:eastAsia="ru-RU"/>
        </w:rPr>
        <w:t xml:space="preserve"> выдать на руки;</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xml:space="preserve">│ </w:t>
      </w:r>
      <w:proofErr w:type="spellStart"/>
      <w:r w:rsidRPr="00873C68">
        <w:rPr>
          <w:rFonts w:ascii="Times New Roman" w:eastAsia="Times New Roman" w:hAnsi="Times New Roman" w:cs="Times New Roman"/>
          <w:color w:val="000000"/>
          <w:sz w:val="28"/>
          <w:szCs w:val="28"/>
          <w:lang w:eastAsia="ru-RU"/>
        </w:rPr>
        <w:t>│</w:t>
      </w:r>
      <w:proofErr w:type="spellEnd"/>
      <w:r w:rsidRPr="00873C68">
        <w:rPr>
          <w:rFonts w:ascii="Times New Roman" w:eastAsia="Times New Roman" w:hAnsi="Times New Roman" w:cs="Times New Roman"/>
          <w:color w:val="000000"/>
          <w:sz w:val="28"/>
          <w:szCs w:val="28"/>
          <w:lang w:eastAsia="ru-RU"/>
        </w:rPr>
        <w:t xml:space="preserve"> направить по почте;</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xml:space="preserve">├──┤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xml:space="preserve">│ </w:t>
      </w:r>
      <w:proofErr w:type="spellStart"/>
      <w:r w:rsidRPr="00873C68">
        <w:rPr>
          <w:rFonts w:ascii="Times New Roman" w:eastAsia="Times New Roman" w:hAnsi="Times New Roman" w:cs="Times New Roman"/>
          <w:color w:val="000000"/>
          <w:sz w:val="28"/>
          <w:szCs w:val="28"/>
          <w:lang w:eastAsia="ru-RU"/>
        </w:rPr>
        <w:t>│</w:t>
      </w:r>
      <w:proofErr w:type="spellEnd"/>
      <w:r w:rsidRPr="00873C68">
        <w:rPr>
          <w:rFonts w:ascii="Times New Roman" w:eastAsia="Times New Roman" w:hAnsi="Times New Roman" w:cs="Times New Roman"/>
          <w:color w:val="000000"/>
          <w:sz w:val="28"/>
          <w:szCs w:val="28"/>
          <w:lang w:eastAsia="ru-RU"/>
        </w:rPr>
        <w:t xml:space="preserve"> личная явка в МФЦ.</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«__» _________ 20__ год</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 xml:space="preserve">________________ </w:t>
      </w:r>
    </w:p>
    <w:p w:rsidR="008573DF" w:rsidRPr="00873C68" w:rsidRDefault="008573DF" w:rsidP="00747E2C">
      <w:pPr>
        <w:spacing w:before="100" w:beforeAutospacing="1" w:after="100" w:afterAutospacing="1"/>
        <w:jc w:val="both"/>
        <w:rPr>
          <w:rFonts w:ascii="Times New Roman" w:eastAsia="Times New Roman" w:hAnsi="Times New Roman" w:cs="Times New Roman"/>
          <w:sz w:val="28"/>
          <w:szCs w:val="28"/>
          <w:lang w:eastAsia="ru-RU"/>
        </w:rPr>
      </w:pPr>
      <w:r w:rsidRPr="00873C68">
        <w:rPr>
          <w:rFonts w:ascii="Times New Roman" w:eastAsia="Times New Roman" w:hAnsi="Times New Roman" w:cs="Times New Roman"/>
          <w:i/>
          <w:iCs/>
          <w:color w:val="000000"/>
          <w:sz w:val="28"/>
          <w:szCs w:val="28"/>
          <w:lang w:eastAsia="ru-RU"/>
        </w:rPr>
        <w:t>(подпись)</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747E2C" w:rsidRDefault="00747E2C" w:rsidP="00747E2C">
      <w:pPr>
        <w:spacing w:before="100" w:beforeAutospacing="1" w:after="100" w:afterAutospacing="1"/>
        <w:jc w:val="right"/>
        <w:rPr>
          <w:rFonts w:ascii="Times New Roman" w:eastAsia="Times New Roman" w:hAnsi="Times New Roman" w:cs="Times New Roman"/>
          <w:sz w:val="24"/>
          <w:szCs w:val="24"/>
          <w:lang w:eastAsia="ru-RU"/>
        </w:rPr>
      </w:pPr>
    </w:p>
    <w:p w:rsidR="00747E2C" w:rsidRPr="003172A0" w:rsidRDefault="00747E2C" w:rsidP="00747E2C">
      <w:pPr>
        <w:spacing w:before="100" w:beforeAutospacing="1" w:after="100" w:afterAutospacing="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4</w:t>
      </w:r>
    </w:p>
    <w:p w:rsidR="00747E2C" w:rsidRPr="003172A0" w:rsidRDefault="00747E2C" w:rsidP="00747E2C">
      <w:pPr>
        <w:spacing w:before="100" w:beforeAutospacing="1" w:after="100" w:afterAutospacing="1"/>
        <w:jc w:val="right"/>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настоящему административному регламенту</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БЛОК-СХЕМА</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Решение о проведении торгов по продаже земельного участка либо продаже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права на заключение договора аренды земельного участка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Работы по формированию земельного участка, определение разрешенного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использования такого земельного участка, а также технические условия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подключения объекта предполагаемого строительства к сетям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инженерно-технического обеспечения и плата за него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Заказ отчета оценщика об определении начальной цены предмета торгов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Определение комиссией даты проведения торгов, начальной цены предмета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торгов, «шага» аукциона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proofErr w:type="spell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Принятие</w:t>
      </w:r>
      <w:proofErr w:type="spellEnd"/>
      <w:r w:rsidRPr="00873C68">
        <w:rPr>
          <w:rFonts w:ascii="Courier New" w:eastAsia="Times New Roman" w:hAnsi="Courier New" w:cs="Courier New"/>
          <w:sz w:val="28"/>
          <w:szCs w:val="28"/>
          <w:lang w:eastAsia="ru-RU"/>
        </w:rPr>
        <w:t xml:space="preserve"> постановления Администрацией ________ муниципального района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о проведен</w:t>
      </w:r>
      <w:proofErr w:type="gramStart"/>
      <w:r w:rsidRPr="00873C68">
        <w:rPr>
          <w:rFonts w:ascii="Courier New" w:eastAsia="Times New Roman" w:hAnsi="Courier New" w:cs="Courier New"/>
          <w:sz w:val="28"/>
          <w:szCs w:val="28"/>
          <w:lang w:eastAsia="ru-RU"/>
        </w:rPr>
        <w:t>ии ау</w:t>
      </w:r>
      <w:proofErr w:type="gramEnd"/>
      <w:r w:rsidRPr="00873C68">
        <w:rPr>
          <w:rFonts w:ascii="Courier New" w:eastAsia="Times New Roman" w:hAnsi="Courier New" w:cs="Courier New"/>
          <w:sz w:val="28"/>
          <w:szCs w:val="28"/>
          <w:lang w:eastAsia="ru-RU"/>
        </w:rPr>
        <w:t>кциона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Публикация информационного сообщения о проведении торгов в газете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«___________» и размещение на сайте администрации </w:t>
      </w:r>
      <w:proofErr w:type="gramStart"/>
      <w:r w:rsidRPr="00873C68">
        <w:rPr>
          <w:rFonts w:ascii="Courier New" w:eastAsia="Times New Roman" w:hAnsi="Courier New" w:cs="Courier New"/>
          <w:sz w:val="28"/>
          <w:szCs w:val="28"/>
          <w:lang w:eastAsia="ru-RU"/>
        </w:rPr>
        <w:t>муниципального</w:t>
      </w:r>
      <w:proofErr w:type="gramEnd"/>
      <w:r w:rsidRPr="00873C68">
        <w:rPr>
          <w:rFonts w:ascii="Courier New" w:eastAsia="Times New Roman" w:hAnsi="Courier New" w:cs="Courier New"/>
          <w:sz w:val="28"/>
          <w:szCs w:val="28"/>
          <w:lang w:eastAsia="ru-RU"/>
        </w:rPr>
        <w:t xml:space="preserve">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образования ________________ Ленинградской области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w:t>
      </w:r>
      <w:proofErr w:type="spellStart"/>
      <w:r w:rsidRPr="00873C68">
        <w:rPr>
          <w:rFonts w:ascii="Courier New" w:eastAsia="Times New Roman" w:hAnsi="Courier New" w:cs="Courier New"/>
          <w:sz w:val="28"/>
          <w:szCs w:val="28"/>
          <w:lang w:eastAsia="ru-RU"/>
        </w:rPr>
        <w:t>___________.ru</w:t>
      </w:r>
      <w:proofErr w:type="spellEnd"/>
      <w:r w:rsidRPr="00873C68">
        <w:rPr>
          <w:rFonts w:ascii="Courier New" w:eastAsia="Times New Roman" w:hAnsi="Courier New" w:cs="Courier New"/>
          <w:sz w:val="28"/>
          <w:szCs w:val="28"/>
          <w:lang w:eastAsia="ru-RU"/>
        </w:rPr>
        <w:t>), а также на официальном сайте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проведения торгов </w:t>
      </w:r>
      <w:proofErr w:type="spellStart"/>
      <w:r w:rsidRPr="00873C68">
        <w:rPr>
          <w:rFonts w:ascii="Courier New" w:eastAsia="Times New Roman" w:hAnsi="Courier New" w:cs="Courier New"/>
          <w:sz w:val="28"/>
          <w:szCs w:val="28"/>
          <w:lang w:eastAsia="ru-RU"/>
        </w:rPr>
        <w:t>torgi.gov.ru</w:t>
      </w:r>
      <w:proofErr w:type="spellEnd"/>
      <w:r w:rsidRPr="00873C68">
        <w:rPr>
          <w:rFonts w:ascii="Courier New" w:eastAsia="Times New Roman" w:hAnsi="Courier New" w:cs="Courier New"/>
          <w:sz w:val="28"/>
          <w:szCs w:val="28"/>
          <w:lang w:eastAsia="ru-RU"/>
        </w:rPr>
        <w:t xml:space="preserve">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proofErr w:type="spell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Принятие</w:t>
      </w:r>
      <w:proofErr w:type="spellEnd"/>
      <w:r w:rsidRPr="00873C68">
        <w:rPr>
          <w:rFonts w:ascii="Courier New" w:eastAsia="Times New Roman" w:hAnsi="Courier New" w:cs="Courier New"/>
          <w:sz w:val="28"/>
          <w:szCs w:val="28"/>
          <w:lang w:eastAsia="ru-RU"/>
        </w:rPr>
        <w:t xml:space="preserve"> заявок на участие в торгах по продаже земельного участка или </w:t>
      </w:r>
      <w:proofErr w:type="gramStart"/>
      <w:r w:rsidRPr="00873C68">
        <w:rPr>
          <w:rFonts w:ascii="Courier New" w:eastAsia="Times New Roman" w:hAnsi="Courier New" w:cs="Courier New"/>
          <w:sz w:val="28"/>
          <w:szCs w:val="28"/>
          <w:lang w:eastAsia="ru-RU"/>
        </w:rPr>
        <w:t>по</w:t>
      </w:r>
      <w:proofErr w:type="gramEnd"/>
      <w:r w:rsidRPr="00873C68">
        <w:rPr>
          <w:rFonts w:ascii="Courier New" w:eastAsia="Times New Roman" w:hAnsi="Courier New" w:cs="Courier New"/>
          <w:sz w:val="28"/>
          <w:szCs w:val="28"/>
          <w:lang w:eastAsia="ru-RU"/>
        </w:rPr>
        <w:t xml:space="preserve">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proofErr w:type="spellStart"/>
      <w:proofErr w:type="gram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продаже</w:t>
      </w:r>
      <w:proofErr w:type="spellEnd"/>
      <w:r w:rsidRPr="00873C68">
        <w:rPr>
          <w:rFonts w:ascii="Courier New" w:eastAsia="Times New Roman" w:hAnsi="Courier New" w:cs="Courier New"/>
          <w:sz w:val="28"/>
          <w:szCs w:val="28"/>
          <w:lang w:eastAsia="ru-RU"/>
        </w:rPr>
        <w:t xml:space="preserve"> на заключение договора аренды земельного участка (в т.ч. через │</w:t>
      </w:r>
      <w:proofErr w:type="gramEnd"/>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proofErr w:type="gramStart"/>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МФЦ и ПГУ ЛО) │</w:t>
      </w:r>
      <w:proofErr w:type="gramEnd"/>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Рассмотрение поступивших заявок комиссией по проведению торгов, </w:t>
      </w:r>
      <w:proofErr w:type="gramStart"/>
      <w:r w:rsidRPr="00873C68">
        <w:rPr>
          <w:rFonts w:ascii="Courier New" w:eastAsia="Times New Roman" w:hAnsi="Courier New" w:cs="Courier New"/>
          <w:sz w:val="28"/>
          <w:szCs w:val="28"/>
          <w:lang w:eastAsia="ru-RU"/>
        </w:rPr>
        <w:t>по</w:t>
      </w:r>
      <w:proofErr w:type="gramEnd"/>
      <w:r w:rsidRPr="00873C68">
        <w:rPr>
          <w:rFonts w:ascii="Courier New" w:eastAsia="Times New Roman" w:hAnsi="Courier New" w:cs="Courier New"/>
          <w:sz w:val="28"/>
          <w:szCs w:val="28"/>
          <w:lang w:eastAsia="ru-RU"/>
        </w:rPr>
        <w:t xml:space="preserve">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gramStart"/>
      <w:r w:rsidRPr="00873C68">
        <w:rPr>
          <w:rFonts w:ascii="Courier New" w:eastAsia="Times New Roman" w:hAnsi="Courier New" w:cs="Courier New"/>
          <w:sz w:val="28"/>
          <w:szCs w:val="28"/>
          <w:lang w:eastAsia="ru-RU"/>
        </w:rPr>
        <w:t>результатам</w:t>
      </w:r>
      <w:proofErr w:type="gramEnd"/>
      <w:r w:rsidRPr="00873C68">
        <w:rPr>
          <w:rFonts w:ascii="Courier New" w:eastAsia="Times New Roman" w:hAnsi="Courier New" w:cs="Courier New"/>
          <w:sz w:val="28"/>
          <w:szCs w:val="28"/>
          <w:lang w:eastAsia="ru-RU"/>
        </w:rPr>
        <w:t xml:space="preserve"> которого принимается решение о признании заявителей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(претендентов) участниками торгов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gramStart"/>
      <w:r w:rsidRPr="00873C68">
        <w:rPr>
          <w:rFonts w:ascii="Courier New" w:eastAsia="Times New Roman" w:hAnsi="Courier New" w:cs="Courier New"/>
          <w:sz w:val="28"/>
          <w:szCs w:val="28"/>
          <w:lang w:eastAsia="ru-RU"/>
        </w:rPr>
        <w:t>нет</w:t>
      </w:r>
      <w:proofErr w:type="gramEnd"/>
      <w:r w:rsidRPr="00873C68">
        <w:rPr>
          <w:rFonts w:ascii="Courier New" w:eastAsia="Times New Roman" w:hAnsi="Courier New" w:cs="Courier New"/>
          <w:sz w:val="28"/>
          <w:szCs w:val="28"/>
          <w:lang w:eastAsia="ru-RU"/>
        </w:rPr>
        <w:t xml:space="preserve"> │&lt;──┤ Заявка соответствует предъявленным ├──&gt;│ да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w:t>
      </w:r>
      <w:proofErr w:type="spellEnd"/>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w:t>
      </w:r>
      <w:proofErr w:type="spellEnd"/>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требованиям │ </w:t>
      </w:r>
      <w:proofErr w:type="spellStart"/>
      <w:r w:rsidRPr="00873C68">
        <w:rPr>
          <w:rFonts w:ascii="Courier New" w:eastAsia="Times New Roman" w:hAnsi="Courier New" w:cs="Courier New"/>
          <w:sz w:val="28"/>
          <w:szCs w:val="28"/>
          <w:lang w:eastAsia="ru-RU"/>
        </w:rPr>
        <w:t>│</w:t>
      </w:r>
      <w:proofErr w:type="spellEnd"/>
      <w:r w:rsidRPr="00873C68">
        <w:rPr>
          <w:rFonts w:ascii="Courier New" w:eastAsia="Times New Roman" w:hAnsi="Courier New" w:cs="Courier New"/>
          <w:sz w:val="28"/>
          <w:szCs w:val="28"/>
          <w:lang w:eastAsia="ru-RU"/>
        </w:rPr>
        <w:t xml:space="preserve"> </w:t>
      </w:r>
      <w:proofErr w:type="spellStart"/>
      <w:r w:rsidRPr="00873C68">
        <w:rPr>
          <w:rFonts w:ascii="Courier New" w:eastAsia="Times New Roman" w:hAnsi="Courier New" w:cs="Courier New"/>
          <w:sz w:val="28"/>
          <w:szCs w:val="28"/>
          <w:lang w:eastAsia="ru-RU"/>
        </w:rPr>
        <w:t>│</w:t>
      </w:r>
      <w:proofErr w:type="spellEnd"/>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Уведомление заявителя о недопущении </w:t>
      </w:r>
      <w:proofErr w:type="gramStart"/>
      <w:r w:rsidRPr="00873C68">
        <w:rPr>
          <w:rFonts w:ascii="Courier New" w:eastAsia="Times New Roman" w:hAnsi="Courier New" w:cs="Courier New"/>
          <w:sz w:val="28"/>
          <w:szCs w:val="28"/>
          <w:lang w:eastAsia="ru-RU"/>
        </w:rPr>
        <w:t>к</w:t>
      </w:r>
      <w:proofErr w:type="gramEnd"/>
      <w:r w:rsidRPr="00873C68">
        <w:rPr>
          <w:rFonts w:ascii="Courier New" w:eastAsia="Times New Roman" w:hAnsi="Courier New" w:cs="Courier New"/>
          <w:sz w:val="28"/>
          <w:szCs w:val="28"/>
          <w:lang w:eastAsia="ru-RU"/>
        </w:rPr>
        <w:t xml:space="preserve"> │ </w:t>
      </w:r>
      <w:proofErr w:type="spellStart"/>
      <w:r w:rsidRPr="00873C68">
        <w:rPr>
          <w:rFonts w:ascii="Courier New" w:eastAsia="Times New Roman" w:hAnsi="Courier New" w:cs="Courier New"/>
          <w:sz w:val="28"/>
          <w:szCs w:val="28"/>
          <w:lang w:eastAsia="ru-RU"/>
        </w:rPr>
        <w:t>│</w:t>
      </w:r>
      <w:proofErr w:type="spellEnd"/>
      <w:r w:rsidRPr="00873C68">
        <w:rPr>
          <w:rFonts w:ascii="Courier New" w:eastAsia="Times New Roman" w:hAnsi="Courier New" w:cs="Courier New"/>
          <w:sz w:val="28"/>
          <w:szCs w:val="28"/>
          <w:lang w:eastAsia="ru-RU"/>
        </w:rPr>
        <w:t xml:space="preserve"> Уведомление заявителя о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участию в торгах │ </w:t>
      </w:r>
      <w:proofErr w:type="spellStart"/>
      <w:r w:rsidRPr="00873C68">
        <w:rPr>
          <w:rFonts w:ascii="Courier New" w:eastAsia="Times New Roman" w:hAnsi="Courier New" w:cs="Courier New"/>
          <w:sz w:val="28"/>
          <w:szCs w:val="28"/>
          <w:lang w:eastAsia="ru-RU"/>
        </w:rPr>
        <w:t>│признании</w:t>
      </w:r>
      <w:proofErr w:type="spellEnd"/>
      <w:r w:rsidRPr="00873C68">
        <w:rPr>
          <w:rFonts w:ascii="Courier New" w:eastAsia="Times New Roman" w:hAnsi="Courier New" w:cs="Courier New"/>
          <w:sz w:val="28"/>
          <w:szCs w:val="28"/>
          <w:lang w:eastAsia="ru-RU"/>
        </w:rPr>
        <w:t xml:space="preserve"> участником </w:t>
      </w:r>
      <w:proofErr w:type="spellStart"/>
      <w:r w:rsidRPr="00873C68">
        <w:rPr>
          <w:rFonts w:ascii="Courier New" w:eastAsia="Times New Roman" w:hAnsi="Courier New" w:cs="Courier New"/>
          <w:sz w:val="28"/>
          <w:szCs w:val="28"/>
          <w:lang w:eastAsia="ru-RU"/>
        </w:rPr>
        <w:t>торгов│</w:t>
      </w:r>
      <w:proofErr w:type="spellEnd"/>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Проведение</w:t>
      </w:r>
      <w:proofErr w:type="spellEnd"/>
      <w:r w:rsidRPr="00873C68">
        <w:rPr>
          <w:rFonts w:ascii="Courier New" w:eastAsia="Times New Roman" w:hAnsi="Courier New" w:cs="Courier New"/>
          <w:sz w:val="28"/>
          <w:szCs w:val="28"/>
          <w:lang w:eastAsia="ru-RU"/>
        </w:rPr>
        <w:t xml:space="preserve"> торгов </w:t>
      </w:r>
      <w:proofErr w:type="gramStart"/>
      <w:r w:rsidRPr="00873C68">
        <w:rPr>
          <w:rFonts w:ascii="Courier New" w:eastAsia="Times New Roman" w:hAnsi="Courier New" w:cs="Courier New"/>
          <w:sz w:val="28"/>
          <w:szCs w:val="28"/>
          <w:lang w:eastAsia="ru-RU"/>
        </w:rPr>
        <w:t>по</w:t>
      </w:r>
      <w:proofErr w:type="gramEnd"/>
      <w:r w:rsidRPr="00873C68">
        <w:rPr>
          <w:rFonts w:ascii="Courier New" w:eastAsia="Times New Roman" w:hAnsi="Courier New" w:cs="Courier New"/>
          <w:sz w:val="28"/>
          <w:szCs w:val="28"/>
          <w:lang w:eastAsia="ru-RU"/>
        </w:rPr>
        <w:t xml:space="preserve">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продаже</w:t>
      </w:r>
      <w:proofErr w:type="spellEnd"/>
      <w:r w:rsidRPr="00873C68">
        <w:rPr>
          <w:rFonts w:ascii="Courier New" w:eastAsia="Times New Roman" w:hAnsi="Courier New" w:cs="Courier New"/>
          <w:sz w:val="28"/>
          <w:szCs w:val="28"/>
          <w:lang w:eastAsia="ru-RU"/>
        </w:rPr>
        <w:t xml:space="preserve"> земельного </w:t>
      </w:r>
      <w:proofErr w:type="spellStart"/>
      <w:r w:rsidRPr="00873C68">
        <w:rPr>
          <w:rFonts w:ascii="Courier New" w:eastAsia="Times New Roman" w:hAnsi="Courier New" w:cs="Courier New"/>
          <w:sz w:val="28"/>
          <w:szCs w:val="28"/>
          <w:lang w:eastAsia="ru-RU"/>
        </w:rPr>
        <w:t>участка,│</w:t>
      </w:r>
      <w:proofErr w:type="spellEnd"/>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w:t>
      </w:r>
      <w:proofErr w:type="spellEnd"/>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права на заключение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договора</w:t>
      </w:r>
      <w:proofErr w:type="spellEnd"/>
      <w:r w:rsidRPr="00873C68">
        <w:rPr>
          <w:rFonts w:ascii="Courier New" w:eastAsia="Times New Roman" w:hAnsi="Courier New" w:cs="Courier New"/>
          <w:sz w:val="28"/>
          <w:szCs w:val="28"/>
          <w:lang w:eastAsia="ru-RU"/>
        </w:rPr>
        <w:t xml:space="preserve"> аренды земельного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w:t>
      </w:r>
      <w:proofErr w:type="spellEnd"/>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участка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proofErr w:type="spell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Возврат</w:t>
      </w:r>
      <w:proofErr w:type="spellEnd"/>
      <w:r w:rsidRPr="00873C68">
        <w:rPr>
          <w:rFonts w:ascii="Courier New" w:eastAsia="Times New Roman" w:hAnsi="Courier New" w:cs="Courier New"/>
          <w:sz w:val="28"/>
          <w:szCs w:val="28"/>
          <w:lang w:eastAsia="ru-RU"/>
        </w:rPr>
        <w:t xml:space="preserve"> задатка заявителям, не </w:t>
      </w:r>
      <w:proofErr w:type="spellStart"/>
      <w:r w:rsidRPr="00873C68">
        <w:rPr>
          <w:rFonts w:ascii="Courier New" w:eastAsia="Times New Roman" w:hAnsi="Courier New" w:cs="Courier New"/>
          <w:sz w:val="28"/>
          <w:szCs w:val="28"/>
          <w:lang w:eastAsia="ru-RU"/>
        </w:rPr>
        <w:t>допущенным│</w:t>
      </w:r>
      <w:proofErr w:type="spellEnd"/>
      <w:r w:rsidRPr="00873C68">
        <w:rPr>
          <w:rFonts w:ascii="Courier New" w:eastAsia="Times New Roman" w:hAnsi="Courier New" w:cs="Courier New"/>
          <w:sz w:val="28"/>
          <w:szCs w:val="28"/>
          <w:lang w:eastAsia="ru-RU"/>
        </w:rPr>
        <w:t xml:space="preserve"> │ Оформление протокола о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к участию в торгах, а также участникам, │&lt;──┤проведении торгов, </w:t>
      </w:r>
      <w:proofErr w:type="gramStart"/>
      <w:r w:rsidRPr="00873C68">
        <w:rPr>
          <w:rFonts w:ascii="Courier New" w:eastAsia="Times New Roman" w:hAnsi="Courier New" w:cs="Courier New"/>
          <w:sz w:val="28"/>
          <w:szCs w:val="28"/>
          <w:lang w:eastAsia="ru-RU"/>
        </w:rPr>
        <w:t>который</w:t>
      </w:r>
      <w:proofErr w:type="gramEnd"/>
      <w:r w:rsidRPr="00873C68">
        <w:rPr>
          <w:rFonts w:ascii="Courier New" w:eastAsia="Times New Roman" w:hAnsi="Courier New" w:cs="Courier New"/>
          <w:sz w:val="28"/>
          <w:szCs w:val="28"/>
          <w:lang w:eastAsia="ru-RU"/>
        </w:rPr>
        <w:t xml:space="preserve">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не победившим в торгах │ </w:t>
      </w:r>
      <w:proofErr w:type="spellStart"/>
      <w:r w:rsidRPr="00873C68">
        <w:rPr>
          <w:rFonts w:ascii="Courier New" w:eastAsia="Times New Roman" w:hAnsi="Courier New" w:cs="Courier New"/>
          <w:sz w:val="28"/>
          <w:szCs w:val="28"/>
          <w:lang w:eastAsia="ru-RU"/>
        </w:rPr>
        <w:t>│подписывается</w:t>
      </w:r>
      <w:proofErr w:type="spellEnd"/>
      <w:r w:rsidRPr="00873C68">
        <w:rPr>
          <w:rFonts w:ascii="Courier New" w:eastAsia="Times New Roman" w:hAnsi="Courier New" w:cs="Courier New"/>
          <w:sz w:val="28"/>
          <w:szCs w:val="28"/>
          <w:lang w:eastAsia="ru-RU"/>
        </w:rPr>
        <w:t xml:space="preserve"> </w:t>
      </w:r>
      <w:proofErr w:type="spellStart"/>
      <w:r w:rsidRPr="00873C68">
        <w:rPr>
          <w:rFonts w:ascii="Courier New" w:eastAsia="Times New Roman" w:hAnsi="Courier New" w:cs="Courier New"/>
          <w:sz w:val="28"/>
          <w:szCs w:val="28"/>
          <w:lang w:eastAsia="ru-RU"/>
        </w:rPr>
        <w:t>председателем│</w:t>
      </w:r>
      <w:proofErr w:type="spellEnd"/>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lastRenderedPageBreak/>
        <w:t xml:space="preserve">│ </w:t>
      </w:r>
      <w:proofErr w:type="spellStart"/>
      <w:r w:rsidRPr="00873C68">
        <w:rPr>
          <w:rFonts w:ascii="Times New Roman" w:eastAsia="Times New Roman" w:hAnsi="Times New Roman" w:cs="Times New Roman"/>
          <w:sz w:val="28"/>
          <w:szCs w:val="28"/>
          <w:lang w:eastAsia="ru-RU"/>
        </w:rPr>
        <w:t>│</w:t>
      </w:r>
      <w:proofErr w:type="spellEnd"/>
      <w:r w:rsidRPr="00873C68">
        <w:rPr>
          <w:rFonts w:ascii="Times New Roman" w:eastAsia="Times New Roman" w:hAnsi="Times New Roman" w:cs="Times New Roman"/>
          <w:sz w:val="28"/>
          <w:szCs w:val="28"/>
          <w:lang w:eastAsia="ru-RU"/>
        </w:rPr>
        <w:t xml:space="preserve"> </w:t>
      </w:r>
      <w:proofErr w:type="spellStart"/>
      <w:r w:rsidRPr="00873C68">
        <w:rPr>
          <w:rFonts w:ascii="Times New Roman" w:eastAsia="Times New Roman" w:hAnsi="Times New Roman" w:cs="Times New Roman"/>
          <w:sz w:val="28"/>
          <w:szCs w:val="28"/>
          <w:lang w:eastAsia="ru-RU"/>
        </w:rPr>
        <w:t>│</w:t>
      </w:r>
      <w:proofErr w:type="spellEnd"/>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и членами комиссии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Публикация информационного сообщения о проведении торгов в газете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«___________» и размещение на сайте администрации </w:t>
      </w:r>
      <w:proofErr w:type="gramStart"/>
      <w:r w:rsidRPr="00873C68">
        <w:rPr>
          <w:rFonts w:ascii="Courier New" w:eastAsia="Times New Roman" w:hAnsi="Courier New" w:cs="Courier New"/>
          <w:sz w:val="28"/>
          <w:szCs w:val="28"/>
          <w:lang w:eastAsia="ru-RU"/>
        </w:rPr>
        <w:t>муниципального</w:t>
      </w:r>
      <w:proofErr w:type="gramEnd"/>
      <w:r w:rsidRPr="00873C68">
        <w:rPr>
          <w:rFonts w:ascii="Courier New" w:eastAsia="Times New Roman" w:hAnsi="Courier New" w:cs="Courier New"/>
          <w:sz w:val="28"/>
          <w:szCs w:val="28"/>
          <w:lang w:eastAsia="ru-RU"/>
        </w:rPr>
        <w:t xml:space="preserve">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образования _____________ Ленинградской области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w:t>
      </w:r>
      <w:proofErr w:type="spellStart"/>
      <w:r w:rsidRPr="00873C68">
        <w:rPr>
          <w:rFonts w:ascii="Courier New" w:eastAsia="Times New Roman" w:hAnsi="Courier New" w:cs="Courier New"/>
          <w:sz w:val="28"/>
          <w:szCs w:val="28"/>
          <w:lang w:eastAsia="ru-RU"/>
        </w:rPr>
        <w:t>________________.ru</w:t>
      </w:r>
      <w:proofErr w:type="spellEnd"/>
      <w:r w:rsidRPr="00873C68">
        <w:rPr>
          <w:rFonts w:ascii="Courier New" w:eastAsia="Times New Roman" w:hAnsi="Courier New" w:cs="Courier New"/>
          <w:sz w:val="28"/>
          <w:szCs w:val="28"/>
          <w:lang w:eastAsia="ru-RU"/>
        </w:rPr>
        <w:t>), а также на официальном сайте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 xml:space="preserve">проведения торгов </w:t>
      </w:r>
      <w:proofErr w:type="spellStart"/>
      <w:r w:rsidRPr="00873C68">
        <w:rPr>
          <w:rFonts w:ascii="Courier New" w:eastAsia="Times New Roman" w:hAnsi="Courier New" w:cs="Courier New"/>
          <w:sz w:val="28"/>
          <w:szCs w:val="28"/>
          <w:lang w:eastAsia="ru-RU"/>
        </w:rPr>
        <w:t>torgi.gov.ru</w:t>
      </w:r>
      <w:proofErr w:type="spellEnd"/>
      <w:r w:rsidRPr="00873C68">
        <w:rPr>
          <w:rFonts w:ascii="Courier New" w:eastAsia="Times New Roman" w:hAnsi="Courier New" w:cs="Courier New"/>
          <w:sz w:val="28"/>
          <w:szCs w:val="28"/>
          <w:lang w:eastAsia="ru-RU"/>
        </w:rPr>
        <w:t xml:space="preserve">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Заключение договора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proofErr w:type="spell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купли-продажи</w:t>
      </w:r>
      <w:proofErr w:type="spellEnd"/>
      <w:r w:rsidRPr="00873C68">
        <w:rPr>
          <w:rFonts w:ascii="Courier New" w:eastAsia="Times New Roman" w:hAnsi="Courier New" w:cs="Courier New"/>
          <w:sz w:val="28"/>
          <w:szCs w:val="28"/>
          <w:lang w:eastAsia="ru-RU"/>
        </w:rPr>
        <w:t xml:space="preserve"> или договора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proofErr w:type="spellStart"/>
      <w:r w:rsidRPr="00873C68">
        <w:rPr>
          <w:rFonts w:ascii="Times New Roman" w:eastAsia="Times New Roman" w:hAnsi="Times New Roman" w:cs="Times New Roman"/>
          <w:sz w:val="28"/>
          <w:szCs w:val="28"/>
          <w:lang w:eastAsia="ru-RU"/>
        </w:rPr>
        <w:t>│</w:t>
      </w:r>
      <w:r w:rsidRPr="00873C68">
        <w:rPr>
          <w:rFonts w:ascii="Courier New" w:eastAsia="Times New Roman" w:hAnsi="Courier New" w:cs="Courier New"/>
          <w:sz w:val="28"/>
          <w:szCs w:val="28"/>
          <w:lang w:eastAsia="ru-RU"/>
        </w:rPr>
        <w:t>аренды</w:t>
      </w:r>
      <w:proofErr w:type="spellEnd"/>
      <w:r w:rsidRPr="00873C68">
        <w:rPr>
          <w:rFonts w:ascii="Courier New" w:eastAsia="Times New Roman" w:hAnsi="Courier New" w:cs="Courier New"/>
          <w:sz w:val="28"/>
          <w:szCs w:val="28"/>
          <w:lang w:eastAsia="ru-RU"/>
        </w:rPr>
        <w:t xml:space="preserve"> земельного участка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xml:space="preserve">│ </w:t>
      </w:r>
      <w:r w:rsidRPr="00873C68">
        <w:rPr>
          <w:rFonts w:ascii="Courier New" w:eastAsia="Times New Roman" w:hAnsi="Courier New" w:cs="Courier New"/>
          <w:sz w:val="28"/>
          <w:szCs w:val="28"/>
          <w:lang w:eastAsia="ru-RU"/>
        </w:rPr>
        <w:t>с победителем торгов │</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w:t>
      </w:r>
    </w:p>
    <w:p w:rsidR="008573DF" w:rsidRPr="00873C68" w:rsidRDefault="008573DF" w:rsidP="008573DF">
      <w:pPr>
        <w:spacing w:before="100" w:beforeAutospacing="1" w:after="100" w:afterAutospacing="1"/>
        <w:rPr>
          <w:rFonts w:ascii="Times New Roman" w:eastAsia="Times New Roman" w:hAnsi="Times New Roman" w:cs="Times New Roman"/>
          <w:sz w:val="28"/>
          <w:szCs w:val="28"/>
          <w:lang w:eastAsia="ru-RU"/>
        </w:rPr>
      </w:pPr>
      <w:r w:rsidRPr="00873C68">
        <w:rPr>
          <w:rFonts w:ascii="Times New Roman" w:eastAsia="Times New Roman" w:hAnsi="Times New Roman" w:cs="Times New Roman"/>
          <w:sz w:val="28"/>
          <w:szCs w:val="28"/>
          <w:lang w:eastAsia="ru-RU"/>
        </w:rPr>
        <w:t> </w:t>
      </w:r>
    </w:p>
    <w:p w:rsidR="00747E2C" w:rsidRDefault="00747E2C" w:rsidP="00747E2C">
      <w:pPr>
        <w:spacing w:before="100" w:beforeAutospacing="1" w:after="100" w:afterAutospacing="1"/>
        <w:jc w:val="right"/>
        <w:rPr>
          <w:rFonts w:ascii="Times New Roman" w:eastAsia="Times New Roman" w:hAnsi="Times New Roman" w:cs="Times New Roman"/>
          <w:sz w:val="24"/>
          <w:szCs w:val="24"/>
          <w:lang w:eastAsia="ru-RU"/>
        </w:rPr>
      </w:pPr>
    </w:p>
    <w:p w:rsidR="00747E2C" w:rsidRDefault="00747E2C" w:rsidP="00747E2C">
      <w:pPr>
        <w:spacing w:before="100" w:beforeAutospacing="1" w:after="100" w:afterAutospacing="1"/>
        <w:jc w:val="right"/>
        <w:rPr>
          <w:rFonts w:ascii="Times New Roman" w:eastAsia="Times New Roman" w:hAnsi="Times New Roman" w:cs="Times New Roman"/>
          <w:sz w:val="24"/>
          <w:szCs w:val="24"/>
          <w:lang w:eastAsia="ru-RU"/>
        </w:rPr>
      </w:pPr>
    </w:p>
    <w:p w:rsidR="00747E2C" w:rsidRDefault="00747E2C" w:rsidP="00747E2C">
      <w:pPr>
        <w:spacing w:before="100" w:beforeAutospacing="1" w:after="100" w:afterAutospacing="1"/>
        <w:jc w:val="right"/>
        <w:rPr>
          <w:rFonts w:ascii="Times New Roman" w:eastAsia="Times New Roman" w:hAnsi="Times New Roman" w:cs="Times New Roman"/>
          <w:sz w:val="24"/>
          <w:szCs w:val="24"/>
          <w:lang w:eastAsia="ru-RU"/>
        </w:rPr>
      </w:pPr>
    </w:p>
    <w:p w:rsidR="00747E2C" w:rsidRPr="003172A0" w:rsidRDefault="00747E2C" w:rsidP="00747E2C">
      <w:pPr>
        <w:spacing w:before="100" w:beforeAutospacing="1" w:after="100" w:afterAutospacing="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5</w:t>
      </w:r>
    </w:p>
    <w:p w:rsidR="00747E2C" w:rsidRPr="003172A0" w:rsidRDefault="00747E2C" w:rsidP="00747E2C">
      <w:pPr>
        <w:spacing w:before="100" w:beforeAutospacing="1" w:after="100" w:afterAutospacing="1"/>
        <w:jc w:val="right"/>
        <w:rPr>
          <w:rFonts w:ascii="Times New Roman" w:eastAsia="Times New Roman" w:hAnsi="Times New Roman" w:cs="Times New Roman"/>
          <w:sz w:val="24"/>
          <w:szCs w:val="24"/>
          <w:lang w:eastAsia="ru-RU"/>
        </w:rPr>
      </w:pPr>
      <w:r w:rsidRPr="003172A0">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настоящему административному регламенту</w:t>
      </w:r>
    </w:p>
    <w:p w:rsidR="008573DF" w:rsidRPr="00873C68" w:rsidRDefault="008573DF" w:rsidP="008573DF">
      <w:pPr>
        <w:spacing w:before="100" w:beforeAutospacing="1" w:after="100" w:afterAutospacing="1"/>
        <w:jc w:val="right"/>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____________________________</w:t>
      </w:r>
    </w:p>
    <w:p w:rsidR="008573DF" w:rsidRPr="00873C68" w:rsidRDefault="008573DF" w:rsidP="008573DF">
      <w:pPr>
        <w:spacing w:before="100" w:beforeAutospacing="1" w:after="100" w:afterAutospacing="1"/>
        <w:jc w:val="right"/>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____________________________</w:t>
      </w:r>
    </w:p>
    <w:p w:rsidR="008573DF" w:rsidRPr="00873C68" w:rsidRDefault="008573DF" w:rsidP="008573DF">
      <w:pPr>
        <w:spacing w:before="100" w:beforeAutospacing="1" w:after="100" w:afterAutospacing="1"/>
        <w:jc w:val="right"/>
        <w:rPr>
          <w:rFonts w:ascii="Times New Roman" w:eastAsia="Times New Roman" w:hAnsi="Times New Roman" w:cs="Times New Roman"/>
          <w:sz w:val="28"/>
          <w:szCs w:val="28"/>
          <w:lang w:eastAsia="ru-RU"/>
        </w:rPr>
      </w:pPr>
      <w:r w:rsidRPr="00873C68">
        <w:rPr>
          <w:rFonts w:ascii="Times New Roman" w:eastAsia="Times New Roman" w:hAnsi="Times New Roman" w:cs="Times New Roman"/>
          <w:color w:val="000000"/>
          <w:sz w:val="28"/>
          <w:szCs w:val="28"/>
          <w:lang w:eastAsia="ru-RU"/>
        </w:rPr>
        <w:t>____________________________</w:t>
      </w:r>
    </w:p>
    <w:p w:rsidR="008573DF" w:rsidRPr="00873C68" w:rsidRDefault="008573DF" w:rsidP="008573DF">
      <w:pPr>
        <w:spacing w:before="100" w:beforeAutospacing="1" w:after="100" w:afterAutospacing="1"/>
        <w:jc w:val="right"/>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от ________________________</w:t>
      </w:r>
    </w:p>
    <w:p w:rsidR="008573DF" w:rsidRPr="00873C68" w:rsidRDefault="008573DF" w:rsidP="008573DF">
      <w:pPr>
        <w:spacing w:before="100" w:beforeAutospacing="1" w:after="100" w:afterAutospacing="1"/>
        <w:jc w:val="right"/>
        <w:rPr>
          <w:rFonts w:ascii="Times New Roman" w:eastAsia="Times New Roman" w:hAnsi="Times New Roman" w:cs="Times New Roman"/>
          <w:sz w:val="28"/>
          <w:szCs w:val="28"/>
          <w:lang w:eastAsia="ru-RU"/>
        </w:rPr>
      </w:pPr>
      <w:proofErr w:type="gramStart"/>
      <w:r w:rsidRPr="00873C68">
        <w:rPr>
          <w:rFonts w:ascii="Courier New" w:eastAsia="Times New Roman" w:hAnsi="Courier New" w:cs="Courier New"/>
          <w:sz w:val="28"/>
          <w:szCs w:val="28"/>
          <w:lang w:eastAsia="ru-RU"/>
        </w:rPr>
        <w:t xml:space="preserve">(контактные данные заявителя, </w:t>
      </w:r>
      <w:proofErr w:type="gramEnd"/>
    </w:p>
    <w:p w:rsidR="008573DF" w:rsidRPr="00873C68" w:rsidRDefault="008573DF" w:rsidP="008573DF">
      <w:pPr>
        <w:spacing w:before="100" w:beforeAutospacing="1" w:after="100" w:afterAutospacing="1"/>
        <w:jc w:val="right"/>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адрес, телефон)</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bookmarkStart w:id="51" w:name="Par524"/>
      <w:bookmarkEnd w:id="51"/>
      <w:r w:rsidRPr="00873C68">
        <w:rPr>
          <w:rFonts w:ascii="Courier New" w:eastAsia="Times New Roman" w:hAnsi="Courier New" w:cs="Courier New"/>
          <w:sz w:val="28"/>
          <w:szCs w:val="28"/>
          <w:lang w:eastAsia="ru-RU"/>
        </w:rPr>
        <w:t>ЗАЯВЛЕНИЕ (ЖАЛОБА)</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___________________________________________________________________________</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___________________________________________________________________________</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___________________________________________________________________________</w:t>
      </w:r>
    </w:p>
    <w:p w:rsidR="008573DF" w:rsidRPr="00873C68" w:rsidRDefault="008573DF" w:rsidP="008573DF">
      <w:pPr>
        <w:spacing w:before="100" w:beforeAutospacing="1" w:after="100" w:afterAutospacing="1"/>
        <w:jc w:val="center"/>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___________________________________________________________________________</w:t>
      </w:r>
    </w:p>
    <w:p w:rsidR="008573DF" w:rsidRPr="00873C68" w:rsidRDefault="008573DF" w:rsidP="008573DF">
      <w:pPr>
        <w:spacing w:before="100" w:beforeAutospacing="1" w:after="100" w:afterAutospacing="1"/>
        <w:jc w:val="right"/>
        <w:rPr>
          <w:rFonts w:ascii="Times New Roman" w:eastAsia="Times New Roman" w:hAnsi="Times New Roman" w:cs="Times New Roman"/>
          <w:sz w:val="28"/>
          <w:szCs w:val="28"/>
          <w:lang w:eastAsia="ru-RU"/>
        </w:rPr>
      </w:pPr>
      <w:r w:rsidRPr="00873C68">
        <w:rPr>
          <w:rFonts w:ascii="Courier New" w:eastAsia="Times New Roman" w:hAnsi="Courier New" w:cs="Courier New"/>
          <w:sz w:val="28"/>
          <w:szCs w:val="28"/>
          <w:lang w:eastAsia="ru-RU"/>
        </w:rPr>
        <w:t>(Дата, подпись заявителя)</w:t>
      </w:r>
    </w:p>
    <w:p w:rsidR="00B84B50" w:rsidRPr="00873C68" w:rsidRDefault="00B84B50">
      <w:pPr>
        <w:rPr>
          <w:sz w:val="28"/>
          <w:szCs w:val="28"/>
        </w:rPr>
      </w:pPr>
    </w:p>
    <w:sectPr w:rsidR="00B84B50" w:rsidRPr="00873C68" w:rsidSect="00A46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86C"/>
    <w:multiLevelType w:val="multilevel"/>
    <w:tmpl w:val="88A0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6239F5"/>
    <w:multiLevelType w:val="multilevel"/>
    <w:tmpl w:val="1BC82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A93D50"/>
    <w:multiLevelType w:val="multilevel"/>
    <w:tmpl w:val="A8B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Override w:ilvl="1">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3DF"/>
    <w:rsid w:val="00034E4C"/>
    <w:rsid w:val="003172A0"/>
    <w:rsid w:val="00747E2C"/>
    <w:rsid w:val="00855CC5"/>
    <w:rsid w:val="008573DF"/>
    <w:rsid w:val="00873C68"/>
    <w:rsid w:val="00A022F2"/>
    <w:rsid w:val="00A469CA"/>
    <w:rsid w:val="00B84B50"/>
    <w:rsid w:val="00E5654C"/>
    <w:rsid w:val="00F776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CA"/>
  </w:style>
  <w:style w:type="paragraph" w:styleId="2">
    <w:name w:val="heading 2"/>
    <w:basedOn w:val="a"/>
    <w:link w:val="20"/>
    <w:uiPriority w:val="9"/>
    <w:qFormat/>
    <w:rsid w:val="008573D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73D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573D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73DF"/>
    <w:rPr>
      <w:color w:val="0000FF"/>
      <w:u w:val="single"/>
    </w:rPr>
  </w:style>
  <w:style w:type="character" w:styleId="a5">
    <w:name w:val="FollowedHyperlink"/>
    <w:basedOn w:val="a0"/>
    <w:uiPriority w:val="99"/>
    <w:semiHidden/>
    <w:unhideWhenUsed/>
    <w:rsid w:val="008573DF"/>
    <w:rPr>
      <w:color w:val="800080"/>
      <w:u w:val="single"/>
    </w:rPr>
  </w:style>
</w:styles>
</file>

<file path=word/webSettings.xml><?xml version="1.0" encoding="utf-8"?>
<w:webSettings xmlns:r="http://schemas.openxmlformats.org/officeDocument/2006/relationships" xmlns:w="http://schemas.openxmlformats.org/wordprocessingml/2006/main">
  <w:divs>
    <w:div w:id="70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www.gu.lenob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nobl.ru/" TargetMode="External"/><Relationship Id="rId11" Type="http://schemas.openxmlformats.org/officeDocument/2006/relationships/theme" Target="theme/theme1.xml"/><Relationship Id="rId5" Type="http://schemas.openxmlformats.org/officeDocument/2006/relationships/hyperlink" Target="http://gu.lenob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41176BD51EC2286CFCBF3ACC3A8BE3707680702085FCF8FBB683763A7FDD2255CA1DEDE5127A1xEF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42</Pages>
  <Words>10668</Words>
  <Characters>60808</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4</cp:revision>
  <dcterms:created xsi:type="dcterms:W3CDTF">2016-03-02T05:38:00Z</dcterms:created>
  <dcterms:modified xsi:type="dcterms:W3CDTF">2016-03-14T08:29:00Z</dcterms:modified>
</cp:coreProperties>
</file>