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67" w:rsidRPr="00034D67" w:rsidRDefault="00034D67" w:rsidP="00034D67">
      <w:pPr>
        <w:jc w:val="center"/>
        <w:rPr>
          <w:sz w:val="24"/>
          <w:szCs w:val="28"/>
        </w:rPr>
      </w:pPr>
      <w:r w:rsidRPr="00034D67">
        <w:rPr>
          <w:noProof/>
          <w:sz w:val="24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67" w:rsidRPr="00034D67" w:rsidRDefault="00034D67" w:rsidP="00034D67">
      <w:pPr>
        <w:jc w:val="center"/>
        <w:rPr>
          <w:b/>
          <w:sz w:val="24"/>
          <w:szCs w:val="28"/>
        </w:rPr>
      </w:pPr>
      <w:r w:rsidRPr="00034D67">
        <w:rPr>
          <w:b/>
          <w:sz w:val="24"/>
          <w:szCs w:val="28"/>
        </w:rPr>
        <w:t>ЛЕНИНГРАДСКАЯ ОБЛАСТЬ</w:t>
      </w:r>
    </w:p>
    <w:p w:rsidR="00034D67" w:rsidRPr="00034D67" w:rsidRDefault="00034D67" w:rsidP="00034D67">
      <w:pPr>
        <w:jc w:val="center"/>
        <w:rPr>
          <w:b/>
          <w:sz w:val="24"/>
          <w:szCs w:val="28"/>
        </w:rPr>
      </w:pPr>
      <w:r w:rsidRPr="00034D67">
        <w:rPr>
          <w:b/>
          <w:sz w:val="24"/>
          <w:szCs w:val="28"/>
        </w:rPr>
        <w:t>ЛУЖСКИЙ МУНИЦИПАЛЬНЫЙ РАЙОН</w:t>
      </w:r>
    </w:p>
    <w:p w:rsidR="00034D67" w:rsidRPr="00034D67" w:rsidRDefault="00034D67" w:rsidP="00034D67">
      <w:pPr>
        <w:jc w:val="center"/>
        <w:rPr>
          <w:b/>
          <w:sz w:val="24"/>
          <w:szCs w:val="28"/>
        </w:rPr>
      </w:pPr>
      <w:r w:rsidRPr="00034D67">
        <w:rPr>
          <w:b/>
          <w:sz w:val="24"/>
          <w:szCs w:val="28"/>
        </w:rPr>
        <w:t xml:space="preserve">АДМИНИСТРАЦИЯ </w:t>
      </w:r>
    </w:p>
    <w:p w:rsidR="00034D67" w:rsidRPr="00034D67" w:rsidRDefault="00034D67" w:rsidP="00034D67">
      <w:pPr>
        <w:jc w:val="center"/>
        <w:rPr>
          <w:b/>
          <w:sz w:val="24"/>
          <w:szCs w:val="28"/>
        </w:rPr>
      </w:pPr>
      <w:r w:rsidRPr="00034D67">
        <w:rPr>
          <w:b/>
          <w:sz w:val="24"/>
          <w:szCs w:val="28"/>
        </w:rPr>
        <w:t>СЕРЕБРЯНСКОГО СЕЛЬСКОГО ПОСЕЛЕНИЯ</w:t>
      </w:r>
    </w:p>
    <w:p w:rsidR="00034D67" w:rsidRPr="00034D67" w:rsidRDefault="00034D67" w:rsidP="00034D67">
      <w:pPr>
        <w:rPr>
          <w:sz w:val="24"/>
          <w:szCs w:val="28"/>
        </w:rPr>
      </w:pPr>
    </w:p>
    <w:p w:rsidR="00034D67" w:rsidRPr="00D920CA" w:rsidRDefault="00034D67" w:rsidP="00D920CA">
      <w:pPr>
        <w:jc w:val="center"/>
        <w:rPr>
          <w:b/>
          <w:sz w:val="24"/>
          <w:szCs w:val="28"/>
        </w:rPr>
      </w:pPr>
      <w:r w:rsidRPr="00034D67">
        <w:rPr>
          <w:b/>
          <w:sz w:val="24"/>
          <w:szCs w:val="28"/>
        </w:rPr>
        <w:t>ПОСТАНОВЛЕНИЕ</w:t>
      </w:r>
    </w:p>
    <w:p w:rsidR="00034D67" w:rsidRDefault="00034D67" w:rsidP="00034D67">
      <w:pPr>
        <w:jc w:val="center"/>
        <w:rPr>
          <w:sz w:val="24"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850"/>
        <w:gridCol w:w="567"/>
        <w:gridCol w:w="1560"/>
        <w:gridCol w:w="3654"/>
      </w:tblGrid>
      <w:tr w:rsidR="00034D67" w:rsidTr="001E59D9">
        <w:trPr>
          <w:cantSplit/>
          <w:trHeight w:val="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D67" w:rsidRDefault="0003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D67" w:rsidRPr="00034D67" w:rsidRDefault="00034D67">
            <w:pPr>
              <w:pStyle w:val="a3"/>
              <w:tabs>
                <w:tab w:val="left" w:pos="708"/>
              </w:tabs>
              <w:rPr>
                <w:bCs/>
              </w:rPr>
            </w:pPr>
            <w:r w:rsidRPr="00034D67">
              <w:rPr>
                <w:bCs/>
              </w:rPr>
              <w:t>30 января 2017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D67" w:rsidRPr="00034D67" w:rsidRDefault="00034D67">
            <w:pPr>
              <w:pStyle w:val="a3"/>
              <w:tabs>
                <w:tab w:val="left" w:pos="708"/>
              </w:tabs>
            </w:pPr>
            <w:r w:rsidRPr="00034D67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D67" w:rsidRPr="00034D67" w:rsidRDefault="00034D67">
            <w:pPr>
              <w:pStyle w:val="a3"/>
              <w:tabs>
                <w:tab w:val="left" w:pos="708"/>
              </w:tabs>
            </w:pPr>
            <w:r w:rsidRPr="00034D67"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4D67" w:rsidRDefault="00034D67">
            <w:pPr>
              <w:pStyle w:val="a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034D67" w:rsidRDefault="00034D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D67" w:rsidRDefault="00034D67" w:rsidP="00034D67">
      <w:pPr>
        <w:rPr>
          <w:sz w:val="24"/>
          <w:szCs w:val="24"/>
        </w:rPr>
      </w:pPr>
    </w:p>
    <w:p w:rsidR="00034D67" w:rsidRDefault="00034D67" w:rsidP="00034D67">
      <w:pPr>
        <w:rPr>
          <w:sz w:val="24"/>
          <w:szCs w:val="24"/>
        </w:rPr>
      </w:pPr>
      <w:r>
        <w:rPr>
          <w:sz w:val="24"/>
          <w:szCs w:val="24"/>
        </w:rPr>
        <w:t>Об установлении норматива</w:t>
      </w:r>
    </w:p>
    <w:p w:rsidR="00034D67" w:rsidRDefault="00034D67" w:rsidP="00034D67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стоимости жилья на 1 квартал 2017 года </w:t>
      </w:r>
    </w:p>
    <w:p w:rsidR="00034D67" w:rsidRDefault="00034D67" w:rsidP="00034D67">
      <w:pPr>
        <w:rPr>
          <w:sz w:val="24"/>
          <w:szCs w:val="24"/>
        </w:rPr>
      </w:pPr>
      <w:r>
        <w:rPr>
          <w:sz w:val="24"/>
          <w:szCs w:val="24"/>
        </w:rPr>
        <w:t>по Серебрянскому сельскому поселению</w:t>
      </w:r>
    </w:p>
    <w:p w:rsidR="00034D67" w:rsidRDefault="00034D67" w:rsidP="00034D6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34D67" w:rsidRDefault="00034D67" w:rsidP="00034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В целях обеспечения в 2017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 552, основываясь  на анализе данных полученных от риэлтерских фирм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</w:t>
      </w:r>
      <w:proofErr w:type="gramEnd"/>
      <w:r>
        <w:rPr>
          <w:sz w:val="24"/>
          <w:szCs w:val="24"/>
        </w:rPr>
        <w:t xml:space="preserve"> одного квадратного метра общей площади жилья по Ленинградской области, а Приказом министерства строительства и жилищно-коммунального хозяйства от  22.12.2016 № 1003/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такая стоимость на 1 квартал 2017 года  утверждена в размере 42006 руб., администрация Серебрянского сельского  поселения        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</w:t>
      </w:r>
      <w:r>
        <w:rPr>
          <w:b/>
          <w:sz w:val="24"/>
          <w:szCs w:val="24"/>
        </w:rPr>
        <w:t>т:</w:t>
      </w:r>
    </w:p>
    <w:p w:rsidR="00034D67" w:rsidRDefault="00034D67" w:rsidP="00034D67">
      <w:pPr>
        <w:pStyle w:val="a5"/>
        <w:rPr>
          <w:sz w:val="24"/>
          <w:szCs w:val="24"/>
        </w:rPr>
      </w:pP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1.Утвердить норматив стоимости  одного квадратного метра общей площади жилья на 1 квартал 2017 года  на территории Серебрянского сельского поселения в размере 42006 рублей. Расчет согласно приложению.</w:t>
      </w: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опубликованию.</w:t>
      </w: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34D67" w:rsidRDefault="00034D67" w:rsidP="00034D67">
      <w:pPr>
        <w:pStyle w:val="a5"/>
        <w:rPr>
          <w:sz w:val="24"/>
          <w:szCs w:val="24"/>
        </w:rPr>
      </w:pP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С.А. Пальок</w:t>
      </w:r>
    </w:p>
    <w:p w:rsidR="00034D67" w:rsidRDefault="00034D67" w:rsidP="00034D67">
      <w:pPr>
        <w:pStyle w:val="a5"/>
        <w:rPr>
          <w:sz w:val="24"/>
          <w:szCs w:val="24"/>
        </w:rPr>
      </w:pP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Разослано: администрация ЛМР, Комитет по строительству Правительства Ленинградской области, прокуратура</w:t>
      </w:r>
      <w:r w:rsidR="00D920CA">
        <w:rPr>
          <w:sz w:val="24"/>
          <w:szCs w:val="24"/>
        </w:rPr>
        <w:t>.</w:t>
      </w:r>
    </w:p>
    <w:p w:rsidR="00034D67" w:rsidRDefault="00034D67" w:rsidP="00034D6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34D67" w:rsidRDefault="00034D67" w:rsidP="00034D6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34D67" w:rsidRDefault="00034D67" w:rsidP="00034D6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№  18 от  30.01.2017 года</w:t>
      </w:r>
    </w:p>
    <w:p w:rsidR="00034D67" w:rsidRDefault="00034D67" w:rsidP="00034D67">
      <w:pPr>
        <w:pStyle w:val="a5"/>
        <w:rPr>
          <w:sz w:val="24"/>
          <w:szCs w:val="24"/>
        </w:rPr>
      </w:pP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proofErr w:type="gramStart"/>
      <w:r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sz w:val="24"/>
          <w:szCs w:val="24"/>
        </w:rPr>
        <w:t xml:space="preserve"> по Серебрянскому сельскому  поселению: </w:t>
      </w:r>
    </w:p>
    <w:p w:rsidR="00034D67" w:rsidRDefault="00034D67" w:rsidP="00034D67">
      <w:pPr>
        <w:pStyle w:val="a5"/>
        <w:rPr>
          <w:sz w:val="24"/>
          <w:szCs w:val="24"/>
        </w:rPr>
      </w:pPr>
    </w:p>
    <w:p w:rsidR="00034D67" w:rsidRDefault="00034D67" w:rsidP="00034D67">
      <w:pPr>
        <w:pStyle w:val="a5"/>
        <w:rPr>
          <w:sz w:val="24"/>
          <w:szCs w:val="24"/>
        </w:rPr>
      </w:pP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Ср.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= (Ст.дог.х0,92 + </w:t>
      </w:r>
      <w:proofErr w:type="spellStart"/>
      <w:r>
        <w:rPr>
          <w:sz w:val="24"/>
          <w:szCs w:val="24"/>
        </w:rPr>
        <w:t>Ст.кред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0,92 +  </w:t>
      </w:r>
      <w:proofErr w:type="spellStart"/>
      <w:r>
        <w:rPr>
          <w:sz w:val="24"/>
          <w:szCs w:val="24"/>
        </w:rPr>
        <w:t>Ст.стат</w:t>
      </w:r>
      <w:proofErr w:type="spellEnd"/>
      <w:r>
        <w:rPr>
          <w:sz w:val="24"/>
          <w:szCs w:val="24"/>
        </w:rPr>
        <w:t xml:space="preserve"> + Ст.строй) : N</w:t>
      </w:r>
    </w:p>
    <w:p w:rsidR="00034D67" w:rsidRDefault="00034D67" w:rsidP="00034D67">
      <w:pPr>
        <w:pStyle w:val="a5"/>
        <w:rPr>
          <w:sz w:val="24"/>
          <w:szCs w:val="24"/>
        </w:rPr>
      </w:pP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1. Ст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ог. - данные по договорам на приобретение жилья участниками ФЦП и РЦП –  41180 руб.</w:t>
      </w: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2.Ст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24550 руб.</w:t>
      </w: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3. 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трой – данные стоимости 1 кв.м жилья по новому строительству (первичный рынок) средний по Ленинградской области -  54544 руб.</w:t>
      </w: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Ст.стат</w:t>
      </w:r>
      <w:proofErr w:type="spellEnd"/>
      <w:r>
        <w:rPr>
          <w:sz w:val="24"/>
          <w:szCs w:val="24"/>
        </w:rPr>
        <w:t xml:space="preserve"> данные предоставленные отделом статистики 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уги - 54648 руб.</w:t>
      </w: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  <w:proofErr w:type="gramEnd"/>
    </w:p>
    <w:p w:rsidR="00034D67" w:rsidRDefault="00034D67" w:rsidP="00034D67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Ср.ст.кв.м</w:t>
      </w:r>
      <w:proofErr w:type="spellEnd"/>
      <w:r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>Ср.кв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– среднее значение стоимости жилья</w:t>
      </w:r>
    </w:p>
    <w:p w:rsidR="00034D67" w:rsidRDefault="00034D67" w:rsidP="00034D67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Ср.ст.кв.м.=</w:t>
      </w:r>
      <w:proofErr w:type="spellEnd"/>
      <w:r>
        <w:rPr>
          <w:sz w:val="24"/>
          <w:szCs w:val="24"/>
        </w:rPr>
        <w:t xml:space="preserve"> Ср.кв.м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</w:t>
      </w:r>
    </w:p>
    <w:p w:rsidR="00034D67" w:rsidRDefault="00034D67" w:rsidP="00034D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1 квартал 2017 года 101,6</w:t>
      </w:r>
    </w:p>
    <w:p w:rsidR="00034D67" w:rsidRDefault="00034D67" w:rsidP="00034D67">
      <w:pPr>
        <w:pStyle w:val="a5"/>
        <w:rPr>
          <w:sz w:val="24"/>
          <w:szCs w:val="24"/>
        </w:rPr>
      </w:pPr>
    </w:p>
    <w:p w:rsidR="00034D67" w:rsidRDefault="00034D67" w:rsidP="00034D67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Ср.кв.м. = (41180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0,92 + 24550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0,92 + 54648 + 54544):4 = 42416</w:t>
      </w:r>
    </w:p>
    <w:p w:rsidR="00034D67" w:rsidRDefault="00034D67" w:rsidP="00034D67">
      <w:pPr>
        <w:pStyle w:val="a5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=  42416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1,016=  43095 руб.</w:t>
      </w:r>
    </w:p>
    <w:p w:rsidR="00034D67" w:rsidRDefault="00034D67" w:rsidP="00034D67">
      <w:pPr>
        <w:pStyle w:val="a5"/>
        <w:ind w:left="360"/>
        <w:rPr>
          <w:sz w:val="24"/>
          <w:szCs w:val="24"/>
        </w:rPr>
      </w:pPr>
    </w:p>
    <w:p w:rsidR="00034D67" w:rsidRDefault="00034D67" w:rsidP="00034D67">
      <w:pPr>
        <w:pStyle w:val="a5"/>
        <w:rPr>
          <w:sz w:val="24"/>
          <w:szCs w:val="24"/>
        </w:rPr>
      </w:pPr>
    </w:p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67"/>
    <w:rsid w:val="00034D67"/>
    <w:rsid w:val="00034E4C"/>
    <w:rsid w:val="001E59D9"/>
    <w:rsid w:val="0049028A"/>
    <w:rsid w:val="005A252E"/>
    <w:rsid w:val="0095576A"/>
    <w:rsid w:val="00990EA5"/>
    <w:rsid w:val="009D3101"/>
    <w:rsid w:val="00A469CA"/>
    <w:rsid w:val="00B84B50"/>
    <w:rsid w:val="00D920CA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D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4D67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D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034D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34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34D6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34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3</cp:revision>
  <dcterms:created xsi:type="dcterms:W3CDTF">2017-01-30T08:55:00Z</dcterms:created>
  <dcterms:modified xsi:type="dcterms:W3CDTF">2017-01-30T09:59:00Z</dcterms:modified>
</cp:coreProperties>
</file>