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2" w:type="dxa"/>
        <w:tblInd w:w="-459" w:type="dxa"/>
        <w:tblLook w:val="04A0"/>
      </w:tblPr>
      <w:tblGrid>
        <w:gridCol w:w="619"/>
        <w:gridCol w:w="5616"/>
        <w:gridCol w:w="1149"/>
        <w:gridCol w:w="1118"/>
        <w:gridCol w:w="994"/>
        <w:gridCol w:w="1188"/>
        <w:gridCol w:w="1443"/>
        <w:gridCol w:w="1273"/>
        <w:gridCol w:w="2405"/>
      </w:tblGrid>
      <w:tr w:rsidR="00C81BAF" w:rsidRPr="00CE79C5" w:rsidTr="00CD1B42">
        <w:trPr>
          <w:trHeight w:val="56"/>
        </w:trPr>
        <w:tc>
          <w:tcPr>
            <w:tcW w:w="158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 Степень достижения целей и решения задач муниципальных программ</w:t>
            </w:r>
          </w:p>
        </w:tc>
      </w:tr>
      <w:tr w:rsidR="00C81BAF" w:rsidRPr="00CE79C5" w:rsidTr="00CD1B42">
        <w:trPr>
          <w:trHeight w:val="56"/>
        </w:trPr>
        <w:tc>
          <w:tcPr>
            <w:tcW w:w="1580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Администрации Серебрянского сельского поселения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</w:t>
            </w:r>
            <w:r w:rsidR="00CD1B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го</w:t>
            </w:r>
            <w:proofErr w:type="spellEnd"/>
            <w:r w:rsidR="00CD1B4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района за 2019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16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 муниципальной программы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8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BAF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предшествую-щему</w:t>
            </w:r>
            <w:proofErr w:type="spellEnd"/>
            <w:proofErr w:type="gramEnd"/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 к плану</w:t>
            </w:r>
          </w:p>
        </w:tc>
        <w:tc>
          <w:tcPr>
            <w:tcW w:w="2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1BAF" w:rsidRPr="00CE79C5" w:rsidTr="00CD1B42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1BAF" w:rsidRPr="00312066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 w:rsidRPr="00312066">
              <w:rPr>
                <w:rFonts w:ascii="Times New Roman" w:hAnsi="Times New Roman"/>
                <w:b/>
                <w:bCs/>
                <w:i/>
                <w:iCs/>
              </w:rPr>
              <w:t xml:space="preserve"> Устойчивое развитие территорий Серебрянского сельского поселения</w:t>
            </w:r>
            <w:r w:rsidRPr="0031206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C81BAF" w:rsidRPr="00CE79C5" w:rsidTr="00CD1B42">
        <w:trPr>
          <w:trHeight w:val="6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D1B42" w:rsidRPr="00CE79C5" w:rsidTr="001810D3">
        <w:trPr>
          <w:trHeight w:val="5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посещающих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библиотеки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215F2A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D1B42" w:rsidRPr="00CE79C5" w:rsidTr="001810D3">
        <w:trPr>
          <w:trHeight w:val="412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72FC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72FC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102,5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72FC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CD1B42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D1B42" w:rsidRPr="00CE79C5" w:rsidTr="001810D3">
        <w:trPr>
          <w:trHeight w:val="56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3D50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колодцев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Дубровка, д. Рябиновка, </w:t>
            </w:r>
            <w:proofErr w:type="spellStart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Новоселье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3D50C6" w:rsidRPr="00CE79C5" w:rsidTr="003D50C6">
        <w:trPr>
          <w:trHeight w:val="417"/>
        </w:trPr>
        <w:tc>
          <w:tcPr>
            <w:tcW w:w="619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50C6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3D50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металлического мостика в д. Смерди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3D50C6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6" w:rsidRPr="00CE79C5" w:rsidRDefault="003D50C6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D1B42" w:rsidRPr="00CE79C5" w:rsidTr="001810D3">
        <w:trPr>
          <w:trHeight w:val="495"/>
        </w:trPr>
        <w:tc>
          <w:tcPr>
            <w:tcW w:w="61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травы, уборка мусора на территории п. Серебрянский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CD1B42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D1B42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контейнерной площадки для сбора ТБО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D1B42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CD1B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детского игрового оборудования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3D50C6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3D50C6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D1B42" w:rsidRPr="00CE79C5" w:rsidTr="001810D3">
        <w:trPr>
          <w:trHeight w:val="495"/>
        </w:trPr>
        <w:tc>
          <w:tcPr>
            <w:tcW w:w="61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по проведению химических мероприятий по уничтожению борщевика Сосновского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CD1B42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D1B42" w:rsidRPr="00CE79C5" w:rsidTr="001810D3">
        <w:trPr>
          <w:trHeight w:val="53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и содержание дорог общего пользования местного значения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100,0%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D1B42" w:rsidRPr="00CE79C5" w:rsidTr="001810D3">
        <w:trPr>
          <w:trHeight w:val="53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D1B42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1B42" w:rsidRDefault="00CD1B42" w:rsidP="003D50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ремонт, ремонт дорог общего пользования местного значения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в д. М.Пустошка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195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3D50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B42" w:rsidRDefault="00CD1B42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B42" w:rsidRPr="00CE79C5" w:rsidRDefault="00CD1B42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1810D3">
        <w:trPr>
          <w:trHeight w:val="535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BAF" w:rsidRDefault="00C81BAF" w:rsidP="003D50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Start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.Н</w:t>
            </w:r>
            <w:proofErr w:type="gramEnd"/>
            <w:r w:rsidR="002C2335">
              <w:rPr>
                <w:rFonts w:ascii="Times New Roman" w:hAnsi="Times New Roman"/>
                <w:color w:val="000000"/>
                <w:sz w:val="20"/>
                <w:szCs w:val="20"/>
              </w:rPr>
              <w:t>овоселье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по ул. Дачная, ул. Ветеранов, ул. </w:t>
            </w:r>
            <w:proofErr w:type="spellStart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М.Клобутицкая</w:t>
            </w:r>
            <w:proofErr w:type="spellEnd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пос. Серебрянский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CD1B4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137,1</w:t>
            </w:r>
            <w:r w:rsidR="00322C7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C81BAF" w:rsidRPr="00CE79C5" w:rsidTr="00CD1B42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81BAF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по обустройству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подъеда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искусственному пожарному</w:t>
            </w:r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водоему  по ул. </w:t>
            </w:r>
            <w:proofErr w:type="spellStart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.Клобутицкая</w:t>
            </w:r>
            <w:proofErr w:type="spellEnd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="003D50C6">
              <w:rPr>
                <w:rFonts w:ascii="Times New Roman" w:hAnsi="Times New Roman"/>
                <w:color w:val="000000"/>
                <w:sz w:val="20"/>
                <w:szCs w:val="20"/>
              </w:rPr>
              <w:t>Совхозная</w:t>
            </w:r>
            <w:proofErr w:type="gram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D1B42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2C2335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3D50C6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C81BAF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  <w:r w:rsidR="00C81BAF"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1BAF" w:rsidRPr="00CE79C5" w:rsidRDefault="00C81BAF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9C5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1810D3" w:rsidRPr="00CE79C5" w:rsidTr="001810D3">
        <w:trPr>
          <w:trHeight w:val="56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10D3" w:rsidRPr="00CE79C5" w:rsidTr="001810D3">
        <w:trPr>
          <w:trHeight w:val="174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10D3" w:rsidRPr="00CE79C5" w:rsidTr="003D50C6">
        <w:trPr>
          <w:trHeight w:val="8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10D3" w:rsidRPr="00CE79C5" w:rsidTr="001810D3">
        <w:trPr>
          <w:trHeight w:val="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Default="001810D3" w:rsidP="00877B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D3" w:rsidRPr="00CE79C5" w:rsidRDefault="001810D3" w:rsidP="00877B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35901" w:rsidRDefault="00335901"/>
    <w:p w:rsidR="003F0D22" w:rsidRDefault="00E26C84" w:rsidP="003F0D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  <w:r w:rsidR="003F0D22">
        <w:rPr>
          <w:rFonts w:ascii="Times New Roman" w:hAnsi="Times New Roman"/>
          <w:sz w:val="24"/>
          <w:szCs w:val="24"/>
        </w:rPr>
        <w:t xml:space="preserve">          Исполнитель  гл</w:t>
      </w:r>
      <w:proofErr w:type="gramStart"/>
      <w:r w:rsidR="003F0D22">
        <w:rPr>
          <w:rFonts w:ascii="Times New Roman" w:hAnsi="Times New Roman"/>
          <w:sz w:val="24"/>
          <w:szCs w:val="24"/>
        </w:rPr>
        <w:t>.б</w:t>
      </w:r>
      <w:proofErr w:type="gramEnd"/>
      <w:r w:rsidR="003F0D22"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3F0D22" w:rsidRDefault="003F0D22" w:rsidP="003F0D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C84" w:rsidRDefault="00E26C84" w:rsidP="00E26C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26C84" w:rsidSect="003F0D22">
          <w:pgSz w:w="16838" w:h="11906" w:orient="landscape"/>
          <w:pgMar w:top="142" w:right="851" w:bottom="993" w:left="709" w:header="709" w:footer="709" w:gutter="0"/>
          <w:cols w:space="720"/>
        </w:sectPr>
      </w:pPr>
    </w:p>
    <w:p w:rsidR="00E26C84" w:rsidRDefault="00E26C84"/>
    <w:sectPr w:rsidR="00E26C84" w:rsidSect="00C81B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BAF"/>
    <w:rsid w:val="001810D3"/>
    <w:rsid w:val="00215F2A"/>
    <w:rsid w:val="002C2335"/>
    <w:rsid w:val="00322C70"/>
    <w:rsid w:val="00335901"/>
    <w:rsid w:val="00361224"/>
    <w:rsid w:val="003D50C6"/>
    <w:rsid w:val="003F0D22"/>
    <w:rsid w:val="0041019D"/>
    <w:rsid w:val="00453578"/>
    <w:rsid w:val="00593EA1"/>
    <w:rsid w:val="00893B31"/>
    <w:rsid w:val="00961F03"/>
    <w:rsid w:val="00C72FC3"/>
    <w:rsid w:val="00C81BAF"/>
    <w:rsid w:val="00CD1B42"/>
    <w:rsid w:val="00DB4CBB"/>
    <w:rsid w:val="00E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2020-03-06T11:45:00Z</cp:lastPrinted>
  <dcterms:created xsi:type="dcterms:W3CDTF">2020-03-06T10:47:00Z</dcterms:created>
  <dcterms:modified xsi:type="dcterms:W3CDTF">2020-03-06T11:46:00Z</dcterms:modified>
</cp:coreProperties>
</file>